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A8" w:rsidRDefault="006E4028" w:rsidP="006E4028">
      <w:pPr>
        <w:jc w:val="center"/>
      </w:pPr>
      <w:r>
        <w:rPr>
          <w:noProof/>
        </w:rPr>
        <w:drawing>
          <wp:inline distT="0" distB="0" distL="0" distR="0" wp14:anchorId="68DBFC92">
            <wp:extent cx="1097280" cy="597535"/>
            <wp:effectExtent l="0" t="0" r="7620" b="0"/>
            <wp:docPr id="1" name="Picture 1" descr="Text-based logo. Blue rectangle with white text." title="Texas A&amp;M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597535"/>
                    </a:xfrm>
                    <a:prstGeom prst="rect">
                      <a:avLst/>
                    </a:prstGeom>
                    <a:noFill/>
                  </pic:spPr>
                </pic:pic>
              </a:graphicData>
            </a:graphic>
          </wp:inline>
        </w:drawing>
      </w:r>
    </w:p>
    <w:p w:rsidR="000A07DF" w:rsidRDefault="000A07DF" w:rsidP="006E4028">
      <w:pPr>
        <w:jc w:val="center"/>
      </w:pPr>
    </w:p>
    <w:p w:rsidR="000A07DF" w:rsidRDefault="000A07DF" w:rsidP="006E4028">
      <w:pPr>
        <w:jc w:val="center"/>
      </w:pPr>
    </w:p>
    <w:p w:rsidR="000A07DF" w:rsidRPr="005F0D20" w:rsidRDefault="000A07DF" w:rsidP="000A07DF">
      <w:pPr>
        <w:pStyle w:val="Title"/>
        <w:spacing w:before="0" w:after="0"/>
        <w:rPr>
          <w:rFonts w:ascii="Verdana" w:hAnsi="Verdana"/>
        </w:rPr>
      </w:pPr>
      <w:r w:rsidRPr="005F0D20">
        <w:rPr>
          <w:rFonts w:ascii="Verdana" w:hAnsi="Verdana"/>
        </w:rPr>
        <w:t>COURSE PREFIX #.section TITLE</w:t>
      </w:r>
    </w:p>
    <w:p w:rsidR="000A07DF" w:rsidRDefault="000A07DF" w:rsidP="000A07DF">
      <w:pPr>
        <w:pStyle w:val="Subtitle"/>
        <w:spacing w:after="0"/>
      </w:pPr>
      <w:r w:rsidRPr="005F0D20">
        <w:t>COURSE SYLLABUS: SEMESTER YEAR</w:t>
      </w:r>
    </w:p>
    <w:p w:rsidR="00592204" w:rsidRDefault="00592204" w:rsidP="00592204"/>
    <w:p w:rsidR="0074659E" w:rsidRDefault="0074659E" w:rsidP="0074659E">
      <w:pPr>
        <w:pStyle w:val="Heading1"/>
      </w:pPr>
      <w:r>
        <w:t>INSTRUCTOR INFORMATION</w:t>
      </w:r>
    </w:p>
    <w:p w:rsidR="00FD2459" w:rsidRDefault="00FD2459" w:rsidP="00592204">
      <w:pPr>
        <w:rPr>
          <w:rFonts w:cs="Calibri"/>
          <w:b/>
        </w:rPr>
      </w:pPr>
    </w:p>
    <w:p w:rsidR="00592204" w:rsidRDefault="00592204" w:rsidP="00592204">
      <w:pPr>
        <w:rPr>
          <w:rFonts w:cs="Calibri"/>
        </w:rPr>
      </w:pPr>
      <w:r w:rsidRPr="005F0D20">
        <w:rPr>
          <w:rFonts w:cs="Calibri"/>
          <w:b/>
        </w:rPr>
        <w:t xml:space="preserve">Instructor: </w:t>
      </w:r>
      <w:r w:rsidRPr="005F0D20">
        <w:t>(Name &amp; Title)</w:t>
      </w:r>
      <w:r w:rsidRPr="005F0D20">
        <w:rPr>
          <w:rFonts w:cs="Calibri"/>
        </w:rPr>
        <w:t xml:space="preserve"> </w:t>
      </w:r>
    </w:p>
    <w:p w:rsidR="003D000D" w:rsidRPr="005F0D20" w:rsidRDefault="003D000D" w:rsidP="00592204">
      <w:pPr>
        <w:rPr>
          <w:rFonts w:cs="Calibri"/>
        </w:rPr>
      </w:pPr>
    </w:p>
    <w:p w:rsidR="00592204" w:rsidRPr="005F0D20" w:rsidRDefault="00592204" w:rsidP="00592204">
      <w:r w:rsidRPr="005F0D20">
        <w:rPr>
          <w:rFonts w:cs="Calibri"/>
          <w:b/>
        </w:rPr>
        <w:t>Office Location:</w:t>
      </w:r>
      <w:r w:rsidRPr="005F0D20">
        <w:t xml:space="preserve"> </w:t>
      </w:r>
    </w:p>
    <w:p w:rsidR="003D000D" w:rsidRDefault="00592204" w:rsidP="00592204">
      <w:pPr>
        <w:rPr>
          <w:b/>
        </w:rPr>
      </w:pPr>
      <w:r w:rsidRPr="005F0D20">
        <w:rPr>
          <w:rFonts w:cs="Calibri"/>
          <w:b/>
        </w:rPr>
        <w:t>Office Hours:</w:t>
      </w:r>
      <w:r w:rsidRPr="005F0D20">
        <w:rPr>
          <w:b/>
        </w:rPr>
        <w:t xml:space="preserve"> </w:t>
      </w:r>
    </w:p>
    <w:p w:rsidR="00592204" w:rsidRPr="005F0D20" w:rsidRDefault="00592204" w:rsidP="00592204">
      <w:pPr>
        <w:rPr>
          <w:rFonts w:cs="Calibri"/>
        </w:rPr>
      </w:pPr>
      <w:r w:rsidRPr="005F0D20">
        <w:tab/>
      </w:r>
    </w:p>
    <w:p w:rsidR="00592204" w:rsidRPr="005F0D20" w:rsidRDefault="00592204" w:rsidP="00592204">
      <w:r w:rsidRPr="005F0D20">
        <w:rPr>
          <w:rFonts w:cs="Calibri"/>
          <w:b/>
        </w:rPr>
        <w:t>Office Phone:</w:t>
      </w:r>
      <w:r w:rsidRPr="005F0D20">
        <w:rPr>
          <w:b/>
        </w:rPr>
        <w:t xml:space="preserve"> </w:t>
      </w:r>
    </w:p>
    <w:p w:rsidR="00592204" w:rsidRDefault="00592204" w:rsidP="00592204">
      <w:pPr>
        <w:rPr>
          <w:b/>
        </w:rPr>
      </w:pPr>
      <w:r w:rsidRPr="005F0D20">
        <w:rPr>
          <w:rFonts w:cs="Calibri"/>
          <w:b/>
        </w:rPr>
        <w:t>Office Fax:</w:t>
      </w:r>
      <w:r w:rsidRPr="005F0D20">
        <w:rPr>
          <w:b/>
        </w:rPr>
        <w:t xml:space="preserve"> </w:t>
      </w:r>
    </w:p>
    <w:p w:rsidR="003D000D" w:rsidRPr="005F0D20" w:rsidRDefault="003D000D" w:rsidP="00592204"/>
    <w:p w:rsidR="00592204" w:rsidRDefault="00592204" w:rsidP="00592204">
      <w:pPr>
        <w:rPr>
          <w:rFonts w:cs="Calibri"/>
          <w:b/>
        </w:rPr>
      </w:pPr>
      <w:r w:rsidRPr="005F0D20">
        <w:rPr>
          <w:rFonts w:cs="Calibri"/>
          <w:b/>
        </w:rPr>
        <w:t xml:space="preserve">University Email Address: </w:t>
      </w:r>
    </w:p>
    <w:p w:rsidR="00592204" w:rsidRDefault="00592204" w:rsidP="00592204">
      <w:pPr>
        <w:rPr>
          <w:rFonts w:cs="Calibri"/>
          <w:b/>
        </w:rPr>
      </w:pPr>
    </w:p>
    <w:p w:rsidR="00592204" w:rsidRDefault="00592204" w:rsidP="00592204">
      <w:pPr>
        <w:rPr>
          <w:rFonts w:cs="Calibri"/>
          <w:b/>
        </w:rPr>
      </w:pPr>
      <w:r>
        <w:rPr>
          <w:rFonts w:cs="Calibri"/>
          <w:b/>
        </w:rPr>
        <w:t>Preferred Form of Communication:</w:t>
      </w:r>
    </w:p>
    <w:p w:rsidR="00592204" w:rsidRDefault="00592204" w:rsidP="00592204">
      <w:pPr>
        <w:rPr>
          <w:rFonts w:cs="Calibri"/>
          <w:b/>
        </w:rPr>
      </w:pPr>
      <w:r>
        <w:rPr>
          <w:rFonts w:cs="Calibri"/>
          <w:b/>
        </w:rPr>
        <w:t>Communication Response Time:</w:t>
      </w:r>
    </w:p>
    <w:p w:rsidR="00B252EB" w:rsidRDefault="00B252EB" w:rsidP="00592204">
      <w:pPr>
        <w:rPr>
          <w:rFonts w:cs="Calibri"/>
          <w:b/>
        </w:rPr>
      </w:pPr>
    </w:p>
    <w:p w:rsidR="00B252EB" w:rsidRDefault="00B252EB" w:rsidP="00B252EB">
      <w:pPr>
        <w:pStyle w:val="Heading1"/>
        <w:jc w:val="center"/>
      </w:pPr>
      <w:r w:rsidRPr="005F0D20">
        <w:t>COURSE INFORMATION</w:t>
      </w:r>
    </w:p>
    <w:p w:rsidR="00FF5001" w:rsidRDefault="00FF5001" w:rsidP="00FF5001"/>
    <w:p w:rsidR="00FF5001" w:rsidRPr="00837461" w:rsidRDefault="00FF5001" w:rsidP="00FF5001">
      <w:pPr>
        <w:pStyle w:val="Heading2"/>
      </w:pPr>
      <w:r w:rsidRPr="00837461">
        <w:t>Materials – Textbooks, Readings, Supplementary Readings</w:t>
      </w:r>
    </w:p>
    <w:p w:rsidR="00FF5001" w:rsidRPr="00E87F87" w:rsidRDefault="00FF5001" w:rsidP="00FF5001">
      <w:pPr>
        <w:tabs>
          <w:tab w:val="left" w:pos="540"/>
          <w:tab w:val="left" w:pos="576"/>
          <w:tab w:val="left" w:pos="1008"/>
        </w:tabs>
        <w:jc w:val="both"/>
      </w:pPr>
    </w:p>
    <w:p w:rsidR="00FF5001" w:rsidRPr="00837461" w:rsidRDefault="00FF5001" w:rsidP="004F44BF">
      <w:pPr>
        <w:pStyle w:val="Heading3"/>
        <w:rPr>
          <w:i/>
        </w:rPr>
      </w:pPr>
      <w:r w:rsidRPr="00837461">
        <w:rPr>
          <w:i/>
        </w:rPr>
        <w:t>Textbook(s) Required</w:t>
      </w:r>
    </w:p>
    <w:p w:rsidR="00FF5001" w:rsidRPr="00AC26D2" w:rsidRDefault="00FF5001" w:rsidP="00FF5001"/>
    <w:p w:rsidR="00A91167" w:rsidRDefault="00A91167" w:rsidP="00A91167">
      <w:pPr>
        <w:pStyle w:val="Heading3"/>
        <w:rPr>
          <w:i/>
        </w:rPr>
      </w:pPr>
      <w:r>
        <w:rPr>
          <w:i/>
        </w:rPr>
        <w:t>Software</w:t>
      </w:r>
      <w:r w:rsidRPr="00837461">
        <w:rPr>
          <w:i/>
        </w:rPr>
        <w:t xml:space="preserve"> Required</w:t>
      </w:r>
    </w:p>
    <w:p w:rsidR="00DD5E04" w:rsidRPr="00DD5E04" w:rsidRDefault="00DD5E04" w:rsidP="00DD5E04"/>
    <w:p w:rsidR="00FF5001" w:rsidRPr="00837461" w:rsidRDefault="00FF5001" w:rsidP="00FF5001">
      <w:pPr>
        <w:pStyle w:val="Heading3"/>
        <w:rPr>
          <w:i/>
        </w:rPr>
      </w:pPr>
      <w:r w:rsidRPr="00837461">
        <w:rPr>
          <w:i/>
        </w:rPr>
        <w:t>Optional</w:t>
      </w:r>
      <w:r w:rsidR="00386E9E">
        <w:rPr>
          <w:i/>
        </w:rPr>
        <w:t xml:space="preserve"> Texts and/or Materials</w:t>
      </w:r>
    </w:p>
    <w:p w:rsidR="00FF5001" w:rsidRPr="00750B75" w:rsidRDefault="00FF5001" w:rsidP="00FF5001">
      <w:pPr>
        <w:tabs>
          <w:tab w:val="left" w:pos="540"/>
        </w:tabs>
        <w:ind w:left="540" w:hanging="540"/>
      </w:pPr>
    </w:p>
    <w:p w:rsidR="00FF5001" w:rsidRPr="00837461" w:rsidRDefault="00FF5001" w:rsidP="00FF5001">
      <w:pPr>
        <w:pStyle w:val="Heading2"/>
      </w:pPr>
      <w:r w:rsidRPr="00837461">
        <w:t>Course Description</w:t>
      </w:r>
    </w:p>
    <w:p w:rsidR="00FF5001" w:rsidRPr="00BD4CFB" w:rsidRDefault="00131363" w:rsidP="00FF5001">
      <w:pPr>
        <w:pStyle w:val="NoSpacing"/>
        <w:rPr>
          <w:rFonts w:ascii="Arial" w:hAnsi="Arial"/>
        </w:rPr>
      </w:pPr>
      <w:r>
        <w:rPr>
          <w:rFonts w:ascii="Arial" w:hAnsi="Arial"/>
        </w:rPr>
        <w:t>Include the university catalogue description and any necessary prerequisites.</w:t>
      </w:r>
      <w:r w:rsidR="006323E1">
        <w:rPr>
          <w:rFonts w:ascii="Arial" w:hAnsi="Arial"/>
        </w:rPr>
        <w:t xml:space="preserve">  Also, you may choose to include your own description of the course.</w:t>
      </w:r>
    </w:p>
    <w:p w:rsidR="00FF5001" w:rsidRPr="005F0D20" w:rsidRDefault="00FF5001" w:rsidP="00FF5001">
      <w:pPr>
        <w:tabs>
          <w:tab w:val="left" w:pos="540"/>
        </w:tabs>
        <w:ind w:left="540" w:hanging="540"/>
      </w:pPr>
    </w:p>
    <w:p w:rsidR="00FF5001" w:rsidRPr="006550FE" w:rsidRDefault="00FF5001" w:rsidP="00FF5001">
      <w:pPr>
        <w:pStyle w:val="Heading2"/>
        <w:rPr>
          <w:sz w:val="20"/>
          <w:szCs w:val="20"/>
        </w:rPr>
      </w:pPr>
      <w:r w:rsidRPr="006550FE">
        <w:lastRenderedPageBreak/>
        <w:t>Student Learning Outcomes</w:t>
      </w:r>
      <w:r w:rsidR="00567175">
        <w:t xml:space="preserve"> </w:t>
      </w:r>
      <w:r w:rsidR="00567175" w:rsidRPr="00567175">
        <w:rPr>
          <w:b w:val="0"/>
          <w:i w:val="0"/>
          <w:sz w:val="24"/>
          <w:szCs w:val="24"/>
        </w:rPr>
        <w:t>(Should be measurable; observable)</w:t>
      </w:r>
    </w:p>
    <w:p w:rsidR="00993AEE" w:rsidRDefault="00993AEE" w:rsidP="00993AEE">
      <w:pPr>
        <w:pStyle w:val="ListParagraph"/>
        <w:numPr>
          <w:ilvl w:val="0"/>
          <w:numId w:val="6"/>
        </w:numPr>
        <w:tabs>
          <w:tab w:val="left" w:pos="540"/>
        </w:tabs>
        <w:rPr>
          <w:bCs/>
        </w:rPr>
      </w:pPr>
      <w:r>
        <w:rPr>
          <w:bCs/>
        </w:rPr>
        <w:t xml:space="preserve">   </w:t>
      </w:r>
    </w:p>
    <w:p w:rsidR="00993AEE" w:rsidRDefault="00993AEE" w:rsidP="00993AEE">
      <w:pPr>
        <w:pStyle w:val="ListParagraph"/>
        <w:numPr>
          <w:ilvl w:val="0"/>
          <w:numId w:val="6"/>
        </w:numPr>
        <w:tabs>
          <w:tab w:val="left" w:pos="540"/>
        </w:tabs>
        <w:rPr>
          <w:bCs/>
        </w:rPr>
      </w:pPr>
      <w:r>
        <w:rPr>
          <w:bCs/>
        </w:rPr>
        <w:t xml:space="preserve">  </w:t>
      </w:r>
    </w:p>
    <w:p w:rsidR="00993AEE" w:rsidRDefault="00993AEE" w:rsidP="00993AEE">
      <w:pPr>
        <w:pStyle w:val="ListParagraph"/>
        <w:numPr>
          <w:ilvl w:val="0"/>
          <w:numId w:val="6"/>
        </w:numPr>
        <w:tabs>
          <w:tab w:val="left" w:pos="540"/>
        </w:tabs>
        <w:rPr>
          <w:bCs/>
        </w:rPr>
      </w:pPr>
      <w:r>
        <w:rPr>
          <w:bCs/>
        </w:rPr>
        <w:t xml:space="preserve">     </w:t>
      </w:r>
    </w:p>
    <w:p w:rsidR="00993AEE" w:rsidRDefault="00993AEE" w:rsidP="00993AEE">
      <w:pPr>
        <w:pStyle w:val="ListParagraph"/>
        <w:numPr>
          <w:ilvl w:val="0"/>
          <w:numId w:val="6"/>
        </w:numPr>
        <w:tabs>
          <w:tab w:val="left" w:pos="540"/>
        </w:tabs>
        <w:rPr>
          <w:bCs/>
        </w:rPr>
      </w:pPr>
      <w:r>
        <w:rPr>
          <w:bCs/>
        </w:rPr>
        <w:t xml:space="preserve">   </w:t>
      </w:r>
    </w:p>
    <w:p w:rsidR="00993AEE" w:rsidRPr="00993AEE" w:rsidRDefault="00993AEE" w:rsidP="00993AEE">
      <w:pPr>
        <w:pStyle w:val="ListParagraph"/>
        <w:numPr>
          <w:ilvl w:val="0"/>
          <w:numId w:val="6"/>
        </w:numPr>
        <w:tabs>
          <w:tab w:val="left" w:pos="540"/>
        </w:tabs>
        <w:rPr>
          <w:bCs/>
        </w:rPr>
      </w:pPr>
    </w:p>
    <w:p w:rsidR="004C742A" w:rsidRPr="005F0D20" w:rsidRDefault="004C742A" w:rsidP="008D3B08">
      <w:pPr>
        <w:pStyle w:val="Heading1"/>
        <w:jc w:val="center"/>
      </w:pPr>
      <w:r w:rsidRPr="005F0D20">
        <w:t>COURSE REQUIREMENTS</w:t>
      </w:r>
    </w:p>
    <w:p w:rsidR="009A5DA1" w:rsidRDefault="009A5DA1" w:rsidP="004C742A">
      <w:pPr>
        <w:pStyle w:val="Heading2"/>
      </w:pPr>
      <w:r>
        <w:t>Minimal Technical Skills Needed</w:t>
      </w:r>
    </w:p>
    <w:p w:rsidR="009A5DA1" w:rsidRPr="009A5DA1" w:rsidRDefault="00B94E62" w:rsidP="009A5DA1">
      <w:r>
        <w:t>Examples include: Using the learning management system, using Microsoft Word and PowerPoint, using presentation and graphics programs, etc.</w:t>
      </w:r>
    </w:p>
    <w:p w:rsidR="004C742A" w:rsidRDefault="00FB483C" w:rsidP="004C742A">
      <w:pPr>
        <w:pStyle w:val="Heading2"/>
      </w:pPr>
      <w:r>
        <w:t xml:space="preserve">Instructional Methods </w:t>
      </w:r>
    </w:p>
    <w:p w:rsidR="004C742A" w:rsidRDefault="003A14C9" w:rsidP="00E34D86">
      <w:r>
        <w:t>This section describes how the learning process will be conducted (delivery modalities, course structure, Getting Started and types of learning activities and assessments).</w:t>
      </w:r>
    </w:p>
    <w:p w:rsidR="004C742A" w:rsidRDefault="004C742A" w:rsidP="004C742A">
      <w:pPr>
        <w:pStyle w:val="Heading2"/>
      </w:pPr>
      <w:r>
        <w:t>Student Responsibilities</w:t>
      </w:r>
      <w:r w:rsidR="00130C0A">
        <w:t xml:space="preserve"> or Tips for Success in the Course</w:t>
      </w:r>
    </w:p>
    <w:p w:rsidR="009609E9" w:rsidRDefault="00AC385A" w:rsidP="009609E9">
      <w:r>
        <w:t>Examples include: Regularly logging into the course website, amount of weekly study and participation time expected, etc.</w:t>
      </w:r>
    </w:p>
    <w:p w:rsidR="009609E9" w:rsidRDefault="009609E9" w:rsidP="009609E9">
      <w:pPr>
        <w:pStyle w:val="Heading1"/>
        <w:jc w:val="center"/>
      </w:pPr>
      <w:r>
        <w:t>GRADING</w:t>
      </w:r>
    </w:p>
    <w:p w:rsidR="009609E9" w:rsidRDefault="009609E9" w:rsidP="009609E9"/>
    <w:p w:rsidR="009609E9" w:rsidRDefault="009609E9" w:rsidP="009609E9"/>
    <w:p w:rsidR="009609E9" w:rsidRPr="00CE7DDE" w:rsidRDefault="009609E9" w:rsidP="009609E9">
      <w:pPr>
        <w:pStyle w:val="NoSpacing"/>
      </w:pPr>
      <w:r w:rsidRPr="00CE7DDE">
        <w:t>Final grades in this course will be based on</w:t>
      </w:r>
      <w:r>
        <w:t xml:space="preserve"> the following scale</w:t>
      </w:r>
      <w:r w:rsidRPr="00CE7DDE">
        <w:t xml:space="preserve">: </w:t>
      </w:r>
    </w:p>
    <w:p w:rsidR="009609E9" w:rsidRPr="00CE7DDE" w:rsidRDefault="009609E9" w:rsidP="009609E9">
      <w:pPr>
        <w:pStyle w:val="NoSpacing"/>
        <w:rPr>
          <w:b/>
        </w:rPr>
      </w:pPr>
    </w:p>
    <w:p w:rsidR="009609E9" w:rsidRPr="00A4079E" w:rsidRDefault="009609E9" w:rsidP="009609E9">
      <w:pPr>
        <w:spacing w:before="60" w:after="60"/>
      </w:pPr>
      <w:r>
        <w:t xml:space="preserve">A </w:t>
      </w:r>
      <w:r w:rsidRPr="00A4079E">
        <w:t xml:space="preserve">= </w:t>
      </w:r>
      <w:r>
        <w:t>90%-100%</w:t>
      </w:r>
    </w:p>
    <w:p w:rsidR="009609E9" w:rsidRPr="00A4079E" w:rsidRDefault="009609E9" w:rsidP="009609E9">
      <w:pPr>
        <w:spacing w:before="60" w:after="60"/>
        <w:rPr>
          <w:rStyle w:val="Strong"/>
          <w:b w:val="0"/>
        </w:rPr>
      </w:pPr>
      <w:r w:rsidRPr="00A4079E">
        <w:rPr>
          <w:rStyle w:val="Strong"/>
          <w:b w:val="0"/>
        </w:rPr>
        <w:t xml:space="preserve">B </w:t>
      </w:r>
      <w:r>
        <w:rPr>
          <w:rStyle w:val="Strong"/>
          <w:b w:val="0"/>
        </w:rPr>
        <w:t>= 80%-89</w:t>
      </w:r>
      <w:r w:rsidRPr="00A4079E">
        <w:rPr>
          <w:rStyle w:val="Strong"/>
          <w:b w:val="0"/>
        </w:rPr>
        <w:t>%</w:t>
      </w:r>
    </w:p>
    <w:p w:rsidR="009609E9" w:rsidRPr="00A4079E" w:rsidRDefault="009609E9" w:rsidP="009609E9">
      <w:pPr>
        <w:spacing w:before="60" w:after="60"/>
        <w:rPr>
          <w:rStyle w:val="Strong"/>
          <w:b w:val="0"/>
        </w:rPr>
      </w:pPr>
      <w:r w:rsidRPr="00A4079E">
        <w:rPr>
          <w:rStyle w:val="Strong"/>
          <w:b w:val="0"/>
        </w:rPr>
        <w:t xml:space="preserve">C </w:t>
      </w:r>
      <w:r>
        <w:rPr>
          <w:rStyle w:val="Strong"/>
          <w:b w:val="0"/>
        </w:rPr>
        <w:t>= 70%-79</w:t>
      </w:r>
      <w:r w:rsidRPr="00A4079E">
        <w:rPr>
          <w:rStyle w:val="Strong"/>
          <w:b w:val="0"/>
        </w:rPr>
        <w:t>%</w:t>
      </w:r>
    </w:p>
    <w:p w:rsidR="009609E9" w:rsidRPr="00A4079E" w:rsidRDefault="009609E9" w:rsidP="009609E9">
      <w:pPr>
        <w:spacing w:before="60" w:after="60"/>
        <w:rPr>
          <w:rStyle w:val="Strong"/>
          <w:b w:val="0"/>
        </w:rPr>
      </w:pPr>
      <w:r>
        <w:rPr>
          <w:rStyle w:val="Strong"/>
          <w:b w:val="0"/>
        </w:rPr>
        <w:t>D = 60%-69</w:t>
      </w:r>
      <w:r w:rsidRPr="00A4079E">
        <w:rPr>
          <w:rStyle w:val="Strong"/>
          <w:b w:val="0"/>
        </w:rPr>
        <w:t>%</w:t>
      </w:r>
    </w:p>
    <w:p w:rsidR="009609E9" w:rsidRDefault="009609E9" w:rsidP="009609E9">
      <w:pPr>
        <w:spacing w:before="60" w:after="60"/>
        <w:rPr>
          <w:rStyle w:val="Strong"/>
          <w:b w:val="0"/>
        </w:rPr>
      </w:pPr>
      <w:r w:rsidRPr="00A4079E">
        <w:rPr>
          <w:rStyle w:val="Strong"/>
          <w:b w:val="0"/>
        </w:rPr>
        <w:t>F</w:t>
      </w:r>
      <w:r>
        <w:rPr>
          <w:rStyle w:val="Strong"/>
          <w:b w:val="0"/>
        </w:rPr>
        <w:t xml:space="preserve"> </w:t>
      </w:r>
      <w:r w:rsidRPr="00A4079E">
        <w:rPr>
          <w:rStyle w:val="Strong"/>
          <w:b w:val="0"/>
        </w:rPr>
        <w:t>= 59% or Below</w:t>
      </w:r>
    </w:p>
    <w:p w:rsidR="00476EAD" w:rsidRDefault="00476EAD" w:rsidP="009609E9">
      <w:pPr>
        <w:spacing w:before="60" w:after="60"/>
        <w:rPr>
          <w:rStyle w:val="Strong"/>
          <w:b w:val="0"/>
        </w:rPr>
      </w:pPr>
    </w:p>
    <w:p w:rsidR="00476EAD" w:rsidRDefault="00476EAD" w:rsidP="009609E9">
      <w:pPr>
        <w:spacing w:before="60" w:after="60"/>
        <w:rPr>
          <w:rStyle w:val="Strong"/>
          <w:b w:val="0"/>
        </w:rPr>
      </w:pPr>
      <w:r>
        <w:rPr>
          <w:rStyle w:val="Strong"/>
          <w:b w:val="0"/>
        </w:rPr>
        <w:t>If using a points-based system, then please include a list of the total points corresponding to the final letter grades.</w:t>
      </w:r>
    </w:p>
    <w:p w:rsidR="00A94D4F" w:rsidRDefault="00A94D4F" w:rsidP="009609E9">
      <w:pPr>
        <w:spacing w:before="60" w:after="60"/>
        <w:rPr>
          <w:rStyle w:val="Strong"/>
          <w:b w:val="0"/>
        </w:rPr>
      </w:pPr>
    </w:p>
    <w:p w:rsidR="007A1F9B" w:rsidRDefault="00A94D4F" w:rsidP="009609E9">
      <w:pPr>
        <w:spacing w:before="60" w:after="60"/>
        <w:rPr>
          <w:rStyle w:val="Strong"/>
          <w:b w:val="0"/>
        </w:rPr>
      </w:pPr>
      <w:r>
        <w:rPr>
          <w:rStyle w:val="Strong"/>
          <w:b w:val="0"/>
        </w:rPr>
        <w:t>If using a weights-based system, then please include a list or table showing the weights of the assessments in the calculation of the final course grade.</w:t>
      </w:r>
    </w:p>
    <w:p w:rsidR="007A1F9B" w:rsidRDefault="007A1F9B" w:rsidP="007A1F9B">
      <w:pPr>
        <w:pStyle w:val="Heading2"/>
      </w:pPr>
      <w:r>
        <w:t>Assessments</w:t>
      </w:r>
    </w:p>
    <w:p w:rsidR="007A1F9B" w:rsidRDefault="009C7685" w:rsidP="007A1F9B">
      <w:r>
        <w:t>E</w:t>
      </w:r>
      <w:r w:rsidR="007A1F9B">
        <w:t xml:space="preserve">xplanation by </w:t>
      </w:r>
      <w:r>
        <w:t xml:space="preserve">graded </w:t>
      </w:r>
      <w:r w:rsidR="007A1F9B">
        <w:t>assessment type (percentage or points toward final grade)</w:t>
      </w:r>
    </w:p>
    <w:p w:rsidR="006F74D5" w:rsidRDefault="006F74D5" w:rsidP="007A1F9B"/>
    <w:p w:rsidR="00016735" w:rsidRDefault="006F74D5" w:rsidP="009609E9">
      <w:r>
        <w:lastRenderedPageBreak/>
        <w:t xml:space="preserve">Also, the relationship between the assessments and course-level </w:t>
      </w:r>
      <w:r w:rsidR="00810CDC">
        <w:t xml:space="preserve">student </w:t>
      </w:r>
      <w:r>
        <w:t>learning outcomes should be explai</w:t>
      </w:r>
      <w:r w:rsidR="00A528C8">
        <w:t>ned.  Consider creatin</w:t>
      </w:r>
      <w:r w:rsidR="00237DC6">
        <w:t>g a table to show the alignment.</w:t>
      </w:r>
    </w:p>
    <w:p w:rsidR="00016735" w:rsidRPr="001B2520" w:rsidRDefault="00016735" w:rsidP="00684226">
      <w:pPr>
        <w:pStyle w:val="Heading1"/>
        <w:jc w:val="center"/>
      </w:pPr>
      <w:r w:rsidRPr="001B2520">
        <w:t>TECHNOLOGY REQUIREMENTS</w:t>
      </w:r>
    </w:p>
    <w:p w:rsidR="00016735" w:rsidRPr="000258E4" w:rsidRDefault="00016735" w:rsidP="00016735">
      <w:pPr>
        <w:tabs>
          <w:tab w:val="left" w:pos="540"/>
        </w:tabs>
        <w:ind w:left="540" w:hanging="540"/>
        <w:rPr>
          <w:rFonts w:ascii="Arial" w:eastAsia="Times New Roman" w:hAnsi="Arial"/>
        </w:rPr>
      </w:pPr>
    </w:p>
    <w:p w:rsidR="00016735" w:rsidRPr="00563383" w:rsidRDefault="00016735" w:rsidP="00016735">
      <w:pPr>
        <w:numPr>
          <w:ilvl w:val="0"/>
          <w:numId w:val="2"/>
        </w:numPr>
        <w:autoSpaceDE w:val="0"/>
        <w:autoSpaceDN w:val="0"/>
        <w:adjustRightInd w:val="0"/>
        <w:rPr>
          <w:rFonts w:eastAsia="Times New Roman"/>
          <w:color w:val="000000"/>
        </w:rPr>
      </w:pPr>
      <w:r w:rsidRPr="00563383">
        <w:rPr>
          <w:rFonts w:eastAsia="Times New Roman"/>
          <w:color w:val="000000"/>
        </w:rPr>
        <w:t xml:space="preserve">To fully participate in online courses you will need to use a current Flash enabled </w:t>
      </w:r>
      <w:r w:rsidR="00684226">
        <w:rPr>
          <w:rFonts w:eastAsia="Times New Roman"/>
          <w:color w:val="000000"/>
        </w:rPr>
        <w:t xml:space="preserve">internet </w:t>
      </w:r>
      <w:r w:rsidRPr="00563383">
        <w:rPr>
          <w:rFonts w:eastAsia="Times New Roman"/>
          <w:color w:val="000000"/>
        </w:rPr>
        <w:t xml:space="preserve">browser. </w:t>
      </w:r>
      <w:r w:rsidRPr="00AC385A">
        <w:rPr>
          <w:rFonts w:eastAsia="Times New Roman"/>
          <w:color w:val="000000"/>
        </w:rPr>
        <w:t xml:space="preserve">For PC </w:t>
      </w:r>
      <w:r w:rsidR="00684226" w:rsidRPr="00AC385A">
        <w:rPr>
          <w:rFonts w:eastAsia="Times New Roman"/>
          <w:color w:val="000000"/>
        </w:rPr>
        <w:t xml:space="preserve">and Mac </w:t>
      </w:r>
      <w:r w:rsidR="00F720C8" w:rsidRPr="00AC385A">
        <w:rPr>
          <w:rFonts w:eastAsia="Times New Roman"/>
          <w:color w:val="000000"/>
        </w:rPr>
        <w:t>users</w:t>
      </w:r>
      <w:r w:rsidRPr="00AC385A">
        <w:rPr>
          <w:rFonts w:eastAsia="Times New Roman"/>
          <w:color w:val="000000"/>
        </w:rPr>
        <w:t xml:space="preserve"> the sugges</w:t>
      </w:r>
      <w:r w:rsidR="00684226" w:rsidRPr="00AC385A">
        <w:rPr>
          <w:rFonts w:eastAsia="Times New Roman"/>
          <w:color w:val="000000"/>
        </w:rPr>
        <w:t>ted browser is Mozilla Firefox.</w:t>
      </w:r>
      <w:r w:rsidR="00684226">
        <w:rPr>
          <w:rFonts w:eastAsia="Times New Roman"/>
          <w:color w:val="000000"/>
        </w:rPr>
        <w:t xml:space="preserve"> </w:t>
      </w:r>
    </w:p>
    <w:p w:rsidR="00016735" w:rsidRPr="000258E4" w:rsidRDefault="00016735" w:rsidP="00016735">
      <w:pPr>
        <w:autoSpaceDE w:val="0"/>
        <w:autoSpaceDN w:val="0"/>
        <w:adjustRightInd w:val="0"/>
        <w:ind w:left="360"/>
        <w:rPr>
          <w:rFonts w:ascii="Arial" w:eastAsia="Times New Roman" w:hAnsi="Arial"/>
          <w:color w:val="000000"/>
        </w:rPr>
      </w:pPr>
    </w:p>
    <w:p w:rsidR="00016735" w:rsidRPr="00563383" w:rsidRDefault="00016735" w:rsidP="00016735">
      <w:pPr>
        <w:numPr>
          <w:ilvl w:val="0"/>
          <w:numId w:val="2"/>
        </w:numPr>
        <w:autoSpaceDE w:val="0"/>
        <w:autoSpaceDN w:val="0"/>
        <w:adjustRightInd w:val="0"/>
        <w:rPr>
          <w:rFonts w:eastAsia="Times New Roman"/>
          <w:color w:val="000000"/>
        </w:rPr>
      </w:pPr>
      <w:r w:rsidRPr="00563383">
        <w:rPr>
          <w:rFonts w:eastAsia="Times New Roman"/>
          <w:color w:val="000000"/>
        </w:rPr>
        <w:t>You will need regular access to a computer with a broadband Internet connection. The minimum computer requirements are:</w:t>
      </w:r>
    </w:p>
    <w:p w:rsidR="00016735" w:rsidRPr="00563383" w:rsidRDefault="00016735" w:rsidP="00016735">
      <w:pPr>
        <w:numPr>
          <w:ilvl w:val="1"/>
          <w:numId w:val="1"/>
        </w:numPr>
        <w:autoSpaceDE w:val="0"/>
        <w:autoSpaceDN w:val="0"/>
        <w:adjustRightInd w:val="0"/>
        <w:rPr>
          <w:rFonts w:eastAsia="Times New Roman"/>
          <w:color w:val="000000"/>
        </w:rPr>
      </w:pPr>
      <w:r w:rsidRPr="00563383">
        <w:rPr>
          <w:rFonts w:eastAsia="Times New Roman"/>
          <w:color w:val="000000"/>
        </w:rPr>
        <w:t>512 MB of RAM, 1 GB or more preferred</w:t>
      </w:r>
    </w:p>
    <w:p w:rsidR="00016735" w:rsidRPr="00563383" w:rsidRDefault="00016735" w:rsidP="00016735">
      <w:pPr>
        <w:numPr>
          <w:ilvl w:val="1"/>
          <w:numId w:val="1"/>
        </w:numPr>
        <w:autoSpaceDE w:val="0"/>
        <w:autoSpaceDN w:val="0"/>
        <w:adjustRightInd w:val="0"/>
        <w:rPr>
          <w:rFonts w:eastAsia="Times New Roman"/>
          <w:color w:val="000000"/>
        </w:rPr>
      </w:pPr>
      <w:r w:rsidRPr="00563383">
        <w:rPr>
          <w:rFonts w:eastAsia="Times New Roman"/>
          <w:color w:val="000000"/>
        </w:rPr>
        <w:t>Broadband connection required courses are heavily video intensive</w:t>
      </w:r>
    </w:p>
    <w:p w:rsidR="00016735" w:rsidRPr="00563383" w:rsidRDefault="00016735" w:rsidP="00016735">
      <w:pPr>
        <w:numPr>
          <w:ilvl w:val="1"/>
          <w:numId w:val="1"/>
        </w:numPr>
        <w:autoSpaceDE w:val="0"/>
        <w:autoSpaceDN w:val="0"/>
        <w:adjustRightInd w:val="0"/>
        <w:rPr>
          <w:rFonts w:eastAsia="Times New Roman"/>
          <w:color w:val="000000"/>
        </w:rPr>
      </w:pPr>
      <w:r w:rsidRPr="00563383">
        <w:rPr>
          <w:rFonts w:eastAsia="Times New Roman"/>
          <w:color w:val="000000"/>
        </w:rPr>
        <w:t>Video display capable of high-color 16-bit display 1024 x 768 or higher resolution</w:t>
      </w:r>
    </w:p>
    <w:p w:rsidR="00016735" w:rsidRPr="000258E4" w:rsidRDefault="00016735" w:rsidP="00016735">
      <w:pPr>
        <w:autoSpaceDE w:val="0"/>
        <w:autoSpaceDN w:val="0"/>
        <w:adjustRightInd w:val="0"/>
        <w:ind w:left="1440"/>
        <w:rPr>
          <w:rFonts w:ascii="Arial" w:eastAsia="Times New Roman" w:hAnsi="Arial"/>
          <w:color w:val="000000"/>
        </w:rPr>
      </w:pPr>
    </w:p>
    <w:p w:rsidR="00016735" w:rsidRPr="00563383" w:rsidRDefault="00016735" w:rsidP="00016735">
      <w:pPr>
        <w:numPr>
          <w:ilvl w:val="0"/>
          <w:numId w:val="2"/>
        </w:numPr>
        <w:autoSpaceDE w:val="0"/>
        <w:autoSpaceDN w:val="0"/>
        <w:adjustRightInd w:val="0"/>
        <w:rPr>
          <w:rFonts w:eastAsia="Times New Roman"/>
          <w:color w:val="000000"/>
        </w:rPr>
      </w:pPr>
      <w:r w:rsidRPr="00563383">
        <w:rPr>
          <w:rFonts w:eastAsia="Times New Roman"/>
          <w:color w:val="000000"/>
        </w:rPr>
        <w:t>You must have a:</w:t>
      </w:r>
    </w:p>
    <w:p w:rsidR="00016735" w:rsidRPr="00563383" w:rsidRDefault="00016735" w:rsidP="00016735">
      <w:pPr>
        <w:numPr>
          <w:ilvl w:val="1"/>
          <w:numId w:val="2"/>
        </w:numPr>
        <w:autoSpaceDE w:val="0"/>
        <w:autoSpaceDN w:val="0"/>
        <w:adjustRightInd w:val="0"/>
        <w:ind w:left="1440"/>
        <w:rPr>
          <w:rFonts w:eastAsia="Times New Roman"/>
          <w:color w:val="000000"/>
        </w:rPr>
      </w:pPr>
      <w:r w:rsidRPr="00563383">
        <w:rPr>
          <w:rFonts w:eastAsia="Times New Roman"/>
          <w:color w:val="000000"/>
        </w:rPr>
        <w:t xml:space="preserve">Sound card, which is usually integrated into your desktop or laptop computer </w:t>
      </w:r>
    </w:p>
    <w:p w:rsidR="00016735" w:rsidRPr="00563383" w:rsidRDefault="00016735" w:rsidP="00016735">
      <w:pPr>
        <w:numPr>
          <w:ilvl w:val="1"/>
          <w:numId w:val="2"/>
        </w:numPr>
        <w:autoSpaceDE w:val="0"/>
        <w:autoSpaceDN w:val="0"/>
        <w:adjustRightInd w:val="0"/>
        <w:ind w:left="1440"/>
        <w:rPr>
          <w:rFonts w:eastAsia="Times New Roman"/>
          <w:color w:val="000000"/>
        </w:rPr>
      </w:pPr>
      <w:r w:rsidRPr="00563383">
        <w:rPr>
          <w:rFonts w:eastAsia="Times New Roman"/>
          <w:color w:val="000000"/>
        </w:rPr>
        <w:t>Speakers or headphones.</w:t>
      </w:r>
    </w:p>
    <w:p w:rsidR="00016735" w:rsidRPr="00563383" w:rsidRDefault="00016735" w:rsidP="00016735">
      <w:pPr>
        <w:numPr>
          <w:ilvl w:val="1"/>
          <w:numId w:val="2"/>
        </w:numPr>
        <w:autoSpaceDE w:val="0"/>
        <w:autoSpaceDN w:val="0"/>
        <w:adjustRightInd w:val="0"/>
        <w:ind w:left="1440"/>
        <w:rPr>
          <w:rFonts w:eastAsia="Times New Roman"/>
          <w:color w:val="000000"/>
        </w:rPr>
      </w:pPr>
      <w:r w:rsidRPr="00563383">
        <w:rPr>
          <w:rFonts w:eastAsia="Times New Roman"/>
          <w:color w:val="000000"/>
        </w:rPr>
        <w:t xml:space="preserve">*For courses utilizing video-conferencing tools and/or an online proctoring solution, a webcam and microphone are required. </w:t>
      </w:r>
    </w:p>
    <w:p w:rsidR="00016735" w:rsidRPr="000258E4" w:rsidRDefault="00016735" w:rsidP="00016735">
      <w:pPr>
        <w:autoSpaceDE w:val="0"/>
        <w:autoSpaceDN w:val="0"/>
        <w:adjustRightInd w:val="0"/>
        <w:ind w:left="1440"/>
        <w:rPr>
          <w:rFonts w:ascii="Arial" w:eastAsia="Times New Roman" w:hAnsi="Arial"/>
          <w:color w:val="000000"/>
        </w:rPr>
      </w:pPr>
    </w:p>
    <w:p w:rsidR="00016735" w:rsidRPr="00563383" w:rsidRDefault="00016735" w:rsidP="00016735">
      <w:pPr>
        <w:numPr>
          <w:ilvl w:val="0"/>
          <w:numId w:val="2"/>
        </w:numPr>
        <w:autoSpaceDE w:val="0"/>
        <w:autoSpaceDN w:val="0"/>
        <w:adjustRightInd w:val="0"/>
        <w:rPr>
          <w:rFonts w:eastAsia="Times New Roman"/>
          <w:color w:val="000000"/>
        </w:rPr>
      </w:pPr>
      <w:r w:rsidRPr="00563383">
        <w:rPr>
          <w:rFonts w:eastAsia="Times New Roman"/>
          <w:color w:val="000000"/>
        </w:rPr>
        <w:t xml:space="preserve">Both versions of Java (32 bit and 64 bit) must be installed and up to date on your machine. At a minimum Java 7, update 51, is required to support the learning management system.  The most current version of Java can be downloaded at: </w:t>
      </w:r>
      <w:hyperlink r:id="rId9" w:tooltip="JAVA web site" w:history="1">
        <w:r w:rsidRPr="00563383">
          <w:rPr>
            <w:rFonts w:eastAsia="Times New Roman"/>
            <w:color w:val="0000FF"/>
            <w:u w:val="single"/>
          </w:rPr>
          <w:t>JAVA web site</w:t>
        </w:r>
      </w:hyperlink>
      <w:r w:rsidRPr="00563383">
        <w:rPr>
          <w:rFonts w:eastAsia="Times New Roman"/>
          <w:color w:val="000000"/>
        </w:rPr>
        <w:t xml:space="preserve">  </w:t>
      </w:r>
      <w:hyperlink r:id="rId10" w:history="1">
        <w:r w:rsidRPr="00563383">
          <w:rPr>
            <w:rFonts w:eastAsia="Times New Roman"/>
            <w:color w:val="0000FF"/>
            <w:u w:val="single"/>
          </w:rPr>
          <w:t>http://www.java.com/en/download/manual.jsp</w:t>
        </w:r>
      </w:hyperlink>
    </w:p>
    <w:p w:rsidR="00016735" w:rsidRPr="00563383" w:rsidRDefault="00016735" w:rsidP="00016735">
      <w:pPr>
        <w:autoSpaceDE w:val="0"/>
        <w:autoSpaceDN w:val="0"/>
        <w:adjustRightInd w:val="0"/>
        <w:ind w:left="360"/>
        <w:rPr>
          <w:rFonts w:eastAsia="Times New Roman"/>
          <w:color w:val="000000"/>
        </w:rPr>
      </w:pPr>
    </w:p>
    <w:p w:rsidR="00016735" w:rsidRPr="00563383" w:rsidRDefault="00016735" w:rsidP="00016735">
      <w:pPr>
        <w:numPr>
          <w:ilvl w:val="0"/>
          <w:numId w:val="2"/>
        </w:numPr>
        <w:autoSpaceDE w:val="0"/>
        <w:autoSpaceDN w:val="0"/>
        <w:adjustRightInd w:val="0"/>
        <w:rPr>
          <w:rFonts w:eastAsia="Times New Roman"/>
          <w:color w:val="000000"/>
        </w:rPr>
      </w:pPr>
      <w:r w:rsidRPr="00563383">
        <w:rPr>
          <w:rFonts w:eastAsia="Times New Roman"/>
          <w:color w:val="000000"/>
        </w:rPr>
        <w:t>Current anti-virus software must be installed and kept up to date.</w:t>
      </w:r>
    </w:p>
    <w:p w:rsidR="00016735" w:rsidRPr="00563383" w:rsidRDefault="00016735" w:rsidP="00016735">
      <w:pPr>
        <w:autoSpaceDE w:val="0"/>
        <w:autoSpaceDN w:val="0"/>
        <w:adjustRightInd w:val="0"/>
        <w:rPr>
          <w:rFonts w:eastAsia="Times New Roman"/>
          <w:color w:val="000000"/>
        </w:rPr>
      </w:pPr>
    </w:p>
    <w:p w:rsidR="00016735" w:rsidRPr="00563383" w:rsidRDefault="00016735" w:rsidP="00016735">
      <w:pPr>
        <w:numPr>
          <w:ilvl w:val="0"/>
          <w:numId w:val="2"/>
        </w:numPr>
        <w:autoSpaceDE w:val="0"/>
        <w:autoSpaceDN w:val="0"/>
        <w:adjustRightInd w:val="0"/>
        <w:rPr>
          <w:rStyle w:val="Hyperlink"/>
          <w:rFonts w:eastAsia="Times New Roman"/>
          <w:color w:val="000000"/>
        </w:rPr>
      </w:pPr>
      <w:r w:rsidRPr="00563383">
        <w:rPr>
          <w:rFonts w:eastAsia="Times New Roman"/>
          <w:color w:val="000000"/>
        </w:rPr>
        <w:t xml:space="preserve">Run a browser check through the Pearson LearningStudio Technical Requirements website. </w:t>
      </w:r>
      <w:hyperlink r:id="rId11" w:anchor="LS_Technical_Requirements.htm#Browset" w:tooltip="Browser Check" w:history="1">
        <w:r w:rsidRPr="00563383">
          <w:rPr>
            <w:rStyle w:val="Hyperlink"/>
          </w:rPr>
          <w:t>Browser Check</w:t>
        </w:r>
      </w:hyperlink>
      <w:r w:rsidRPr="00563383">
        <w:rPr>
          <w:rFonts w:eastAsia="Times New Roman"/>
          <w:color w:val="000000"/>
        </w:rPr>
        <w:t xml:space="preserve">    </w:t>
      </w:r>
      <w:hyperlink r:id="rId12" w:anchor="LS_Technical_Requirements.htm" w:history="1">
        <w:r w:rsidRPr="00563383">
          <w:rPr>
            <w:rStyle w:val="Hyperlink"/>
          </w:rPr>
          <w:t>http://help.ecollege.com/LS_Tech_Req_WebHelp/en-us/#LS_Technical_Requirements.htm#Browset</w:t>
        </w:r>
      </w:hyperlink>
    </w:p>
    <w:p w:rsidR="00016735" w:rsidRPr="00563383" w:rsidRDefault="00016735" w:rsidP="00016735">
      <w:pPr>
        <w:autoSpaceDE w:val="0"/>
        <w:autoSpaceDN w:val="0"/>
        <w:adjustRightInd w:val="0"/>
        <w:rPr>
          <w:rFonts w:eastAsia="Times New Roman"/>
          <w:color w:val="000000"/>
        </w:rPr>
      </w:pPr>
    </w:p>
    <w:p w:rsidR="00016735" w:rsidRPr="00563383" w:rsidRDefault="00016735" w:rsidP="00016735">
      <w:pPr>
        <w:autoSpaceDE w:val="0"/>
        <w:autoSpaceDN w:val="0"/>
        <w:adjustRightInd w:val="0"/>
        <w:rPr>
          <w:rFonts w:eastAsia="Times New Roman"/>
          <w:color w:val="000000"/>
        </w:rPr>
      </w:pPr>
      <w:r w:rsidRPr="00563383">
        <w:rPr>
          <w:rFonts w:eastAsia="Times New Roman"/>
          <w:color w:val="000000"/>
        </w:rPr>
        <w:t>Running the browser check will ensure your internet browser is supported.</w:t>
      </w:r>
    </w:p>
    <w:p w:rsidR="00016735" w:rsidRPr="00563383" w:rsidRDefault="00016735" w:rsidP="00016735">
      <w:pPr>
        <w:autoSpaceDE w:val="0"/>
        <w:autoSpaceDN w:val="0"/>
        <w:adjustRightInd w:val="0"/>
        <w:rPr>
          <w:rFonts w:eastAsia="Times New Roman"/>
          <w:color w:val="000000"/>
        </w:rPr>
      </w:pPr>
      <w:r w:rsidRPr="00563383">
        <w:rPr>
          <w:rFonts w:eastAsia="Times New Roman"/>
          <w:color w:val="000000"/>
        </w:rPr>
        <w:tab/>
        <w:t>Pop-ups are allowed.</w:t>
      </w:r>
    </w:p>
    <w:p w:rsidR="00016735" w:rsidRPr="00563383" w:rsidRDefault="00016735" w:rsidP="00016735">
      <w:pPr>
        <w:autoSpaceDE w:val="0"/>
        <w:autoSpaceDN w:val="0"/>
        <w:adjustRightInd w:val="0"/>
        <w:rPr>
          <w:rFonts w:eastAsia="Times New Roman"/>
          <w:color w:val="000000"/>
        </w:rPr>
      </w:pPr>
      <w:r w:rsidRPr="00563383">
        <w:rPr>
          <w:rFonts w:eastAsia="Times New Roman"/>
          <w:color w:val="000000"/>
        </w:rPr>
        <w:tab/>
        <w:t>JavaScript is enabled.</w:t>
      </w:r>
    </w:p>
    <w:p w:rsidR="00016735" w:rsidRPr="00563383" w:rsidRDefault="00016735" w:rsidP="00016735">
      <w:pPr>
        <w:autoSpaceDE w:val="0"/>
        <w:autoSpaceDN w:val="0"/>
        <w:adjustRightInd w:val="0"/>
        <w:rPr>
          <w:rFonts w:eastAsia="Times New Roman"/>
          <w:color w:val="000000"/>
        </w:rPr>
      </w:pPr>
      <w:r w:rsidRPr="00563383">
        <w:rPr>
          <w:rFonts w:eastAsia="Times New Roman"/>
          <w:color w:val="000000"/>
        </w:rPr>
        <w:tab/>
        <w:t>Cookies are enabled.</w:t>
      </w:r>
    </w:p>
    <w:p w:rsidR="00016735" w:rsidRPr="00EB2F34" w:rsidRDefault="00016735" w:rsidP="00016735">
      <w:pPr>
        <w:autoSpaceDE w:val="0"/>
        <w:autoSpaceDN w:val="0"/>
        <w:adjustRightInd w:val="0"/>
        <w:rPr>
          <w:rFonts w:ascii="Arial" w:eastAsia="Times New Roman" w:hAnsi="Arial"/>
          <w:color w:val="000000"/>
        </w:rPr>
      </w:pPr>
    </w:p>
    <w:p w:rsidR="00016735" w:rsidRPr="00A10055" w:rsidRDefault="00016735" w:rsidP="00016735">
      <w:pPr>
        <w:numPr>
          <w:ilvl w:val="0"/>
          <w:numId w:val="2"/>
        </w:numPr>
        <w:autoSpaceDE w:val="0"/>
        <w:autoSpaceDN w:val="0"/>
        <w:adjustRightInd w:val="0"/>
        <w:rPr>
          <w:rFonts w:eastAsia="Times New Roman"/>
          <w:color w:val="000000"/>
        </w:rPr>
      </w:pPr>
      <w:r w:rsidRPr="00A10055">
        <w:rPr>
          <w:rFonts w:eastAsia="Times New Roman"/>
          <w:color w:val="000000"/>
        </w:rPr>
        <w:t>You will need some additional free software (plug-ins) for enhanced web browsing. Ensure that you download the free versions of the following software:</w:t>
      </w:r>
    </w:p>
    <w:p w:rsidR="00016735" w:rsidRPr="00A10055" w:rsidRDefault="00C53E90" w:rsidP="00016735">
      <w:pPr>
        <w:numPr>
          <w:ilvl w:val="1"/>
          <w:numId w:val="2"/>
        </w:numPr>
        <w:autoSpaceDE w:val="0"/>
        <w:autoSpaceDN w:val="0"/>
        <w:adjustRightInd w:val="0"/>
        <w:rPr>
          <w:rFonts w:eastAsia="Times New Roman"/>
          <w:color w:val="000000"/>
        </w:rPr>
      </w:pPr>
      <w:hyperlink r:id="rId13" w:tooltip="Adobe Reader" w:history="1">
        <w:r w:rsidR="00016735" w:rsidRPr="00A10055">
          <w:rPr>
            <w:rStyle w:val="Hyperlink"/>
          </w:rPr>
          <w:t>Adobe Reader</w:t>
        </w:r>
      </w:hyperlink>
      <w:r w:rsidR="00016735" w:rsidRPr="00A10055">
        <w:rPr>
          <w:rFonts w:eastAsia="Times New Roman"/>
          <w:color w:val="000000"/>
        </w:rPr>
        <w:t xml:space="preserve">  </w:t>
      </w:r>
      <w:hyperlink r:id="rId14" w:history="1">
        <w:r w:rsidR="00016735" w:rsidRPr="00A10055">
          <w:rPr>
            <w:rStyle w:val="Hyperlink"/>
          </w:rPr>
          <w:t>https://get.adobe.com/reader/</w:t>
        </w:r>
      </w:hyperlink>
      <w:r w:rsidR="00016735" w:rsidRPr="00A10055">
        <w:rPr>
          <w:rFonts w:eastAsia="Times New Roman"/>
          <w:color w:val="000000"/>
        </w:rPr>
        <w:t xml:space="preserve"> </w:t>
      </w:r>
    </w:p>
    <w:p w:rsidR="00016735" w:rsidRPr="00A10055" w:rsidRDefault="00C53E90" w:rsidP="00016735">
      <w:pPr>
        <w:numPr>
          <w:ilvl w:val="1"/>
          <w:numId w:val="2"/>
        </w:numPr>
        <w:autoSpaceDE w:val="0"/>
        <w:autoSpaceDN w:val="0"/>
        <w:adjustRightInd w:val="0"/>
        <w:rPr>
          <w:rFonts w:eastAsia="Times New Roman"/>
          <w:color w:val="000000"/>
        </w:rPr>
      </w:pPr>
      <w:hyperlink r:id="rId15" w:tooltip="Adobe Flash Player" w:history="1">
        <w:r w:rsidR="00016735" w:rsidRPr="00A10055">
          <w:rPr>
            <w:rStyle w:val="Hyperlink"/>
          </w:rPr>
          <w:t>Adobe Flash Player</w:t>
        </w:r>
      </w:hyperlink>
      <w:r w:rsidR="00016735" w:rsidRPr="00A10055">
        <w:rPr>
          <w:rFonts w:eastAsia="Times New Roman"/>
          <w:color w:val="000000"/>
        </w:rPr>
        <w:t xml:space="preserve"> </w:t>
      </w:r>
      <w:r w:rsidR="00016735" w:rsidRPr="00A10055">
        <w:rPr>
          <w:rFonts w:eastAsia="Times New Roman"/>
          <w:i/>
          <w:color w:val="000000"/>
        </w:rPr>
        <w:t>(version 17 or later)</w:t>
      </w:r>
      <w:r w:rsidR="00016735">
        <w:rPr>
          <w:rFonts w:eastAsia="Times New Roman"/>
          <w:color w:val="000000"/>
        </w:rPr>
        <w:t xml:space="preserve"> </w:t>
      </w:r>
      <w:hyperlink r:id="rId16" w:history="1">
        <w:r w:rsidR="00016735" w:rsidRPr="00A10055">
          <w:rPr>
            <w:rStyle w:val="Hyperlink"/>
          </w:rPr>
          <w:t>https://get.adobe.com/flashplayer/</w:t>
        </w:r>
      </w:hyperlink>
      <w:r w:rsidR="00016735" w:rsidRPr="00A10055">
        <w:rPr>
          <w:rFonts w:eastAsia="Times New Roman"/>
          <w:color w:val="000000"/>
        </w:rPr>
        <w:t xml:space="preserve"> </w:t>
      </w:r>
    </w:p>
    <w:p w:rsidR="00016735" w:rsidRPr="00A10055" w:rsidRDefault="00C53E90" w:rsidP="00016735">
      <w:pPr>
        <w:numPr>
          <w:ilvl w:val="1"/>
          <w:numId w:val="2"/>
        </w:numPr>
        <w:autoSpaceDE w:val="0"/>
        <w:autoSpaceDN w:val="0"/>
        <w:adjustRightInd w:val="0"/>
        <w:rPr>
          <w:rFonts w:eastAsia="Times New Roman"/>
          <w:color w:val="000000"/>
        </w:rPr>
      </w:pPr>
      <w:hyperlink r:id="rId17" w:tooltip="Adobe Shockwave Player" w:history="1">
        <w:r w:rsidR="00016735" w:rsidRPr="00A10055">
          <w:rPr>
            <w:rStyle w:val="Hyperlink"/>
          </w:rPr>
          <w:t>Adobe Shockwave Player</w:t>
        </w:r>
      </w:hyperlink>
      <w:r w:rsidR="00016735" w:rsidRPr="00A10055">
        <w:rPr>
          <w:rFonts w:eastAsia="Times New Roman"/>
          <w:color w:val="000000"/>
        </w:rPr>
        <w:t xml:space="preserve">   </w:t>
      </w:r>
      <w:hyperlink r:id="rId18" w:history="1">
        <w:r w:rsidR="00016735" w:rsidRPr="00A10055">
          <w:rPr>
            <w:rStyle w:val="Hyperlink"/>
          </w:rPr>
          <w:t>https://get.adobe.com/shockwave/</w:t>
        </w:r>
      </w:hyperlink>
    </w:p>
    <w:p w:rsidR="00016735" w:rsidRPr="00A10055" w:rsidRDefault="00C53E90" w:rsidP="00016735">
      <w:pPr>
        <w:numPr>
          <w:ilvl w:val="1"/>
          <w:numId w:val="2"/>
        </w:numPr>
        <w:autoSpaceDE w:val="0"/>
        <w:autoSpaceDN w:val="0"/>
        <w:adjustRightInd w:val="0"/>
        <w:rPr>
          <w:rFonts w:eastAsia="Times New Roman"/>
          <w:color w:val="000000"/>
        </w:rPr>
      </w:pPr>
      <w:hyperlink r:id="rId19" w:tooltip="Apple Quick Time" w:history="1">
        <w:r w:rsidR="00016735" w:rsidRPr="00A10055">
          <w:rPr>
            <w:rStyle w:val="Hyperlink"/>
          </w:rPr>
          <w:t>Apple Quick Time</w:t>
        </w:r>
      </w:hyperlink>
      <w:r w:rsidR="00016735" w:rsidRPr="00A10055">
        <w:rPr>
          <w:rFonts w:eastAsia="Times New Roman"/>
          <w:color w:val="000000"/>
        </w:rPr>
        <w:t xml:space="preserve">   </w:t>
      </w:r>
      <w:hyperlink r:id="rId20" w:history="1">
        <w:r w:rsidR="00016735" w:rsidRPr="00A10055">
          <w:rPr>
            <w:rStyle w:val="Hyperlink"/>
          </w:rPr>
          <w:t>http://www.apple.com/quicktime/download/</w:t>
        </w:r>
      </w:hyperlink>
    </w:p>
    <w:p w:rsidR="00016735" w:rsidRPr="00A10055" w:rsidRDefault="00016735" w:rsidP="00016735">
      <w:pPr>
        <w:autoSpaceDE w:val="0"/>
        <w:autoSpaceDN w:val="0"/>
        <w:adjustRightInd w:val="0"/>
        <w:ind w:left="1440"/>
        <w:rPr>
          <w:rFonts w:eastAsia="Times New Roman"/>
          <w:color w:val="000000"/>
        </w:rPr>
      </w:pPr>
    </w:p>
    <w:p w:rsidR="00016735" w:rsidRPr="00A10055" w:rsidRDefault="00016735" w:rsidP="00016735">
      <w:pPr>
        <w:numPr>
          <w:ilvl w:val="0"/>
          <w:numId w:val="2"/>
        </w:numPr>
        <w:autoSpaceDE w:val="0"/>
        <w:autoSpaceDN w:val="0"/>
        <w:adjustRightInd w:val="0"/>
        <w:rPr>
          <w:rFonts w:eastAsia="Times New Roman"/>
          <w:color w:val="000000"/>
        </w:rPr>
      </w:pPr>
      <w:r w:rsidRPr="00A10055">
        <w:rPr>
          <w:rFonts w:eastAsia="Times New Roman"/>
          <w:color w:val="000000"/>
        </w:rPr>
        <w:lastRenderedPageBreak/>
        <w:t>At a minimum, you must have Microsoft Office 2013, 2010, 2007 or Open Office. Microsoft Office is the standard office productivity software utilized by faculty, students, and staff. Microsoft Word is the standard word processing software, Microsoft Excel is the standard spreadsheet software, and Microsoft PowerPoint is the standard presentation software. Copying and pasting, along with attaching/uploading documents for assignment submission, will also be required. If you do not have Microsoft Office, you can check with the bookstore to see if they have any student copies.</w:t>
      </w:r>
    </w:p>
    <w:p w:rsidR="00016735" w:rsidRPr="00A10055" w:rsidRDefault="00016735" w:rsidP="00016735">
      <w:pPr>
        <w:autoSpaceDE w:val="0"/>
        <w:autoSpaceDN w:val="0"/>
        <w:adjustRightInd w:val="0"/>
        <w:ind w:left="360"/>
        <w:rPr>
          <w:rFonts w:eastAsia="Times New Roman"/>
          <w:color w:val="000000"/>
        </w:rPr>
      </w:pPr>
    </w:p>
    <w:p w:rsidR="00016735" w:rsidRPr="00A10055" w:rsidRDefault="00016735" w:rsidP="00016735">
      <w:pPr>
        <w:numPr>
          <w:ilvl w:val="0"/>
          <w:numId w:val="2"/>
        </w:numPr>
        <w:autoSpaceDE w:val="0"/>
        <w:autoSpaceDN w:val="0"/>
        <w:adjustRightInd w:val="0"/>
        <w:rPr>
          <w:rFonts w:eastAsia="Times New Roman"/>
          <w:color w:val="0000FF"/>
          <w:u w:val="single"/>
        </w:rPr>
      </w:pPr>
      <w:r w:rsidRPr="00A10055">
        <w:rPr>
          <w:rFonts w:eastAsia="Times New Roman"/>
          <w:color w:val="000000"/>
        </w:rPr>
        <w:t xml:space="preserve">For additional information about system requirements, please see: </w:t>
      </w:r>
      <w:hyperlink r:id="rId21" w:tooltip="System Requirements for LearningStudio" w:history="1">
        <w:r w:rsidRPr="00A10055">
          <w:rPr>
            <w:rFonts w:eastAsia="Times New Roman"/>
            <w:color w:val="0000FF"/>
            <w:u w:val="single"/>
          </w:rPr>
          <w:t>System Requirements for LearningStudio</w:t>
        </w:r>
      </w:hyperlink>
      <w:r w:rsidRPr="00A10055">
        <w:rPr>
          <w:rFonts w:eastAsia="Times New Roman"/>
          <w:color w:val="0000FF"/>
        </w:rPr>
        <w:t xml:space="preserve">     </w:t>
      </w:r>
      <w:hyperlink r:id="rId22" w:history="1">
        <w:r w:rsidRPr="00A10055">
          <w:rPr>
            <w:rFonts w:eastAsia="Times New Roman"/>
            <w:color w:val="0000FF"/>
            <w:u w:val="single"/>
          </w:rPr>
          <w:t>https://secure.ecollege.com/tamuc/index.learn?action=technical</w:t>
        </w:r>
      </w:hyperlink>
    </w:p>
    <w:p w:rsidR="00016735" w:rsidRDefault="00016735" w:rsidP="00016735">
      <w:pPr>
        <w:autoSpaceDE w:val="0"/>
        <w:autoSpaceDN w:val="0"/>
        <w:adjustRightInd w:val="0"/>
        <w:rPr>
          <w:rFonts w:ascii="Arial" w:eastAsia="Times New Roman" w:hAnsi="Arial"/>
          <w:color w:val="000000"/>
        </w:rPr>
      </w:pPr>
    </w:p>
    <w:p w:rsidR="00016735" w:rsidRPr="00E005FA" w:rsidRDefault="00016735" w:rsidP="000F421E">
      <w:pPr>
        <w:pStyle w:val="Heading1"/>
        <w:jc w:val="center"/>
      </w:pPr>
      <w:r w:rsidRPr="00DA248A">
        <w:t>ACCESS AND NAVIGATION</w:t>
      </w:r>
    </w:p>
    <w:p w:rsidR="00016735" w:rsidRPr="009E06CA" w:rsidRDefault="00016735" w:rsidP="00016735">
      <w:pPr>
        <w:pStyle w:val="Heading2"/>
      </w:pPr>
      <w:r w:rsidRPr="009E06CA">
        <w:t>Pearson LearningStudio (eCollege) Access and Log in Information</w:t>
      </w:r>
    </w:p>
    <w:p w:rsidR="00016735" w:rsidRPr="000258E4" w:rsidRDefault="00016735" w:rsidP="00016735">
      <w:pPr>
        <w:rPr>
          <w:rFonts w:ascii="Arial" w:eastAsia="Times New Roman" w:hAnsi="Arial"/>
        </w:rPr>
      </w:pPr>
    </w:p>
    <w:p w:rsidR="00016735" w:rsidRPr="00D320A9" w:rsidRDefault="00016735" w:rsidP="00016735">
      <w:pPr>
        <w:rPr>
          <w:rFonts w:eastAsia="Times New Roman"/>
        </w:rPr>
      </w:pPr>
      <w:r w:rsidRPr="00D320A9">
        <w:rPr>
          <w:rFonts w:eastAsia="Times New Roman"/>
          <w:iCs/>
        </w:rPr>
        <w:t xml:space="preserve">This course will be facilitated using Pearson LearningStudio, the learning management system used by Texas A&amp;M University-Commerce. To get started with the course, go to </w:t>
      </w:r>
      <w:hyperlink r:id="rId23" w:tooltip="myLeo" w:history="1">
        <w:r w:rsidRPr="00D320A9">
          <w:rPr>
            <w:rFonts w:eastAsia="Times New Roman"/>
            <w:color w:val="0000FF"/>
            <w:u w:val="single"/>
          </w:rPr>
          <w:t>myLeo</w:t>
        </w:r>
      </w:hyperlink>
      <w:r w:rsidR="00A04262">
        <w:rPr>
          <w:rFonts w:eastAsia="Times New Roman"/>
          <w:color w:val="000000"/>
        </w:rPr>
        <w:t xml:space="preserve"> </w:t>
      </w:r>
      <w:r w:rsidR="00A04262" w:rsidRPr="00AC385A">
        <w:rPr>
          <w:rFonts w:eastAsia="Times New Roman"/>
          <w:color w:val="000000"/>
        </w:rPr>
        <w:t>and from the top menu ribbon select eCollege.</w:t>
      </w:r>
      <w:r w:rsidR="00357FB6" w:rsidRPr="00AC385A">
        <w:rPr>
          <w:rFonts w:eastAsia="Times New Roman"/>
          <w:color w:val="000000"/>
        </w:rPr>
        <w:t xml:space="preserve">  Then on the upper left side of the screen click on the My Courses tab.</w:t>
      </w:r>
      <w:r w:rsidRPr="00D320A9">
        <w:rPr>
          <w:rFonts w:eastAsia="Times New Roman"/>
          <w:color w:val="000000"/>
        </w:rPr>
        <w:t xml:space="preserve">   </w:t>
      </w:r>
      <w:hyperlink r:id="rId24" w:history="1">
        <w:r w:rsidRPr="00D320A9">
          <w:rPr>
            <w:rFonts w:eastAsia="Times New Roman"/>
            <w:color w:val="0000FF"/>
            <w:u w:val="single"/>
          </w:rPr>
          <w:t>http://www.tamuc.edu/myleo.aspx</w:t>
        </w:r>
      </w:hyperlink>
    </w:p>
    <w:p w:rsidR="00016735" w:rsidRPr="00D320A9" w:rsidRDefault="00016735" w:rsidP="00016735">
      <w:pPr>
        <w:rPr>
          <w:rFonts w:eastAsia="Times New Roman"/>
        </w:rPr>
      </w:pPr>
    </w:p>
    <w:p w:rsidR="00016735" w:rsidRPr="00D320A9" w:rsidRDefault="00016735" w:rsidP="00016735">
      <w:pPr>
        <w:autoSpaceDE w:val="0"/>
        <w:autoSpaceDN w:val="0"/>
        <w:adjustRightInd w:val="0"/>
        <w:rPr>
          <w:rFonts w:eastAsia="Times New Roman"/>
          <w:b/>
          <w:iCs/>
          <w:color w:val="000000"/>
        </w:rPr>
      </w:pPr>
      <w:r w:rsidRPr="00477C69">
        <w:rPr>
          <w:rFonts w:eastAsia="Times New Roman"/>
          <w:iCs/>
          <w:color w:val="000000"/>
        </w:rPr>
        <w:t xml:space="preserve">You will need your </w:t>
      </w:r>
      <w:r w:rsidR="00975325" w:rsidRPr="00AC385A">
        <w:rPr>
          <w:rFonts w:eastAsia="Times New Roman"/>
          <w:iCs/>
          <w:color w:val="000000"/>
        </w:rPr>
        <w:t>campus-wide ID</w:t>
      </w:r>
      <w:r w:rsidR="00975325" w:rsidRPr="00477C69">
        <w:rPr>
          <w:rFonts w:eastAsia="Times New Roman"/>
          <w:iCs/>
          <w:color w:val="000000"/>
        </w:rPr>
        <w:t xml:space="preserve"> (</w:t>
      </w:r>
      <w:r w:rsidRPr="00477C69">
        <w:rPr>
          <w:rFonts w:eastAsia="Times New Roman"/>
          <w:iCs/>
          <w:color w:val="000000"/>
        </w:rPr>
        <w:t>CWID</w:t>
      </w:r>
      <w:r w:rsidR="00975325" w:rsidRPr="00477C69">
        <w:rPr>
          <w:rFonts w:eastAsia="Times New Roman"/>
          <w:iCs/>
          <w:color w:val="000000"/>
        </w:rPr>
        <w:t>)</w:t>
      </w:r>
      <w:r w:rsidR="006E6147" w:rsidRPr="00477C69">
        <w:rPr>
          <w:rFonts w:eastAsia="Times New Roman"/>
          <w:iCs/>
          <w:color w:val="000000"/>
        </w:rPr>
        <w:t xml:space="preserve"> and password to log in</w:t>
      </w:r>
      <w:r w:rsidRPr="00477C69">
        <w:rPr>
          <w:rFonts w:eastAsia="Times New Roman"/>
          <w:iCs/>
          <w:color w:val="000000"/>
        </w:rPr>
        <w:t>to the course. If you do not know your CWID or have forgotten your password, contact</w:t>
      </w:r>
      <w:r w:rsidR="006E6147" w:rsidRPr="00477C69">
        <w:rPr>
          <w:rFonts w:eastAsia="Times New Roman"/>
          <w:iCs/>
          <w:color w:val="000000"/>
        </w:rPr>
        <w:t xml:space="preserve"> the Center for IT Excellence (CITE)</w:t>
      </w:r>
      <w:r w:rsidRPr="00477C69">
        <w:rPr>
          <w:rFonts w:eastAsia="Times New Roman"/>
          <w:iCs/>
          <w:color w:val="000000"/>
        </w:rPr>
        <w:t xml:space="preserve"> at 903.468.6000 or</w:t>
      </w:r>
      <w:r w:rsidRPr="00D320A9">
        <w:rPr>
          <w:rFonts w:eastAsia="Times New Roman"/>
          <w:b/>
          <w:iCs/>
          <w:color w:val="000000"/>
        </w:rPr>
        <w:t xml:space="preserve"> </w:t>
      </w:r>
      <w:hyperlink r:id="rId25" w:history="1">
        <w:r w:rsidRPr="00D320A9">
          <w:rPr>
            <w:rStyle w:val="Hyperlink"/>
          </w:rPr>
          <w:t>helpdesk@tamuc.edu</w:t>
        </w:r>
      </w:hyperlink>
      <w:r w:rsidRPr="00D320A9">
        <w:rPr>
          <w:rFonts w:eastAsia="Times New Roman"/>
          <w:b/>
          <w:iCs/>
          <w:color w:val="000000"/>
        </w:rPr>
        <w:t>.</w:t>
      </w:r>
    </w:p>
    <w:p w:rsidR="00016735" w:rsidRPr="00D320A9" w:rsidRDefault="00016735" w:rsidP="00016735">
      <w:pPr>
        <w:autoSpaceDE w:val="0"/>
        <w:autoSpaceDN w:val="0"/>
        <w:adjustRightInd w:val="0"/>
        <w:rPr>
          <w:rFonts w:eastAsia="Times New Roman"/>
          <w:b/>
          <w:color w:val="000000"/>
        </w:rPr>
      </w:pPr>
    </w:p>
    <w:p w:rsidR="00016735" w:rsidRPr="00D320A9" w:rsidRDefault="00477C69" w:rsidP="00016735">
      <w:pPr>
        <w:rPr>
          <w:rFonts w:eastAsia="Times New Roman"/>
        </w:rPr>
      </w:pPr>
      <w:r w:rsidRPr="00477C69">
        <w:rPr>
          <w:rFonts w:eastAsia="Times New Roman"/>
          <w:b/>
        </w:rPr>
        <w:t>Note</w:t>
      </w:r>
      <w:r>
        <w:rPr>
          <w:rFonts w:eastAsia="Times New Roman"/>
        </w:rPr>
        <w:t xml:space="preserve">: </w:t>
      </w:r>
      <w:r w:rsidR="00016735" w:rsidRPr="00D320A9">
        <w:rPr>
          <w:rFonts w:eastAsia="Times New Roman"/>
        </w:rPr>
        <w:t>It is strongly recomme</w:t>
      </w:r>
      <w:r w:rsidR="00016735">
        <w:rPr>
          <w:rFonts w:eastAsia="Times New Roman"/>
        </w:rPr>
        <w:t xml:space="preserve">nded </w:t>
      </w:r>
      <w:r w:rsidR="00016735" w:rsidRPr="00D320A9">
        <w:rPr>
          <w:rFonts w:eastAsia="Times New Roman"/>
        </w:rPr>
        <w:t>you perform a “Browser Test” prior to the start of your c</w:t>
      </w:r>
      <w:r w:rsidR="00075FD9">
        <w:rPr>
          <w:rFonts w:eastAsia="Times New Roman"/>
        </w:rPr>
        <w:t>ourse. To launch a browser test</w:t>
      </w:r>
      <w:r w:rsidR="00016735" w:rsidRPr="00D320A9">
        <w:rPr>
          <w:rFonts w:eastAsia="Times New Roman"/>
        </w:rPr>
        <w:t xml:space="preserve"> login to Pearso</w:t>
      </w:r>
      <w:r w:rsidR="00E4213D">
        <w:rPr>
          <w:rFonts w:eastAsia="Times New Roman"/>
        </w:rPr>
        <w:t>n LearningStudio, click on the My Courses tab, and then select the Browser Test</w:t>
      </w:r>
      <w:r w:rsidR="00016735" w:rsidRPr="00D320A9">
        <w:rPr>
          <w:rFonts w:eastAsia="Times New Roman"/>
        </w:rPr>
        <w:t xml:space="preserve"> link under Support Services.</w:t>
      </w:r>
    </w:p>
    <w:p w:rsidR="00016735" w:rsidRPr="007E6287" w:rsidRDefault="00016735" w:rsidP="00016735">
      <w:pPr>
        <w:pStyle w:val="Heading3"/>
      </w:pPr>
      <w:r>
        <w:t>Pearson Learning</w:t>
      </w:r>
      <w:r w:rsidRPr="007E6287">
        <w:t>Studio Student Technical Support</w:t>
      </w:r>
    </w:p>
    <w:p w:rsidR="00016735" w:rsidRPr="000258E4" w:rsidRDefault="00016735" w:rsidP="00016735">
      <w:pPr>
        <w:rPr>
          <w:rFonts w:ascii="Arial" w:eastAsia="Times New Roman" w:hAnsi="Arial"/>
        </w:rPr>
      </w:pPr>
    </w:p>
    <w:p w:rsidR="00016735" w:rsidRPr="006640DF" w:rsidRDefault="00016735" w:rsidP="00016735">
      <w:pPr>
        <w:rPr>
          <w:rFonts w:eastAsia="Times New Roman"/>
        </w:rPr>
      </w:pPr>
      <w:r w:rsidRPr="006640DF">
        <w:rPr>
          <w:rFonts w:eastAsia="Times New Roman"/>
        </w:rPr>
        <w:t>Texas A&amp;M University-Commerce provid</w:t>
      </w:r>
      <w:r w:rsidR="00344A93">
        <w:rPr>
          <w:rFonts w:eastAsia="Times New Roman"/>
        </w:rPr>
        <w:t>es students technical support for</w:t>
      </w:r>
      <w:r w:rsidRPr="006640DF">
        <w:rPr>
          <w:rFonts w:eastAsia="Times New Roman"/>
        </w:rPr>
        <w:t xml:space="preserve"> the use of Pearson LearningStudio.</w:t>
      </w:r>
    </w:p>
    <w:p w:rsidR="00016735" w:rsidRPr="006640DF" w:rsidRDefault="00016735" w:rsidP="00016735">
      <w:pPr>
        <w:rPr>
          <w:rFonts w:eastAsia="Times New Roman"/>
        </w:rPr>
      </w:pPr>
    </w:p>
    <w:p w:rsidR="00016735" w:rsidRPr="006640DF" w:rsidRDefault="00016735" w:rsidP="00016735">
      <w:pPr>
        <w:autoSpaceDE w:val="0"/>
        <w:autoSpaceDN w:val="0"/>
        <w:adjustRightInd w:val="0"/>
        <w:rPr>
          <w:rFonts w:eastAsia="Times New Roman"/>
          <w:color w:val="000000"/>
        </w:rPr>
      </w:pPr>
      <w:r w:rsidRPr="006640DF">
        <w:rPr>
          <w:rFonts w:eastAsia="Times New Roman"/>
          <w:color w:val="000000"/>
        </w:rPr>
        <w:t>Technical assistance is availab</w:t>
      </w:r>
      <w:r w:rsidR="004017BA">
        <w:rPr>
          <w:rFonts w:eastAsia="Times New Roman"/>
          <w:color w:val="000000"/>
        </w:rPr>
        <w:t>le 24/7 (24 hours, 7 days a week)</w:t>
      </w:r>
      <w:r w:rsidRPr="006640DF">
        <w:rPr>
          <w:rFonts w:eastAsia="Times New Roman"/>
          <w:color w:val="000000"/>
        </w:rPr>
        <w:t>.</w:t>
      </w:r>
    </w:p>
    <w:p w:rsidR="00016735" w:rsidRPr="006640DF" w:rsidRDefault="00016735" w:rsidP="00016735">
      <w:pPr>
        <w:rPr>
          <w:rFonts w:eastAsia="Times New Roman"/>
        </w:rPr>
      </w:pPr>
    </w:p>
    <w:p w:rsidR="00016735" w:rsidRDefault="00016735" w:rsidP="00016735">
      <w:pPr>
        <w:rPr>
          <w:rFonts w:eastAsia="Times New Roman"/>
        </w:rPr>
      </w:pPr>
      <w:r w:rsidRPr="0019070C">
        <w:rPr>
          <w:rFonts w:eastAsia="Times New Roman"/>
        </w:rPr>
        <w:t xml:space="preserve">If you experience </w:t>
      </w:r>
      <w:r>
        <w:rPr>
          <w:rFonts w:eastAsia="Times New Roman"/>
        </w:rPr>
        <w:t>LearningStudio (</w:t>
      </w:r>
      <w:r w:rsidRPr="0019070C">
        <w:rPr>
          <w:rFonts w:eastAsia="Times New Roman"/>
        </w:rPr>
        <w:t>eCollege</w:t>
      </w:r>
      <w:r>
        <w:rPr>
          <w:rFonts w:eastAsia="Times New Roman"/>
        </w:rPr>
        <w:t>)</w:t>
      </w:r>
      <w:r w:rsidRPr="0019070C">
        <w:rPr>
          <w:rFonts w:eastAsia="Times New Roman"/>
        </w:rPr>
        <w:t xml:space="preserve"> technica</w:t>
      </w:r>
      <w:r>
        <w:rPr>
          <w:rFonts w:eastAsia="Times New Roman"/>
        </w:rPr>
        <w:t>l problems, contact the LearningStudio</w:t>
      </w:r>
      <w:r w:rsidRPr="0019070C">
        <w:rPr>
          <w:rFonts w:eastAsia="Times New Roman"/>
        </w:rPr>
        <w:t xml:space="preserve"> helpdesk at 1-866-656-5511 (toll free) or visit </w:t>
      </w:r>
      <w:hyperlink r:id="rId26" w:tooltip="Pearson 24/7 Customer Support Site" w:history="1">
        <w:r>
          <w:rPr>
            <w:rStyle w:val="Hyperlink"/>
            <w:rFonts w:eastAsia="Times New Roman"/>
          </w:rPr>
          <w:t>Pearson 24/7 Customer Support Site</w:t>
        </w:r>
      </w:hyperlink>
      <w:r>
        <w:rPr>
          <w:rFonts w:eastAsia="Times New Roman"/>
        </w:rPr>
        <w:t xml:space="preserve">   </w:t>
      </w:r>
      <w:hyperlink r:id="rId27" w:history="1">
        <w:r w:rsidRPr="00791989">
          <w:rPr>
            <w:rStyle w:val="Hyperlink"/>
            <w:rFonts w:eastAsia="Times New Roman"/>
          </w:rPr>
          <w:t>http://247support.custhelp.com/</w:t>
        </w:r>
      </w:hyperlink>
    </w:p>
    <w:p w:rsidR="00016735" w:rsidRPr="006640DF" w:rsidRDefault="00016735" w:rsidP="00016735">
      <w:pPr>
        <w:rPr>
          <w:rFonts w:eastAsia="Times New Roman"/>
        </w:rPr>
      </w:pPr>
    </w:p>
    <w:p w:rsidR="00016735" w:rsidRDefault="00016735" w:rsidP="00016735">
      <w:pPr>
        <w:rPr>
          <w:rFonts w:eastAsia="Times New Roman"/>
          <w:color w:val="000000"/>
        </w:rPr>
      </w:pPr>
      <w:r w:rsidRPr="006640DF">
        <w:rPr>
          <w:rFonts w:eastAsia="Times New Roman"/>
          <w:color w:val="000000"/>
        </w:rPr>
        <w:t xml:space="preserve">The student help desk </w:t>
      </w:r>
      <w:r w:rsidRPr="00AC385A">
        <w:rPr>
          <w:rFonts w:eastAsia="Times New Roman"/>
          <w:color w:val="000000"/>
        </w:rPr>
        <w:t>may b</w:t>
      </w:r>
      <w:r w:rsidR="00344A93" w:rsidRPr="00AC385A">
        <w:rPr>
          <w:rFonts w:eastAsia="Times New Roman"/>
          <w:color w:val="000000"/>
        </w:rPr>
        <w:t>e reached in the following ways</w:t>
      </w:r>
      <w:r w:rsidR="004017BA">
        <w:rPr>
          <w:rFonts w:eastAsia="Times New Roman"/>
          <w:color w:val="000000"/>
        </w:rPr>
        <w:t>:</w:t>
      </w:r>
    </w:p>
    <w:p w:rsidR="004017BA" w:rsidRPr="006640DF" w:rsidRDefault="004017BA" w:rsidP="00016735">
      <w:pPr>
        <w:rPr>
          <w:rFonts w:eastAsia="Times New Roman"/>
        </w:rPr>
      </w:pPr>
    </w:p>
    <w:p w:rsidR="00016735" w:rsidRPr="006640DF" w:rsidRDefault="00016735" w:rsidP="00016735">
      <w:pPr>
        <w:numPr>
          <w:ilvl w:val="0"/>
          <w:numId w:val="3"/>
        </w:numPr>
        <w:rPr>
          <w:rFonts w:eastAsia="Times New Roman"/>
        </w:rPr>
      </w:pPr>
      <w:r w:rsidRPr="006640DF">
        <w:rPr>
          <w:rFonts w:eastAsia="Times New Roman"/>
          <w:b/>
          <w:bCs/>
        </w:rPr>
        <w:t xml:space="preserve">Chat Support: </w:t>
      </w:r>
      <w:r w:rsidRPr="006640DF">
        <w:rPr>
          <w:rFonts w:eastAsia="Times New Roman"/>
        </w:rPr>
        <w:t xml:space="preserve">Click on </w:t>
      </w:r>
      <w:r w:rsidRPr="006640DF">
        <w:rPr>
          <w:rFonts w:eastAsia="Times New Roman"/>
          <w:i/>
          <w:iCs/>
        </w:rPr>
        <w:t xml:space="preserve">'Live Support' </w:t>
      </w:r>
      <w:r w:rsidRPr="006640DF">
        <w:rPr>
          <w:rFonts w:eastAsia="Times New Roman"/>
        </w:rPr>
        <w:t xml:space="preserve">on the tool bar within your course </w:t>
      </w:r>
      <w:r>
        <w:rPr>
          <w:rFonts w:eastAsia="Times New Roman"/>
        </w:rPr>
        <w:t>to chat with a Pearson Learning</w:t>
      </w:r>
      <w:r w:rsidRPr="006640DF">
        <w:rPr>
          <w:rFonts w:eastAsia="Times New Roman"/>
        </w:rPr>
        <w:t>Studio Representative.</w:t>
      </w:r>
    </w:p>
    <w:p w:rsidR="00016735" w:rsidRPr="006640DF" w:rsidRDefault="00016735" w:rsidP="00016735">
      <w:pPr>
        <w:ind w:left="720"/>
        <w:rPr>
          <w:rFonts w:eastAsia="Times New Roman"/>
        </w:rPr>
      </w:pPr>
    </w:p>
    <w:p w:rsidR="00016735" w:rsidRPr="006640DF" w:rsidRDefault="00016735" w:rsidP="00016735">
      <w:pPr>
        <w:numPr>
          <w:ilvl w:val="0"/>
          <w:numId w:val="3"/>
        </w:numPr>
        <w:rPr>
          <w:rFonts w:eastAsia="Times New Roman"/>
        </w:rPr>
      </w:pPr>
      <w:r w:rsidRPr="006640DF">
        <w:rPr>
          <w:rFonts w:eastAsia="Times New Roman"/>
          <w:b/>
          <w:bCs/>
        </w:rPr>
        <w:t xml:space="preserve">Phone: </w:t>
      </w:r>
      <w:r w:rsidRPr="006640DF">
        <w:rPr>
          <w:rFonts w:eastAsia="Times New Roman"/>
        </w:rPr>
        <w:t xml:space="preserve">1-866-656-5511 (Toll Free) </w:t>
      </w:r>
      <w:r>
        <w:rPr>
          <w:rFonts w:eastAsia="Times New Roman"/>
        </w:rPr>
        <w:t>to speak with Pearson Learning</w:t>
      </w:r>
      <w:r w:rsidRPr="006640DF">
        <w:rPr>
          <w:rFonts w:eastAsia="Times New Roman"/>
        </w:rPr>
        <w:t>Studio Technical Support Representative.</w:t>
      </w:r>
    </w:p>
    <w:p w:rsidR="00016735" w:rsidRPr="006640DF" w:rsidRDefault="00016735" w:rsidP="00016735">
      <w:pPr>
        <w:ind w:left="720"/>
        <w:rPr>
          <w:rFonts w:eastAsia="Times New Roman"/>
        </w:rPr>
      </w:pPr>
    </w:p>
    <w:p w:rsidR="00016735" w:rsidRPr="000258E4" w:rsidRDefault="00016735" w:rsidP="00016735">
      <w:pPr>
        <w:ind w:firstLine="45"/>
        <w:rPr>
          <w:rFonts w:ascii="Arial" w:eastAsia="Times New Roman" w:hAnsi="Arial"/>
        </w:rPr>
      </w:pPr>
    </w:p>
    <w:p w:rsidR="00016735" w:rsidRDefault="00016735" w:rsidP="00016735">
      <w:pPr>
        <w:autoSpaceDE w:val="0"/>
        <w:autoSpaceDN w:val="0"/>
        <w:adjustRightInd w:val="0"/>
        <w:rPr>
          <w:rFonts w:eastAsia="Times New Roman"/>
          <w:color w:val="000000"/>
        </w:rPr>
      </w:pPr>
      <w:r w:rsidRPr="00FF605D">
        <w:rPr>
          <w:rStyle w:val="Heading3Char"/>
          <w:rFonts w:eastAsiaTheme="minorHAnsi"/>
        </w:rPr>
        <w:t>Accessing Help from within Your Course</w:t>
      </w:r>
      <w:r w:rsidRPr="000258E4">
        <w:rPr>
          <w:rFonts w:ascii="Arial" w:eastAsia="Times New Roman" w:hAnsi="Arial"/>
          <w:b/>
          <w:bCs/>
        </w:rPr>
        <w:t xml:space="preserve">: </w:t>
      </w:r>
      <w:r w:rsidRPr="007A2683">
        <w:rPr>
          <w:rFonts w:eastAsia="Times New Roman"/>
        </w:rPr>
        <w:t xml:space="preserve">Click on the </w:t>
      </w:r>
      <w:r w:rsidRPr="007A2683">
        <w:rPr>
          <w:rFonts w:eastAsia="Times New Roman"/>
          <w:i/>
          <w:iCs/>
        </w:rPr>
        <w:t xml:space="preserve">'Tech Support' </w:t>
      </w:r>
      <w:r w:rsidRPr="007A2683">
        <w:rPr>
          <w:rFonts w:eastAsia="Times New Roman"/>
        </w:rPr>
        <w:t xml:space="preserve">icon on the upper left side of the screen inside the course.  </w:t>
      </w:r>
      <w:r w:rsidR="009B10B9">
        <w:rPr>
          <w:rFonts w:eastAsia="Times New Roman"/>
          <w:color w:val="000000"/>
        </w:rPr>
        <w:t>T</w:t>
      </w:r>
      <w:r w:rsidRPr="007A2683">
        <w:rPr>
          <w:rFonts w:eastAsia="Times New Roman"/>
          <w:color w:val="000000"/>
        </w:rPr>
        <w:t xml:space="preserve">hen </w:t>
      </w:r>
      <w:r w:rsidR="009B10B9">
        <w:rPr>
          <w:rFonts w:eastAsia="Times New Roman"/>
          <w:color w:val="000000"/>
        </w:rPr>
        <w:t xml:space="preserve">you </w:t>
      </w:r>
      <w:r w:rsidRPr="007A2683">
        <w:rPr>
          <w:rFonts w:eastAsia="Times New Roman"/>
          <w:color w:val="000000"/>
        </w:rPr>
        <w:t>will be able to get assistance via online cha</w:t>
      </w:r>
      <w:r>
        <w:rPr>
          <w:rFonts w:eastAsia="Times New Roman"/>
          <w:color w:val="000000"/>
        </w:rPr>
        <w:t>t or by phone</w:t>
      </w:r>
      <w:r w:rsidRPr="007A2683">
        <w:rPr>
          <w:rFonts w:eastAsia="Times New Roman"/>
          <w:color w:val="000000"/>
        </w:rPr>
        <w:t>.</w:t>
      </w:r>
    </w:p>
    <w:p w:rsidR="00016735" w:rsidRPr="00635715" w:rsidRDefault="00016735" w:rsidP="00016735">
      <w:pPr>
        <w:autoSpaceDE w:val="0"/>
        <w:autoSpaceDN w:val="0"/>
        <w:adjustRightInd w:val="0"/>
        <w:rPr>
          <w:rFonts w:eastAsia="Times New Roman"/>
          <w:color w:val="000000"/>
        </w:rPr>
      </w:pPr>
    </w:p>
    <w:p w:rsidR="004C38A2" w:rsidRDefault="00016735" w:rsidP="00016735">
      <w:pPr>
        <w:autoSpaceDE w:val="0"/>
        <w:autoSpaceDN w:val="0"/>
        <w:adjustRightInd w:val="0"/>
        <w:rPr>
          <w:rFonts w:eastAsia="Times New Roman"/>
          <w:color w:val="000000"/>
        </w:rPr>
      </w:pPr>
      <w:r w:rsidRPr="00FF605D">
        <w:rPr>
          <w:rStyle w:val="Heading3Char"/>
          <w:rFonts w:eastAsiaTheme="minorHAnsi"/>
        </w:rPr>
        <w:t>Note</w:t>
      </w:r>
      <w:r w:rsidRPr="000258E4">
        <w:rPr>
          <w:rFonts w:ascii="Arial" w:eastAsia="Times New Roman" w:hAnsi="Arial"/>
          <w:b/>
          <w:color w:val="000000"/>
        </w:rPr>
        <w:t>:</w:t>
      </w:r>
      <w:r w:rsidRPr="000258E4">
        <w:rPr>
          <w:rFonts w:ascii="Arial" w:eastAsia="Times New Roman" w:hAnsi="Arial"/>
          <w:color w:val="000000"/>
        </w:rPr>
        <w:t xml:space="preserve"> </w:t>
      </w:r>
      <w:r w:rsidRPr="005453D7">
        <w:rPr>
          <w:rFonts w:eastAsia="Times New Roman"/>
          <w:color w:val="000000"/>
        </w:rPr>
        <w:t xml:space="preserve">Personal computer </w:t>
      </w:r>
      <w:r w:rsidR="008F59FE">
        <w:rPr>
          <w:rFonts w:eastAsia="Times New Roman"/>
          <w:color w:val="000000"/>
        </w:rPr>
        <w:t xml:space="preserve">and internet connection </w:t>
      </w:r>
      <w:r w:rsidRPr="005453D7">
        <w:rPr>
          <w:rFonts w:eastAsia="Times New Roman"/>
          <w:color w:val="000000"/>
        </w:rPr>
        <w:t>problems do not excuse the requirement to complete all course work in a timely and satisfactory manner. Each student needs to have a backup method to deal with these inevitable problems. These methods might include the availability of a backup PC at home or work, the temporary use of a computer at a friend's home, the local library, office service companies</w:t>
      </w:r>
      <w:r w:rsidR="008F59FE">
        <w:rPr>
          <w:rFonts w:eastAsia="Times New Roman"/>
          <w:color w:val="000000"/>
        </w:rPr>
        <w:t>, Starbucks, a TAMUC campus open computer lab, etc.</w:t>
      </w:r>
    </w:p>
    <w:p w:rsidR="004C38A2" w:rsidRPr="008646CD" w:rsidRDefault="004C38A2" w:rsidP="004C38A2">
      <w:pPr>
        <w:pStyle w:val="Heading2"/>
      </w:pPr>
      <w:r w:rsidRPr="008646CD">
        <w:t>Policy for Reporting Problems with Pearson LearningStudio</w:t>
      </w:r>
    </w:p>
    <w:p w:rsidR="004C38A2" w:rsidRPr="00646455" w:rsidRDefault="004C38A2" w:rsidP="004C38A2">
      <w:pPr>
        <w:rPr>
          <w:rFonts w:eastAsia="Times New Roman"/>
        </w:rPr>
      </w:pPr>
    </w:p>
    <w:p w:rsidR="004C38A2" w:rsidRPr="00646455" w:rsidRDefault="004C38A2" w:rsidP="004C38A2">
      <w:pPr>
        <w:rPr>
          <w:rFonts w:eastAsia="Times New Roman"/>
        </w:rPr>
      </w:pPr>
      <w:r w:rsidRPr="00646455">
        <w:rPr>
          <w:rFonts w:eastAsia="Times New Roman"/>
        </w:rPr>
        <w:t xml:space="preserve">Should students encounter Pearson LearningStudio based problems while submitting assignments/discussions/comments/exams, the following procedure </w:t>
      </w:r>
      <w:r w:rsidR="009569B3" w:rsidRPr="009569B3">
        <w:rPr>
          <w:rFonts w:eastAsia="Times New Roman"/>
          <w:bCs/>
        </w:rPr>
        <w:t>must</w:t>
      </w:r>
      <w:r w:rsidRPr="00646455">
        <w:rPr>
          <w:rFonts w:eastAsia="Times New Roman"/>
          <w:b/>
          <w:bCs/>
        </w:rPr>
        <w:t xml:space="preserve"> </w:t>
      </w:r>
      <w:r w:rsidRPr="00646455">
        <w:rPr>
          <w:rFonts w:eastAsia="Times New Roman"/>
        </w:rPr>
        <w:t>be followed:</w:t>
      </w:r>
    </w:p>
    <w:p w:rsidR="004C38A2" w:rsidRPr="00646455" w:rsidRDefault="004C38A2" w:rsidP="004C38A2">
      <w:pPr>
        <w:rPr>
          <w:rFonts w:eastAsia="Times New Roman"/>
        </w:rPr>
      </w:pPr>
    </w:p>
    <w:p w:rsidR="004C38A2" w:rsidRPr="00646455" w:rsidRDefault="004C38A2" w:rsidP="004C38A2">
      <w:pPr>
        <w:numPr>
          <w:ilvl w:val="0"/>
          <w:numId w:val="4"/>
        </w:numPr>
        <w:rPr>
          <w:rFonts w:eastAsia="Times New Roman"/>
        </w:rPr>
      </w:pPr>
      <w:r w:rsidRPr="00646455">
        <w:rPr>
          <w:rFonts w:eastAsia="Times New Roman"/>
        </w:rPr>
        <w:t xml:space="preserve">Students must report the problem to the help desk. You may reach the helpdesk </w:t>
      </w:r>
      <w:r>
        <w:rPr>
          <w:rFonts w:eastAsia="Times New Roman"/>
        </w:rPr>
        <w:t xml:space="preserve">at </w:t>
      </w:r>
      <w:r w:rsidRPr="00646455">
        <w:rPr>
          <w:rFonts w:eastAsia="Times New Roman"/>
        </w:rPr>
        <w:t>1-866-656-5511</w:t>
      </w:r>
      <w:r>
        <w:rPr>
          <w:rFonts w:eastAsia="Times New Roman"/>
        </w:rPr>
        <w:t>.</w:t>
      </w:r>
    </w:p>
    <w:p w:rsidR="004C38A2" w:rsidRPr="00646455" w:rsidRDefault="004C38A2" w:rsidP="004C38A2">
      <w:pPr>
        <w:numPr>
          <w:ilvl w:val="0"/>
          <w:numId w:val="4"/>
        </w:numPr>
        <w:rPr>
          <w:rFonts w:eastAsia="Times New Roman"/>
        </w:rPr>
      </w:pPr>
      <w:r w:rsidRPr="00646455">
        <w:rPr>
          <w:rFonts w:eastAsia="Times New Roman"/>
        </w:rPr>
        <w:t xml:space="preserve">Students </w:t>
      </w:r>
      <w:r w:rsidR="009569B3" w:rsidRPr="009569B3">
        <w:rPr>
          <w:rFonts w:eastAsia="Times New Roman"/>
          <w:bCs/>
        </w:rPr>
        <w:t>must</w:t>
      </w:r>
      <w:r w:rsidRPr="00646455">
        <w:rPr>
          <w:rFonts w:eastAsia="Times New Roman"/>
          <w:b/>
          <w:bCs/>
        </w:rPr>
        <w:t xml:space="preserve"> </w:t>
      </w:r>
      <w:r w:rsidRPr="00646455">
        <w:rPr>
          <w:rFonts w:eastAsia="Times New Roman"/>
        </w:rPr>
        <w:t>file their problem with the helpdesk and obtain a helpdesk ticket number</w:t>
      </w:r>
    </w:p>
    <w:p w:rsidR="004C38A2" w:rsidRDefault="004C38A2" w:rsidP="004C38A2">
      <w:pPr>
        <w:numPr>
          <w:ilvl w:val="0"/>
          <w:numId w:val="4"/>
        </w:numPr>
        <w:rPr>
          <w:rFonts w:eastAsia="Times New Roman"/>
        </w:rPr>
      </w:pPr>
      <w:r w:rsidRPr="00646455">
        <w:rPr>
          <w:rFonts w:eastAsia="Times New Roman"/>
        </w:rPr>
        <w:t xml:space="preserve">Once a helpdesk ticket number is in your possession, students should email me to </w:t>
      </w:r>
      <w:r w:rsidR="00C34E4A">
        <w:rPr>
          <w:rFonts w:eastAsia="Times New Roman"/>
        </w:rPr>
        <w:t xml:space="preserve">advise me of the problem and </w:t>
      </w:r>
      <w:r w:rsidRPr="00646455">
        <w:rPr>
          <w:rFonts w:eastAsia="Times New Roman"/>
        </w:rPr>
        <w:t>provide me with the helpdesk ticket number</w:t>
      </w:r>
      <w:r w:rsidR="00C34E4A">
        <w:rPr>
          <w:rFonts w:eastAsia="Times New Roman"/>
        </w:rPr>
        <w:t>.</w:t>
      </w:r>
    </w:p>
    <w:p w:rsidR="00C34E4A" w:rsidRPr="00646455" w:rsidRDefault="00C34E4A" w:rsidP="00C34E4A">
      <w:pPr>
        <w:ind w:left="720"/>
        <w:rPr>
          <w:rFonts w:eastAsia="Times New Roman"/>
        </w:rPr>
      </w:pPr>
    </w:p>
    <w:p w:rsidR="004C38A2" w:rsidRPr="00646455" w:rsidRDefault="004C38A2" w:rsidP="004C38A2">
      <w:pPr>
        <w:numPr>
          <w:ilvl w:val="0"/>
          <w:numId w:val="4"/>
        </w:numPr>
        <w:rPr>
          <w:rFonts w:eastAsia="Times New Roman"/>
        </w:rPr>
      </w:pPr>
      <w:r w:rsidRPr="00646455">
        <w:rPr>
          <w:rFonts w:eastAsia="Times New Roman"/>
        </w:rPr>
        <w:t>I will call the helpdesk to confirm your problem and follow up with you</w:t>
      </w:r>
    </w:p>
    <w:p w:rsidR="004C38A2" w:rsidRPr="000258E4" w:rsidRDefault="004C38A2" w:rsidP="004C38A2">
      <w:pPr>
        <w:ind w:left="720"/>
        <w:rPr>
          <w:rFonts w:ascii="Arial" w:eastAsia="Times New Roman" w:hAnsi="Arial"/>
        </w:rPr>
      </w:pPr>
    </w:p>
    <w:p w:rsidR="00674F46" w:rsidRDefault="004C38A2" w:rsidP="004C38A2">
      <w:pPr>
        <w:rPr>
          <w:rFonts w:eastAsia="Times New Roman"/>
        </w:rPr>
      </w:pPr>
      <w:r w:rsidRPr="00555308">
        <w:rPr>
          <w:rFonts w:eastAsia="Times New Roman"/>
          <w:b/>
        </w:rPr>
        <w:t>PLEASE NOTE:</w:t>
      </w:r>
      <w:r w:rsidR="00674F46">
        <w:rPr>
          <w:rFonts w:eastAsia="Times New Roman"/>
        </w:rPr>
        <w:t xml:space="preserve"> Your personal computer and internet </w:t>
      </w:r>
      <w:r w:rsidRPr="00555308">
        <w:rPr>
          <w:rFonts w:eastAsia="Times New Roman"/>
        </w:rPr>
        <w:t>access problems are not a legitimate excuse</w:t>
      </w:r>
      <w:r w:rsidR="00674F46">
        <w:rPr>
          <w:rFonts w:eastAsia="Times New Roman"/>
        </w:rPr>
        <w:t>s</w:t>
      </w:r>
      <w:r w:rsidRPr="00555308">
        <w:rPr>
          <w:rFonts w:eastAsia="Times New Roman"/>
        </w:rPr>
        <w:t xml:space="preserve"> for filing a ticket with the Pe</w:t>
      </w:r>
      <w:r w:rsidR="00931D7D">
        <w:rPr>
          <w:rFonts w:eastAsia="Times New Roman"/>
        </w:rPr>
        <w:t>arson LearningStudio Help Desk.  Only Pearson LearningStudio based problems are legitimate reasons to contact the Help Desk.</w:t>
      </w:r>
    </w:p>
    <w:p w:rsidR="00674F46" w:rsidRDefault="00674F46" w:rsidP="004C38A2">
      <w:pPr>
        <w:rPr>
          <w:rFonts w:eastAsia="Times New Roman"/>
        </w:rPr>
      </w:pPr>
    </w:p>
    <w:p w:rsidR="004C38A2" w:rsidRPr="00555308" w:rsidRDefault="004C38A2" w:rsidP="004C38A2">
      <w:pPr>
        <w:rPr>
          <w:rFonts w:eastAsia="Times New Roman"/>
        </w:rPr>
      </w:pPr>
      <w:r w:rsidRPr="00555308">
        <w:rPr>
          <w:rFonts w:eastAsia="Times New Roman"/>
        </w:rPr>
        <w:t xml:space="preserve">You </w:t>
      </w:r>
      <w:r w:rsidR="00674F46">
        <w:rPr>
          <w:rFonts w:eastAsia="Times New Roman"/>
        </w:rPr>
        <w:t xml:space="preserve">strongly are </w:t>
      </w:r>
      <w:r w:rsidRPr="00555308">
        <w:rPr>
          <w:rFonts w:eastAsia="Times New Roman"/>
        </w:rPr>
        <w:t xml:space="preserve">encouraged to check for </w:t>
      </w:r>
      <w:r w:rsidR="00931D7D">
        <w:rPr>
          <w:rFonts w:eastAsia="Times New Roman"/>
        </w:rPr>
        <w:t xml:space="preserve">your internet browser compatibility </w:t>
      </w:r>
      <w:r w:rsidRPr="00555308">
        <w:rPr>
          <w:rFonts w:eastAsia="Times New Roman"/>
          <w:b/>
        </w:rPr>
        <w:t>BEFORE</w:t>
      </w:r>
      <w:r w:rsidR="00931D7D">
        <w:rPr>
          <w:rFonts w:eastAsia="Times New Roman"/>
        </w:rPr>
        <w:t xml:space="preserve"> the course begins and </w:t>
      </w:r>
      <w:r w:rsidRPr="00555308">
        <w:rPr>
          <w:rFonts w:eastAsia="Times New Roman"/>
        </w:rPr>
        <w:t xml:space="preserve">take the Pearson LearningStudio tutorial offered for students who may require some extra assistance in navigating the Pearson LearningStudio platform. </w:t>
      </w:r>
    </w:p>
    <w:p w:rsidR="004C38A2" w:rsidRPr="00FA6263" w:rsidRDefault="004C38A2" w:rsidP="004C38A2">
      <w:pPr>
        <w:shd w:val="clear" w:color="auto" w:fill="FFFFFF"/>
        <w:rPr>
          <w:rFonts w:eastAsia="Times New Roman"/>
        </w:rPr>
      </w:pPr>
    </w:p>
    <w:p w:rsidR="004C38A2" w:rsidRPr="00FA6263" w:rsidRDefault="004C38A2" w:rsidP="004C38A2">
      <w:pPr>
        <w:keepNext/>
        <w:keepLines/>
        <w:outlineLvl w:val="1"/>
        <w:rPr>
          <w:rFonts w:eastAsia="Times New Roman"/>
          <w:b/>
          <w:bCs/>
        </w:rPr>
      </w:pPr>
      <w:proofErr w:type="gramStart"/>
      <w:r w:rsidRPr="00FA6263">
        <w:rPr>
          <w:rFonts w:eastAsia="Times New Roman"/>
          <w:b/>
          <w:bCs/>
        </w:rPr>
        <w:t>myLeo</w:t>
      </w:r>
      <w:proofErr w:type="gramEnd"/>
      <w:r w:rsidRPr="00FA6263">
        <w:rPr>
          <w:rFonts w:eastAsia="Times New Roman"/>
          <w:b/>
          <w:bCs/>
        </w:rPr>
        <w:t xml:space="preserve"> Support</w:t>
      </w:r>
    </w:p>
    <w:p w:rsidR="004C38A2" w:rsidRDefault="004C38A2" w:rsidP="004C38A2">
      <w:pPr>
        <w:shd w:val="clear" w:color="auto" w:fill="FFFFFF"/>
        <w:rPr>
          <w:rFonts w:eastAsia="Times New Roman"/>
          <w:color w:val="0000FF"/>
          <w:u w:val="single"/>
        </w:rPr>
      </w:pPr>
      <w:r w:rsidRPr="00FA6263">
        <w:rPr>
          <w:rFonts w:eastAsia="Times New Roman"/>
        </w:rPr>
        <w:t xml:space="preserve">Your myLeo email address is required to send and receive all student correspondence. Please email </w:t>
      </w:r>
      <w:hyperlink r:id="rId28" w:history="1">
        <w:r w:rsidRPr="00FA6263">
          <w:rPr>
            <w:rFonts w:eastAsia="Times New Roman"/>
            <w:color w:val="0000FF"/>
            <w:u w:val="single"/>
          </w:rPr>
          <w:t>helpdesk@tamuc.edu</w:t>
        </w:r>
      </w:hyperlink>
      <w:r w:rsidRPr="00FA6263">
        <w:rPr>
          <w:rFonts w:eastAsia="Times New Roman"/>
        </w:rPr>
        <w:t xml:space="preserve"> or call us at 903-468-6000 with any questions about setting up your myLeo email account. You may also access information at</w:t>
      </w:r>
      <w:r w:rsidRPr="00FA6263">
        <w:rPr>
          <w:rFonts w:eastAsia="Times New Roman"/>
          <w:color w:val="333333"/>
        </w:rPr>
        <w:t xml:space="preserve"> </w:t>
      </w:r>
      <w:hyperlink r:id="rId29" w:tooltip="myLeo" w:history="1">
        <w:r w:rsidRPr="00FA6263">
          <w:rPr>
            <w:rFonts w:eastAsia="Times New Roman"/>
            <w:color w:val="0000FF"/>
            <w:u w:val="single"/>
          </w:rPr>
          <w:t>myLeo</w:t>
        </w:r>
      </w:hyperlink>
      <w:r w:rsidRPr="00FA6263">
        <w:rPr>
          <w:rFonts w:eastAsia="Times New Roman"/>
          <w:color w:val="333333"/>
        </w:rPr>
        <w:t xml:space="preserve">.  </w:t>
      </w:r>
      <w:hyperlink r:id="rId30" w:history="1">
        <w:r w:rsidRPr="00FA6263">
          <w:rPr>
            <w:rFonts w:eastAsia="Times New Roman"/>
            <w:color w:val="0000FF"/>
            <w:u w:val="single"/>
          </w:rPr>
          <w:t>https://leo.tamuc.edu</w:t>
        </w:r>
      </w:hyperlink>
    </w:p>
    <w:p w:rsidR="00DE08A8" w:rsidRDefault="00DE08A8" w:rsidP="004C38A2">
      <w:pPr>
        <w:shd w:val="clear" w:color="auto" w:fill="FFFFFF"/>
        <w:rPr>
          <w:rFonts w:eastAsia="Times New Roman"/>
          <w:color w:val="0000FF"/>
          <w:u w:val="single"/>
        </w:rPr>
      </w:pPr>
    </w:p>
    <w:p w:rsidR="00DE08A8" w:rsidRPr="009738D3" w:rsidRDefault="00DE08A8" w:rsidP="00DE08A8">
      <w:pPr>
        <w:keepNext/>
        <w:keepLines/>
        <w:outlineLvl w:val="1"/>
        <w:rPr>
          <w:rFonts w:eastAsia="Times New Roman"/>
          <w:b/>
          <w:bCs/>
        </w:rPr>
      </w:pPr>
      <w:r w:rsidRPr="009738D3">
        <w:rPr>
          <w:rFonts w:eastAsia="Times New Roman"/>
          <w:b/>
          <w:bCs/>
        </w:rPr>
        <w:lastRenderedPageBreak/>
        <w:t>Learner Support</w:t>
      </w:r>
    </w:p>
    <w:p w:rsidR="00DE08A8" w:rsidRPr="009738D3" w:rsidRDefault="004117DC" w:rsidP="00DE08A8">
      <w:pPr>
        <w:rPr>
          <w:rFonts w:eastAsia="Times New Roman"/>
        </w:rPr>
      </w:pPr>
      <w:r>
        <w:rPr>
          <w:rFonts w:eastAsia="Times New Roman"/>
          <w:color w:val="000000"/>
        </w:rPr>
        <w:t>The</w:t>
      </w:r>
      <w:r w:rsidR="00DE08A8" w:rsidRPr="009738D3">
        <w:rPr>
          <w:rFonts w:eastAsia="Times New Roman"/>
        </w:rPr>
        <w:t xml:space="preserve"> </w:t>
      </w:r>
      <w:hyperlink r:id="rId31" w:history="1">
        <w:r w:rsidR="00DE08A8" w:rsidRPr="009738D3">
          <w:rPr>
            <w:rFonts w:eastAsia="Times New Roman"/>
            <w:color w:val="0000FF"/>
            <w:u w:val="single"/>
          </w:rPr>
          <w:t>One Stop Shop</w:t>
        </w:r>
      </w:hyperlink>
      <w:r>
        <w:rPr>
          <w:rFonts w:eastAsia="Times New Roman"/>
        </w:rPr>
        <w:t xml:space="preserve"> was </w:t>
      </w:r>
      <w:r w:rsidR="00DE08A8" w:rsidRPr="009738D3">
        <w:rPr>
          <w:rFonts w:eastAsia="Times New Roman"/>
        </w:rPr>
        <w:t>create</w:t>
      </w:r>
      <w:r>
        <w:rPr>
          <w:rFonts w:eastAsia="Times New Roman"/>
        </w:rPr>
        <w:t>d to serve you by providing</w:t>
      </w:r>
      <w:r w:rsidR="00DE08A8" w:rsidRPr="009738D3">
        <w:rPr>
          <w:rFonts w:eastAsia="Times New Roman"/>
        </w:rPr>
        <w:t xml:space="preserve"> as many resources as possible in one location. </w:t>
      </w:r>
      <w:hyperlink r:id="rId32" w:history="1">
        <w:r w:rsidR="00DE08A8" w:rsidRPr="009738D3">
          <w:rPr>
            <w:rStyle w:val="Hyperlink"/>
          </w:rPr>
          <w:t>http://www.tamuc.edu/admissions/onestopshop/</w:t>
        </w:r>
      </w:hyperlink>
    </w:p>
    <w:p w:rsidR="00DE08A8" w:rsidRPr="009738D3" w:rsidRDefault="00DE08A8" w:rsidP="00DE08A8">
      <w:pPr>
        <w:rPr>
          <w:rFonts w:eastAsia="Times New Roman"/>
        </w:rPr>
      </w:pPr>
    </w:p>
    <w:p w:rsidR="00DE08A8" w:rsidRPr="009738D3" w:rsidRDefault="0035067C" w:rsidP="00DE08A8">
      <w:pPr>
        <w:pStyle w:val="NoSpacing"/>
        <w:rPr>
          <w:rStyle w:val="Hyperlink"/>
        </w:rPr>
      </w:pPr>
      <w:r>
        <w:rPr>
          <w:rFonts w:eastAsia="Times New Roman"/>
          <w:color w:val="000000"/>
        </w:rPr>
        <w:t>The</w:t>
      </w:r>
      <w:r w:rsidR="00DE08A8" w:rsidRPr="009738D3">
        <w:rPr>
          <w:rFonts w:eastAsia="Times New Roman"/>
        </w:rPr>
        <w:t xml:space="preserve"> </w:t>
      </w:r>
      <w:hyperlink r:id="rId33" w:history="1">
        <w:r w:rsidR="00DE08A8" w:rsidRPr="009738D3">
          <w:rPr>
            <w:rFonts w:eastAsia="Times New Roman"/>
            <w:color w:val="0000FF"/>
            <w:u w:val="single"/>
          </w:rPr>
          <w:t>Academic Success Center</w:t>
        </w:r>
      </w:hyperlink>
      <w:r>
        <w:rPr>
          <w:rFonts w:eastAsia="Times New Roman"/>
        </w:rPr>
        <w:t xml:space="preserve"> </w:t>
      </w:r>
      <w:r w:rsidR="00DE08A8" w:rsidRPr="009738D3">
        <w:rPr>
          <w:rFonts w:eastAsia="Times New Roman"/>
        </w:rPr>
        <w:t>pro</w:t>
      </w:r>
      <w:r>
        <w:rPr>
          <w:rFonts w:eastAsia="Times New Roman"/>
        </w:rPr>
        <w:t>vides</w:t>
      </w:r>
      <w:r w:rsidR="00DE08A8" w:rsidRPr="009738D3">
        <w:rPr>
          <w:rFonts w:eastAsia="Times New Roman"/>
        </w:rPr>
        <w:t xml:space="preserve"> academic resources to help you achieve academic success. </w:t>
      </w:r>
      <w:hyperlink r:id="rId34" w:history="1">
        <w:r w:rsidR="00DE08A8" w:rsidRPr="009738D3">
          <w:rPr>
            <w:rStyle w:val="Hyperlink"/>
          </w:rPr>
          <w:t>http://www.tamuc.edu/campusLife/campusServices/academicSuccessCenter/</w:t>
        </w:r>
      </w:hyperlink>
    </w:p>
    <w:p w:rsidR="00DE08A8" w:rsidRPr="00C252C7" w:rsidRDefault="00DE08A8" w:rsidP="00DE08A8">
      <w:pPr>
        <w:pStyle w:val="Heading1"/>
      </w:pPr>
      <w:r w:rsidRPr="00C252C7">
        <w:t xml:space="preserve">FREE </w:t>
      </w:r>
      <w:proofErr w:type="spellStart"/>
      <w:r w:rsidRPr="00C252C7">
        <w:t>MobilE</w:t>
      </w:r>
      <w:proofErr w:type="spellEnd"/>
      <w:r w:rsidRPr="00C252C7">
        <w:t xml:space="preserve"> APPS  </w:t>
      </w:r>
    </w:p>
    <w:p w:rsidR="00DE08A8" w:rsidRPr="00C252C7" w:rsidRDefault="00DE08A8" w:rsidP="00DE08A8"/>
    <w:p w:rsidR="00DE08A8" w:rsidRPr="00C252C7" w:rsidRDefault="00DE08A8" w:rsidP="00DE08A8">
      <w:r w:rsidRPr="00C252C7">
        <w:t>The Courses apps for phones have been adapted to support the tasks students can easily complete on a smaller device.  Due to the smaller screen size course content is not presented.</w:t>
      </w:r>
    </w:p>
    <w:p w:rsidR="00DE08A8" w:rsidRPr="00C252C7" w:rsidRDefault="00DE08A8" w:rsidP="00DE08A8"/>
    <w:p w:rsidR="00DE08A8" w:rsidRPr="00C252C7" w:rsidRDefault="00DE08A8" w:rsidP="00DE08A8">
      <w:r w:rsidRPr="00C252C7">
        <w:t xml:space="preserve">The Courses app is free of charge. The mobile Courses Apps are designed and adapted for different devices. </w:t>
      </w:r>
    </w:p>
    <w:p w:rsidR="00DE08A8" w:rsidRPr="00472854" w:rsidRDefault="00DE08A8" w:rsidP="00DE08A8">
      <w:pPr>
        <w:rPr>
          <w:highlight w:val="yellow"/>
        </w:rPr>
      </w:pPr>
    </w:p>
    <w:tbl>
      <w:tblPr>
        <w:tblW w:w="9108" w:type="dxa"/>
        <w:tblCellMar>
          <w:left w:w="0" w:type="dxa"/>
          <w:right w:w="0" w:type="dxa"/>
        </w:tblCellMar>
        <w:tblLook w:val="04A0" w:firstRow="1" w:lastRow="0" w:firstColumn="1" w:lastColumn="0" w:noHBand="0" w:noVBand="1"/>
      </w:tblPr>
      <w:tblGrid>
        <w:gridCol w:w="966"/>
        <w:gridCol w:w="1255"/>
        <w:gridCol w:w="6912"/>
      </w:tblGrid>
      <w:tr w:rsidR="00DE08A8" w:rsidTr="00DF7A4D">
        <w:trPr>
          <w:trHeight w:val="378"/>
        </w:trPr>
        <w:tc>
          <w:tcPr>
            <w:tcW w:w="91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E08A8" w:rsidRDefault="00DE08A8" w:rsidP="00DF7A4D">
            <w:pPr>
              <w:spacing w:line="480" w:lineRule="auto"/>
              <w:rPr>
                <w:rStyle w:val="Strong"/>
                <w:sz w:val="22"/>
                <w:szCs w:val="22"/>
              </w:rPr>
            </w:pPr>
            <w:r>
              <w:rPr>
                <w:noProof/>
              </w:rPr>
              <w:drawing>
                <wp:inline distT="0" distB="0" distL="0" distR="0" wp14:anchorId="7CBD5085" wp14:editId="05C6F575">
                  <wp:extent cx="476250" cy="480919"/>
                  <wp:effectExtent l="0" t="0" r="0" b="0"/>
                  <wp:docPr id="2" name="Picture 2" descr="cid:image007.jpg@01D09C72.A6906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09C72.A69064B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88434" cy="493222"/>
                          </a:xfrm>
                          <a:prstGeom prst="rect">
                            <a:avLst/>
                          </a:prstGeom>
                          <a:noFill/>
                          <a:ln>
                            <a:noFill/>
                          </a:ln>
                        </pic:spPr>
                      </pic:pic>
                    </a:graphicData>
                  </a:graphic>
                </wp:inline>
              </w:drawing>
            </w:r>
          </w:p>
          <w:p w:rsidR="00DE08A8" w:rsidRDefault="00DE08A8" w:rsidP="00DF7A4D">
            <w:pPr>
              <w:spacing w:line="480" w:lineRule="auto"/>
              <w:rPr>
                <w:rStyle w:val="Strong"/>
                <w:sz w:val="22"/>
                <w:szCs w:val="22"/>
              </w:rPr>
            </w:pP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08A8" w:rsidRPr="00E75919" w:rsidRDefault="00DE08A8" w:rsidP="00DF7A4D">
            <w:pPr>
              <w:rPr>
                <w:rStyle w:val="Strong"/>
                <w:sz w:val="22"/>
                <w:szCs w:val="22"/>
              </w:rPr>
            </w:pPr>
            <w:r w:rsidRPr="00E75919">
              <w:rPr>
                <w:rStyle w:val="Strong"/>
                <w:sz w:val="22"/>
                <w:szCs w:val="22"/>
              </w:rPr>
              <w:t>App Title:</w:t>
            </w:r>
          </w:p>
        </w:tc>
        <w:tc>
          <w:tcPr>
            <w:tcW w:w="6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08A8" w:rsidRPr="00E75919" w:rsidRDefault="00DE08A8" w:rsidP="00DF7A4D">
            <w:pPr>
              <w:rPr>
                <w:rStyle w:val="Strong"/>
                <w:b w:val="0"/>
                <w:bCs w:val="0"/>
                <w:sz w:val="22"/>
                <w:szCs w:val="22"/>
              </w:rPr>
            </w:pPr>
            <w:r w:rsidRPr="00E75919">
              <w:rPr>
                <w:rStyle w:val="Strong"/>
                <w:sz w:val="22"/>
                <w:szCs w:val="22"/>
              </w:rPr>
              <w:t xml:space="preserve">iPhone – </w:t>
            </w:r>
            <w:r w:rsidRPr="00E75919">
              <w:rPr>
                <w:rStyle w:val="Strong"/>
                <w:b w:val="0"/>
                <w:sz w:val="22"/>
                <w:szCs w:val="22"/>
              </w:rPr>
              <w:t>Pearson LearningStudio Courses for iPhone</w:t>
            </w:r>
            <w:r w:rsidRPr="00E75919">
              <w:rPr>
                <w:rStyle w:val="Strong"/>
                <w:sz w:val="22"/>
                <w:szCs w:val="22"/>
              </w:rPr>
              <w:t xml:space="preserve"> </w:t>
            </w:r>
          </w:p>
          <w:p w:rsidR="00DE08A8" w:rsidRPr="00E005FA" w:rsidRDefault="00DE08A8" w:rsidP="00DF7A4D">
            <w:pPr>
              <w:rPr>
                <w:rStyle w:val="Strong"/>
                <w:b w:val="0"/>
                <w:bCs w:val="0"/>
                <w:sz w:val="16"/>
                <w:szCs w:val="16"/>
              </w:rPr>
            </w:pPr>
            <w:r w:rsidRPr="00E75919">
              <w:rPr>
                <w:rStyle w:val="Strong"/>
                <w:sz w:val="22"/>
                <w:szCs w:val="22"/>
              </w:rPr>
              <w:t xml:space="preserve">Android </w:t>
            </w:r>
            <w:r w:rsidRPr="00E75919">
              <w:rPr>
                <w:rStyle w:val="Strong"/>
                <w:b w:val="0"/>
                <w:sz w:val="22"/>
                <w:szCs w:val="22"/>
              </w:rPr>
              <w:t>– LearningStudio Courses - Phone</w:t>
            </w:r>
          </w:p>
        </w:tc>
      </w:tr>
      <w:tr w:rsidR="00DE08A8" w:rsidTr="00DF7A4D">
        <w:trPr>
          <w:trHeight w:val="93"/>
        </w:trPr>
        <w:tc>
          <w:tcPr>
            <w:tcW w:w="918" w:type="dxa"/>
            <w:vMerge/>
            <w:tcBorders>
              <w:top w:val="single" w:sz="8" w:space="0" w:color="auto"/>
              <w:left w:val="single" w:sz="8" w:space="0" w:color="auto"/>
              <w:bottom w:val="single" w:sz="8" w:space="0" w:color="auto"/>
              <w:right w:val="single" w:sz="8" w:space="0" w:color="auto"/>
            </w:tcBorders>
            <w:vAlign w:val="center"/>
            <w:hideMark/>
          </w:tcPr>
          <w:p w:rsidR="00DE08A8" w:rsidRDefault="00DE08A8" w:rsidP="00DF7A4D">
            <w:pPr>
              <w:rPr>
                <w:rStyle w:val="Strong"/>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DE08A8" w:rsidRPr="00E75919" w:rsidRDefault="00DE08A8" w:rsidP="00DF7A4D">
            <w:pPr>
              <w:rPr>
                <w:rStyle w:val="Strong"/>
                <w:sz w:val="22"/>
                <w:szCs w:val="22"/>
              </w:rPr>
            </w:pPr>
            <w:r w:rsidRPr="00E75919">
              <w:rPr>
                <w:rStyle w:val="Strong"/>
                <w:sz w:val="22"/>
                <w:szCs w:val="22"/>
              </w:rPr>
              <w:t>Operating System:</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DE08A8" w:rsidRPr="00E75919" w:rsidRDefault="00DE08A8" w:rsidP="00DF7A4D">
            <w:pPr>
              <w:rPr>
                <w:color w:val="000000"/>
                <w:sz w:val="22"/>
                <w:szCs w:val="22"/>
              </w:rPr>
            </w:pPr>
            <w:r w:rsidRPr="00E75919">
              <w:rPr>
                <w:b/>
                <w:bCs/>
                <w:color w:val="000000"/>
                <w:sz w:val="22"/>
                <w:szCs w:val="22"/>
              </w:rPr>
              <w:t>iPhone</w:t>
            </w:r>
            <w:r w:rsidRPr="00E75919">
              <w:rPr>
                <w:color w:val="000000"/>
                <w:sz w:val="22"/>
                <w:szCs w:val="22"/>
              </w:rPr>
              <w:t xml:space="preserve"> - OS 6 and above</w:t>
            </w:r>
          </w:p>
          <w:p w:rsidR="00DE08A8" w:rsidRPr="00E005FA" w:rsidRDefault="00DE08A8" w:rsidP="00DF7A4D">
            <w:pPr>
              <w:rPr>
                <w:rStyle w:val="Strong"/>
                <w:rFonts w:ascii="Calibri" w:hAnsi="Calibri"/>
                <w:b w:val="0"/>
                <w:bCs w:val="0"/>
                <w:sz w:val="16"/>
                <w:szCs w:val="16"/>
              </w:rPr>
            </w:pPr>
            <w:r w:rsidRPr="00E75919">
              <w:rPr>
                <w:b/>
                <w:bCs/>
                <w:color w:val="000000"/>
                <w:sz w:val="22"/>
                <w:szCs w:val="22"/>
              </w:rPr>
              <w:t xml:space="preserve">Android </w:t>
            </w:r>
            <w:r w:rsidRPr="00E75919">
              <w:rPr>
                <w:color w:val="000000"/>
                <w:sz w:val="22"/>
                <w:szCs w:val="22"/>
              </w:rPr>
              <w:t xml:space="preserve">– Jelly Bean, </w:t>
            </w:r>
            <w:proofErr w:type="spellStart"/>
            <w:r w:rsidRPr="00E75919">
              <w:rPr>
                <w:color w:val="000000"/>
                <w:sz w:val="22"/>
                <w:szCs w:val="22"/>
              </w:rPr>
              <w:t>Kitkat</w:t>
            </w:r>
            <w:proofErr w:type="spellEnd"/>
            <w:r w:rsidRPr="00E75919">
              <w:rPr>
                <w:color w:val="000000"/>
                <w:sz w:val="22"/>
                <w:szCs w:val="22"/>
              </w:rPr>
              <w:t>, and Lollipop OS</w:t>
            </w:r>
          </w:p>
        </w:tc>
      </w:tr>
      <w:tr w:rsidR="00DE08A8" w:rsidTr="00DF7A4D">
        <w:trPr>
          <w:trHeight w:val="93"/>
        </w:trPr>
        <w:tc>
          <w:tcPr>
            <w:tcW w:w="918" w:type="dxa"/>
            <w:vMerge/>
            <w:tcBorders>
              <w:top w:val="single" w:sz="8" w:space="0" w:color="auto"/>
              <w:left w:val="single" w:sz="8" w:space="0" w:color="auto"/>
              <w:bottom w:val="single" w:sz="8" w:space="0" w:color="auto"/>
              <w:right w:val="single" w:sz="8" w:space="0" w:color="auto"/>
            </w:tcBorders>
            <w:vAlign w:val="center"/>
            <w:hideMark/>
          </w:tcPr>
          <w:p w:rsidR="00DE08A8" w:rsidRDefault="00DE08A8" w:rsidP="00DF7A4D">
            <w:pPr>
              <w:rPr>
                <w:rStyle w:val="Strong"/>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DE08A8" w:rsidRPr="00E75919" w:rsidRDefault="00DE08A8" w:rsidP="00DF7A4D">
            <w:pPr>
              <w:rPr>
                <w:rStyle w:val="Strong"/>
                <w:sz w:val="22"/>
                <w:szCs w:val="22"/>
              </w:rPr>
            </w:pPr>
            <w:r w:rsidRPr="00E75919">
              <w:rPr>
                <w:rStyle w:val="Strong"/>
                <w:sz w:val="22"/>
                <w:szCs w:val="22"/>
              </w:rPr>
              <w:t>iPhone App URL:</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DE08A8" w:rsidRPr="00E75919" w:rsidRDefault="00C53E90" w:rsidP="00DF7A4D">
            <w:pPr>
              <w:rPr>
                <w:rStyle w:val="Strong"/>
                <w:sz w:val="22"/>
                <w:szCs w:val="22"/>
              </w:rPr>
            </w:pPr>
            <w:hyperlink r:id="rId37" w:history="1">
              <w:r w:rsidR="00DE08A8" w:rsidRPr="00E75919">
                <w:rPr>
                  <w:rStyle w:val="Hyperlink"/>
                  <w:sz w:val="22"/>
                  <w:szCs w:val="22"/>
                </w:rPr>
                <w:t>https://itunes.apple.com/us/app/pearson-learningstudio-courses/id977280011?mt=8</w:t>
              </w:r>
            </w:hyperlink>
          </w:p>
        </w:tc>
      </w:tr>
      <w:tr w:rsidR="00DE08A8" w:rsidTr="00DF7A4D">
        <w:trPr>
          <w:trHeight w:val="367"/>
        </w:trPr>
        <w:tc>
          <w:tcPr>
            <w:tcW w:w="918" w:type="dxa"/>
            <w:vMerge/>
            <w:tcBorders>
              <w:top w:val="single" w:sz="8" w:space="0" w:color="auto"/>
              <w:left w:val="single" w:sz="8" w:space="0" w:color="auto"/>
              <w:bottom w:val="single" w:sz="8" w:space="0" w:color="auto"/>
              <w:right w:val="single" w:sz="8" w:space="0" w:color="auto"/>
            </w:tcBorders>
            <w:vAlign w:val="center"/>
            <w:hideMark/>
          </w:tcPr>
          <w:p w:rsidR="00DE08A8" w:rsidRDefault="00DE08A8" w:rsidP="00DF7A4D">
            <w:pPr>
              <w:rPr>
                <w:rStyle w:val="Strong"/>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DE08A8" w:rsidRPr="00E75919" w:rsidRDefault="00DE08A8" w:rsidP="00DF7A4D">
            <w:pPr>
              <w:rPr>
                <w:rStyle w:val="Strong"/>
                <w:sz w:val="22"/>
                <w:szCs w:val="22"/>
              </w:rPr>
            </w:pPr>
            <w:r w:rsidRPr="00E75919">
              <w:rPr>
                <w:rStyle w:val="Strong"/>
                <w:sz w:val="22"/>
                <w:szCs w:val="22"/>
              </w:rPr>
              <w:t>Android App URL:</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DE08A8" w:rsidRPr="00E005FA" w:rsidRDefault="00DE08A8" w:rsidP="00DF7A4D">
            <w:pPr>
              <w:rPr>
                <w:rFonts w:ascii="Calibri" w:hAnsi="Calibri"/>
                <w:sz w:val="16"/>
                <w:szCs w:val="16"/>
              </w:rPr>
            </w:pPr>
          </w:p>
          <w:p w:rsidR="00DE08A8" w:rsidRPr="00E75919" w:rsidRDefault="00C53E90" w:rsidP="00DF7A4D">
            <w:pPr>
              <w:rPr>
                <w:rStyle w:val="Strong"/>
                <w:sz w:val="22"/>
                <w:szCs w:val="22"/>
              </w:rPr>
            </w:pPr>
            <w:hyperlink r:id="rId38" w:tgtFrame="_blank" w:history="1">
              <w:r w:rsidR="00DE08A8" w:rsidRPr="00E75919">
                <w:rPr>
                  <w:rStyle w:val="Hyperlink"/>
                  <w:color w:val="1155CC"/>
                  <w:sz w:val="22"/>
                  <w:szCs w:val="22"/>
                  <w:shd w:val="clear" w:color="auto" w:fill="FFFFFF"/>
                </w:rPr>
                <w:t>https://play.google.com/store/apps/details?id=com.pearson.lsphone</w:t>
              </w:r>
            </w:hyperlink>
            <w:r w:rsidR="00DE08A8" w:rsidRPr="00E75919">
              <w:rPr>
                <w:rStyle w:val="Hyperlink"/>
                <w:color w:val="1155CC"/>
                <w:sz w:val="22"/>
                <w:szCs w:val="22"/>
                <w:shd w:val="clear" w:color="auto" w:fill="FFFFFF"/>
              </w:rPr>
              <w:t xml:space="preserve"> </w:t>
            </w:r>
            <w:r w:rsidR="00DE08A8" w:rsidRPr="00E75919">
              <w:rPr>
                <w:color w:val="000000"/>
                <w:sz w:val="22"/>
                <w:szCs w:val="22"/>
              </w:rPr>
              <w:t> </w:t>
            </w:r>
          </w:p>
        </w:tc>
      </w:tr>
    </w:tbl>
    <w:p w:rsidR="00DE08A8" w:rsidRPr="00472854" w:rsidRDefault="00DE08A8" w:rsidP="00DE08A8">
      <w:pPr>
        <w:rPr>
          <w:highlight w:val="yellow"/>
        </w:rPr>
      </w:pPr>
    </w:p>
    <w:p w:rsidR="00DE08A8" w:rsidRPr="00C252C7" w:rsidRDefault="00DE08A8" w:rsidP="00DE08A8">
      <w:r w:rsidRPr="00C252C7">
        <w:t>Once downloaded, search for Texas A&amp;M University-Commerce, and it should appear on the list.  Then you will need to sign into the myLeo Mobile portal.</w:t>
      </w:r>
    </w:p>
    <w:p w:rsidR="00DE08A8" w:rsidRPr="00C252C7" w:rsidRDefault="00DE08A8" w:rsidP="00DE08A8"/>
    <w:p w:rsidR="00DE08A8" w:rsidRPr="00C252C7" w:rsidRDefault="00DE08A8" w:rsidP="00DE08A8">
      <w:r w:rsidRPr="00C252C7">
        <w:t>The Courses App for Android and iPhone contain the following feature set:</w:t>
      </w:r>
    </w:p>
    <w:p w:rsidR="00DE08A8" w:rsidRPr="00C252C7" w:rsidRDefault="00DE08A8" w:rsidP="00DE08A8"/>
    <w:p w:rsidR="00DE08A8" w:rsidRPr="00C252C7" w:rsidRDefault="00DE08A8" w:rsidP="00DE08A8">
      <w:r w:rsidRPr="00C252C7">
        <w:t>• View titles/code/Instructor of all Courses enrolled in online</w:t>
      </w:r>
    </w:p>
    <w:p w:rsidR="00DE08A8" w:rsidRPr="00C252C7" w:rsidRDefault="00DE08A8" w:rsidP="00DE08A8">
      <w:r w:rsidRPr="00C252C7">
        <w:t>• View and respond to all discussions in individual Courses</w:t>
      </w:r>
    </w:p>
    <w:p w:rsidR="00DE08A8" w:rsidRPr="00C252C7" w:rsidRDefault="00DE08A8" w:rsidP="00DE08A8">
      <w:r w:rsidRPr="00C252C7">
        <w:t>• View Instructor Announcements in individual Courses</w:t>
      </w:r>
    </w:p>
    <w:p w:rsidR="00DE08A8" w:rsidRPr="00C252C7" w:rsidRDefault="00DE08A8" w:rsidP="00DE08A8">
      <w:r w:rsidRPr="00C252C7">
        <w:t>• View Graded items, Grades and comments in individual Courses</w:t>
      </w:r>
    </w:p>
    <w:p w:rsidR="00DE08A8" w:rsidRPr="00C252C7" w:rsidRDefault="00DE08A8" w:rsidP="00DE08A8">
      <w:r w:rsidRPr="00C252C7">
        <w:t>• Grade to Date</w:t>
      </w:r>
    </w:p>
    <w:p w:rsidR="00DE08A8" w:rsidRPr="00C252C7" w:rsidRDefault="00DE08A8" w:rsidP="00DE08A8">
      <w:r w:rsidRPr="00C252C7">
        <w:t>• View Events (assignments) and Calendar in individual Courses</w:t>
      </w:r>
    </w:p>
    <w:p w:rsidR="00DE08A8" w:rsidRPr="00C252C7" w:rsidRDefault="00DE08A8" w:rsidP="00DE08A8">
      <w:r w:rsidRPr="00C252C7">
        <w:t>• View Activity Feed for all courses</w:t>
      </w:r>
    </w:p>
    <w:p w:rsidR="00DE08A8" w:rsidRPr="00C252C7" w:rsidRDefault="00DE08A8" w:rsidP="00DE08A8">
      <w:r w:rsidRPr="00C252C7">
        <w:t>• View course filters on activities</w:t>
      </w:r>
    </w:p>
    <w:p w:rsidR="00DE08A8" w:rsidRPr="00C252C7" w:rsidRDefault="00DE08A8" w:rsidP="00DE08A8">
      <w:r w:rsidRPr="00C252C7">
        <w:t>• View link to Privacy Policy</w:t>
      </w:r>
    </w:p>
    <w:p w:rsidR="00DE08A8" w:rsidRPr="00C252C7" w:rsidRDefault="00DE08A8" w:rsidP="00DE08A8">
      <w:r w:rsidRPr="00C252C7">
        <w:t>• Ability to Sign out</w:t>
      </w:r>
    </w:p>
    <w:p w:rsidR="00FB5B8E" w:rsidRDefault="00DE08A8" w:rsidP="00FB5B8E">
      <w:r w:rsidRPr="00C252C7">
        <w:t>• Send Feedback</w:t>
      </w:r>
    </w:p>
    <w:p w:rsidR="00FB5B8E" w:rsidRDefault="00FB5B8E" w:rsidP="00FB5B8E">
      <w:pPr>
        <w:pStyle w:val="NoSpacing"/>
      </w:pPr>
    </w:p>
    <w:p w:rsidR="00FB5B8E" w:rsidRDefault="00FB5B8E" w:rsidP="00FB5B8E">
      <w:pPr>
        <w:pStyle w:val="NoSpacing"/>
      </w:pPr>
    </w:p>
    <w:p w:rsidR="00DE08A8" w:rsidRDefault="00DE08A8" w:rsidP="00DE08A8">
      <w:pPr>
        <w:pStyle w:val="Heading1"/>
      </w:pPr>
      <w:r>
        <w:lastRenderedPageBreak/>
        <w:t>LearningStudio Notifications</w:t>
      </w:r>
    </w:p>
    <w:p w:rsidR="00DE08A8" w:rsidRDefault="00DE08A8" w:rsidP="00DE08A8"/>
    <w:p w:rsidR="00DE08A8" w:rsidRDefault="00DE08A8" w:rsidP="00DE08A8">
      <w:r>
        <w:t>Students can be alerted to course activities via text on their mobile phones or up to two email addresses.</w:t>
      </w:r>
    </w:p>
    <w:p w:rsidR="00DE08A8" w:rsidRDefault="00DE08A8" w:rsidP="00DE08A8"/>
    <w:p w:rsidR="00DE08A8" w:rsidRDefault="00DE08A8" w:rsidP="00DE08A8">
      <w:r>
        <w:t xml:space="preserve">Based on their preferences, students can automatically receive a push notification with every new: course announcement, threaded discussion post, grade, and/or assignment without having to login to the course. Enrolled students will automatically receive email notifications for announcements and can </w:t>
      </w:r>
      <w:r>
        <w:rPr>
          <w:u w:val="single"/>
        </w:rPr>
        <w:t>opt out</w:t>
      </w:r>
      <w:r>
        <w:t xml:space="preserve"> of this feature. To receive text notifications, students must opt in.</w:t>
      </w:r>
    </w:p>
    <w:p w:rsidR="00DE08A8" w:rsidRDefault="00DE08A8" w:rsidP="00DE08A8"/>
    <w:p w:rsidR="00DE08A8" w:rsidRDefault="00DE08A8" w:rsidP="00DE08A8">
      <w:r>
        <w:t>To begin setting up notifications, go into your course in LearningStudio and click on the bell-shaped Notifications icon on the main menu ribbon.</w:t>
      </w:r>
    </w:p>
    <w:p w:rsidR="00DE08A8" w:rsidRDefault="00DE08A8" w:rsidP="00DE08A8"/>
    <w:p w:rsidR="00DE08A8" w:rsidRDefault="00DE08A8" w:rsidP="00DE08A8">
      <w:r>
        <w:t>By default the student’s university email address will appear.  This cannot be changed in LearningStudio.  Additional email addresses may be added by clicking the Add button.  After all of the other selections are completed be sure to click the Save and Finish button.</w:t>
      </w:r>
    </w:p>
    <w:p w:rsidR="00732235" w:rsidRDefault="00732235" w:rsidP="00DE08A8"/>
    <w:p w:rsidR="00732235" w:rsidRPr="0032286E" w:rsidRDefault="00732235" w:rsidP="004A3299">
      <w:pPr>
        <w:pStyle w:val="Heading1"/>
        <w:spacing w:before="0" w:after="0"/>
        <w:jc w:val="center"/>
      </w:pPr>
      <w:r w:rsidRPr="0032286E">
        <w:t>COMMUNICATION AND SUPPORT</w:t>
      </w:r>
    </w:p>
    <w:p w:rsidR="00732235" w:rsidRPr="0032286E" w:rsidRDefault="00732235" w:rsidP="00732235">
      <w:pPr>
        <w:tabs>
          <w:tab w:val="left" w:pos="540"/>
        </w:tabs>
        <w:ind w:left="540" w:hanging="540"/>
        <w:rPr>
          <w:b/>
        </w:rPr>
      </w:pPr>
    </w:p>
    <w:p w:rsidR="00732235" w:rsidRPr="0032286E" w:rsidRDefault="00732235" w:rsidP="00732235">
      <w:pPr>
        <w:pStyle w:val="Heading2"/>
        <w:spacing w:before="0" w:after="0"/>
      </w:pPr>
      <w:r w:rsidRPr="0032286E">
        <w:t>Interaction with Instructor Statement</w:t>
      </w:r>
    </w:p>
    <w:p w:rsidR="00792950" w:rsidRDefault="00792950" w:rsidP="001A0461">
      <w:pPr>
        <w:tabs>
          <w:tab w:val="left" w:pos="540"/>
        </w:tabs>
      </w:pPr>
    </w:p>
    <w:p w:rsidR="00732235" w:rsidRPr="0032286E" w:rsidRDefault="001A0461" w:rsidP="001A0461">
      <w:pPr>
        <w:tabs>
          <w:tab w:val="left" w:pos="540"/>
        </w:tabs>
      </w:pPr>
      <w:r>
        <w:t>The instructor’s communication response time and fe</w:t>
      </w:r>
      <w:r w:rsidR="00493D21">
        <w:t xml:space="preserve">edback on </w:t>
      </w:r>
      <w:r w:rsidR="00792950">
        <w:t>assessments are</w:t>
      </w:r>
      <w:r>
        <w:t xml:space="preserve"> stated clearly.</w:t>
      </w:r>
    </w:p>
    <w:p w:rsidR="00732235" w:rsidRPr="0032286E" w:rsidRDefault="00732235" w:rsidP="00732235">
      <w:pPr>
        <w:tabs>
          <w:tab w:val="left" w:pos="540"/>
        </w:tabs>
        <w:ind w:left="540" w:hanging="540"/>
      </w:pPr>
    </w:p>
    <w:p w:rsidR="00732235" w:rsidRPr="0032286E" w:rsidRDefault="00732235" w:rsidP="00FC1A6A">
      <w:pPr>
        <w:pStyle w:val="Heading1"/>
        <w:spacing w:before="0" w:after="0"/>
        <w:jc w:val="center"/>
      </w:pPr>
      <w:r w:rsidRPr="0032286E">
        <w:t>COURSE AND UNIVERSITY PROCEDURES/POLICIES</w:t>
      </w:r>
    </w:p>
    <w:p w:rsidR="00732235" w:rsidRPr="0032286E" w:rsidRDefault="00732235" w:rsidP="00732235">
      <w:pPr>
        <w:tabs>
          <w:tab w:val="left" w:pos="540"/>
        </w:tabs>
        <w:ind w:left="540" w:hanging="540"/>
        <w:rPr>
          <w:b/>
        </w:rPr>
      </w:pPr>
    </w:p>
    <w:p w:rsidR="00732235" w:rsidRPr="0032286E" w:rsidRDefault="00732235" w:rsidP="00732235">
      <w:pPr>
        <w:pStyle w:val="Heading2"/>
        <w:spacing w:before="0" w:after="0"/>
      </w:pPr>
      <w:r w:rsidRPr="0032286E">
        <w:t>Course Specific Procedures</w:t>
      </w:r>
      <w:r w:rsidR="009145A6">
        <w:t>/Policies</w:t>
      </w:r>
    </w:p>
    <w:p w:rsidR="00732235" w:rsidRDefault="00732235" w:rsidP="00732235">
      <w:pPr>
        <w:tabs>
          <w:tab w:val="left" w:pos="540"/>
        </w:tabs>
        <w:ind w:left="540" w:hanging="540"/>
      </w:pPr>
      <w:r>
        <w:t>Attendance/Lateness, Late Work, Missed Exams and Quizzes and Extra Credit</w:t>
      </w:r>
    </w:p>
    <w:p w:rsidR="00732235" w:rsidRPr="009601E6" w:rsidRDefault="00732235" w:rsidP="00732235">
      <w:pPr>
        <w:pStyle w:val="Heading3"/>
      </w:pPr>
      <w:r w:rsidRPr="009601E6">
        <w:t>Syllabus Change Policy</w:t>
      </w:r>
    </w:p>
    <w:p w:rsidR="00732235" w:rsidRPr="009601E6" w:rsidRDefault="00732235" w:rsidP="00732235">
      <w:r>
        <w:t>The syllabus is a guide.  Circumstances and events, such as student progress, may make it necessary for the instructor to modify the syllabus during the semester.  Any changes made to the syllabus will be announced in advance.</w:t>
      </w:r>
    </w:p>
    <w:p w:rsidR="00732235" w:rsidRPr="0032286E" w:rsidRDefault="00732235" w:rsidP="00732235">
      <w:pPr>
        <w:tabs>
          <w:tab w:val="left" w:pos="540"/>
        </w:tabs>
        <w:ind w:left="540" w:hanging="540"/>
      </w:pPr>
    </w:p>
    <w:p w:rsidR="00732235" w:rsidRDefault="00732235" w:rsidP="00732235">
      <w:pPr>
        <w:pStyle w:val="Heading2"/>
        <w:spacing w:before="0" w:after="0"/>
      </w:pPr>
      <w:r w:rsidRPr="0032286E">
        <w:t>University Specific Procedures</w:t>
      </w:r>
    </w:p>
    <w:p w:rsidR="00732235" w:rsidRPr="00F140E4" w:rsidRDefault="00732235" w:rsidP="00732235">
      <w:pPr>
        <w:pStyle w:val="Heading2"/>
      </w:pPr>
      <w:r w:rsidRPr="00F140E4">
        <w:t>Student Conduct</w:t>
      </w:r>
    </w:p>
    <w:p w:rsidR="00541F7E" w:rsidRDefault="00732235" w:rsidP="00732235">
      <w:pPr>
        <w:contextualSpacing/>
        <w:rPr>
          <w:rFonts w:eastAsia="Times New Roman"/>
        </w:rPr>
      </w:pPr>
      <w:r w:rsidRPr="00FE2DC7">
        <w:rPr>
          <w:rFonts w:eastAsia="Times New Roman"/>
        </w:rPr>
        <w:t>All students enrolled at the University shall follow the tenets of common decency and acceptable behavior conducive to a posi</w:t>
      </w:r>
      <w:r>
        <w:rPr>
          <w:rFonts w:eastAsia="Times New Roman"/>
        </w:rPr>
        <w:t>tive learning environment</w:t>
      </w:r>
      <w:r w:rsidR="00541F7E">
        <w:rPr>
          <w:rFonts w:eastAsia="Times New Roman"/>
        </w:rPr>
        <w:t>.</w:t>
      </w:r>
      <w:r w:rsidR="007F0472">
        <w:rPr>
          <w:rFonts w:eastAsia="Times New Roman"/>
        </w:rPr>
        <w:t xml:space="preserve">  The Code of Student Conduct is described in detail in the</w:t>
      </w:r>
      <w:r w:rsidR="00541F7E">
        <w:rPr>
          <w:rFonts w:eastAsia="Times New Roman"/>
        </w:rPr>
        <w:t xml:space="preserve"> </w:t>
      </w:r>
      <w:hyperlink r:id="rId39" w:history="1">
        <w:r w:rsidR="00541F7E" w:rsidRPr="00541F7E">
          <w:rPr>
            <w:rStyle w:val="Hyperlink"/>
            <w:rFonts w:eastAsia="Times New Roman"/>
          </w:rPr>
          <w:t>Student Guidebook</w:t>
        </w:r>
      </w:hyperlink>
      <w:r w:rsidR="007F0472">
        <w:rPr>
          <w:rFonts w:eastAsia="Times New Roman"/>
        </w:rPr>
        <w:t>.</w:t>
      </w:r>
    </w:p>
    <w:p w:rsidR="00105EF9" w:rsidRDefault="00105EF9" w:rsidP="00105EF9">
      <w:pPr>
        <w:rPr>
          <w:rFonts w:ascii="Times New Roman" w:hAnsi="Times New Roman"/>
          <w:color w:val="000000"/>
        </w:rPr>
      </w:pPr>
      <w:hyperlink r:id="rId40" w:history="1">
        <w:r>
          <w:rPr>
            <w:rStyle w:val="Hyperlink"/>
            <w:rFonts w:ascii="Times New Roman" w:hAnsi="Times New Roman"/>
          </w:rPr>
          <w:t>http://www.tamuc.edu/Admissions/oneStopShop/undergraduateAdmissions/studentGuidebook.aspx</w:t>
        </w:r>
      </w:hyperlink>
    </w:p>
    <w:p w:rsidR="00732235" w:rsidRDefault="00732235" w:rsidP="00732235">
      <w:pPr>
        <w:contextualSpacing/>
        <w:rPr>
          <w:rFonts w:eastAsia="Times New Roman"/>
          <w:i/>
        </w:rPr>
      </w:pPr>
      <w:bookmarkStart w:id="0" w:name="_GoBack"/>
      <w:bookmarkEnd w:id="0"/>
    </w:p>
    <w:p w:rsidR="00732235" w:rsidRPr="00FE2DC7" w:rsidRDefault="00732235" w:rsidP="00732235">
      <w:pPr>
        <w:contextualSpacing/>
        <w:rPr>
          <w:rFonts w:eastAsia="Times New Roman"/>
        </w:rPr>
      </w:pPr>
      <w:r w:rsidRPr="00FE2DC7">
        <w:rPr>
          <w:rFonts w:eastAsia="Times New Roman"/>
        </w:rPr>
        <w:t xml:space="preserve">Students should also consult the Rules of Netiquette for more information regarding how to interact with students in an online forum: </w:t>
      </w:r>
      <w:hyperlink r:id="rId41" w:tooltip="Netiquette" w:history="1">
        <w:r>
          <w:rPr>
            <w:rFonts w:eastAsia="Times New Roman"/>
            <w:color w:val="0000FF"/>
            <w:u w:val="single"/>
          </w:rPr>
          <w:t>Netiquette</w:t>
        </w:r>
      </w:hyperlink>
      <w:r>
        <w:rPr>
          <w:rFonts w:eastAsia="Times New Roman"/>
          <w:color w:val="0000FF"/>
          <w:u w:val="single"/>
        </w:rPr>
        <w:t xml:space="preserve"> </w:t>
      </w:r>
      <w:hyperlink r:id="rId42" w:history="1">
        <w:r w:rsidRPr="00FE2DC7">
          <w:rPr>
            <w:rFonts w:eastAsia="Times New Roman"/>
            <w:color w:val="0000FF"/>
            <w:u w:val="single"/>
          </w:rPr>
          <w:t>http://www.albion.com/netiquette/corerules.html</w:t>
        </w:r>
      </w:hyperlink>
    </w:p>
    <w:p w:rsidR="00732235" w:rsidRDefault="00732235" w:rsidP="00732235"/>
    <w:p w:rsidR="009034CE" w:rsidRDefault="009034CE" w:rsidP="009034CE">
      <w:pPr>
        <w:pStyle w:val="Heading2"/>
      </w:pPr>
      <w:r>
        <w:t>TAMUC Attendance</w:t>
      </w:r>
    </w:p>
    <w:p w:rsidR="004774D0" w:rsidRDefault="004774D0" w:rsidP="009034CE">
      <w:r>
        <w:t xml:space="preserve">For more information about the attendance policy please visit the </w:t>
      </w:r>
      <w:hyperlink r:id="rId43" w:history="1">
        <w:r w:rsidRPr="004774D0">
          <w:rPr>
            <w:rStyle w:val="Hyperlink"/>
          </w:rPr>
          <w:t>Attendance</w:t>
        </w:r>
      </w:hyperlink>
      <w:r>
        <w:t xml:space="preserve"> webpage</w:t>
      </w:r>
      <w:r w:rsidR="008925AD">
        <w:t xml:space="preserve"> and </w:t>
      </w:r>
      <w:hyperlink r:id="rId44" w:history="1">
        <w:r w:rsidR="000D7537" w:rsidRPr="000D7537">
          <w:rPr>
            <w:rStyle w:val="Hyperlink"/>
          </w:rPr>
          <w:t>Procedure 13.99.99.R0.01</w:t>
        </w:r>
      </w:hyperlink>
      <w:r>
        <w:t>.</w:t>
      </w:r>
    </w:p>
    <w:p w:rsidR="009034CE" w:rsidRDefault="00C53E90" w:rsidP="00732235">
      <w:hyperlink r:id="rId45" w:history="1">
        <w:r w:rsidR="004774D0" w:rsidRPr="001251F8">
          <w:rPr>
            <w:rStyle w:val="Hyperlink"/>
          </w:rPr>
          <w:t>http://www.tamuc.edu/admissions/registrar/generalInformation/attendance.aspx</w:t>
        </w:r>
      </w:hyperlink>
    </w:p>
    <w:p w:rsidR="00A83A2C" w:rsidRDefault="00A83A2C" w:rsidP="00732235"/>
    <w:p w:rsidR="00A83A2C" w:rsidRDefault="00C53E90" w:rsidP="00732235">
      <w:hyperlink r:id="rId46" w:history="1">
        <w:r w:rsidR="00A83A2C" w:rsidRPr="001251F8">
          <w:rPr>
            <w:rStyle w:val="Hyperlink"/>
          </w:rPr>
          <w:t>http://www.tamuc.edu/aboutUs/policiesProceduresStandardsStatements/rulesProcedures/13students/academic/13.99.99.R0.01.pdf</w:t>
        </w:r>
      </w:hyperlink>
    </w:p>
    <w:p w:rsidR="00A83A2C" w:rsidRDefault="00A83A2C" w:rsidP="00732235"/>
    <w:p w:rsidR="00AC4300" w:rsidRDefault="00AC4300" w:rsidP="00AC4300">
      <w:pPr>
        <w:pStyle w:val="Heading2"/>
      </w:pPr>
      <w:r>
        <w:t>Academic Integrity</w:t>
      </w:r>
    </w:p>
    <w:p w:rsidR="00AC4300" w:rsidRDefault="00DE4183" w:rsidP="00AC4300">
      <w:r>
        <w:t>Students at Texas A&amp;M University-Commerce are expected to maintain high standards of integrity and honesty in all of their scholastic work.</w:t>
      </w:r>
      <w:r w:rsidR="00F8293D">
        <w:t xml:space="preserve">  For more</w:t>
      </w:r>
      <w:r w:rsidR="00921ADC">
        <w:t xml:space="preserve"> details and the definition of academic d</w:t>
      </w:r>
      <w:r w:rsidR="00F8293D">
        <w:t>isho</w:t>
      </w:r>
      <w:r w:rsidR="003E0E18">
        <w:t>nesty see the following procedures</w:t>
      </w:r>
      <w:r w:rsidR="00F8293D">
        <w:t>:</w:t>
      </w:r>
    </w:p>
    <w:p w:rsidR="00952291" w:rsidRDefault="00952291" w:rsidP="00AC4300"/>
    <w:p w:rsidR="00952291" w:rsidRDefault="00C53E90" w:rsidP="00AC4300">
      <w:hyperlink r:id="rId47" w:history="1">
        <w:r w:rsidR="00952291" w:rsidRPr="00952291">
          <w:rPr>
            <w:rStyle w:val="Hyperlink"/>
          </w:rPr>
          <w:t>Undergraduate Academic Dishonesty 13.99.99.R0.03</w:t>
        </w:r>
      </w:hyperlink>
    </w:p>
    <w:p w:rsidR="00952291" w:rsidRDefault="00952291" w:rsidP="00AC4300"/>
    <w:p w:rsidR="00952291" w:rsidRDefault="00C53E90" w:rsidP="00AC4300">
      <w:hyperlink r:id="rId48" w:history="1">
        <w:r w:rsidR="00952291" w:rsidRPr="001251F8">
          <w:rPr>
            <w:rStyle w:val="Hyperlink"/>
          </w:rPr>
          <w:t>http://www.tamuc.edu/aboutUs/policiesProceduresStandardsStatements/rulesProcedures/13students/undergraduates/13.99.99.R0.03UndergraduateAcademicDishonesty.pdf</w:t>
        </w:r>
      </w:hyperlink>
    </w:p>
    <w:p w:rsidR="00952291" w:rsidRDefault="00952291" w:rsidP="00AC4300"/>
    <w:p w:rsidR="00952291" w:rsidRDefault="00C53E90" w:rsidP="00AC4300">
      <w:hyperlink r:id="rId49" w:history="1">
        <w:r w:rsidR="00CB0ADE" w:rsidRPr="00CB0ADE">
          <w:rPr>
            <w:rStyle w:val="Hyperlink"/>
          </w:rPr>
          <w:t>Graduate Student Academic Dishonesty 13.99.99.R0.10</w:t>
        </w:r>
      </w:hyperlink>
    </w:p>
    <w:p w:rsidR="00CB0ADE" w:rsidRDefault="00CB0ADE" w:rsidP="00AC4300"/>
    <w:p w:rsidR="00CB0ADE" w:rsidRDefault="00C53E90" w:rsidP="00AC4300">
      <w:hyperlink r:id="rId50" w:history="1">
        <w:r w:rsidR="00CB0ADE" w:rsidRPr="001251F8">
          <w:rPr>
            <w:rStyle w:val="Hyperlink"/>
          </w:rPr>
          <w:t>http://www.tamuc.edu/aboutUs/policiesProceduresStandardsStatements/rulesProcedures/13students/graduate/13.99.99.R0.10GraduateStudentAcademicDishonesty.pdf</w:t>
        </w:r>
      </w:hyperlink>
    </w:p>
    <w:p w:rsidR="00F8293D" w:rsidRPr="00AC4300" w:rsidRDefault="00F8293D" w:rsidP="00AC4300"/>
    <w:p w:rsidR="00732235" w:rsidRPr="00C55839" w:rsidRDefault="00732235" w:rsidP="00732235">
      <w:pPr>
        <w:pStyle w:val="Heading2"/>
      </w:pPr>
      <w:r w:rsidRPr="00B1770D">
        <w:t>ADA Statement</w:t>
      </w:r>
    </w:p>
    <w:p w:rsidR="00732235" w:rsidRPr="00C55839" w:rsidRDefault="00732235" w:rsidP="00732235">
      <w:pPr>
        <w:pStyle w:val="Heading3"/>
      </w:pPr>
      <w:r w:rsidRPr="00C55839">
        <w:t>Students with Disabilities</w:t>
      </w:r>
    </w:p>
    <w:p w:rsidR="00732235" w:rsidRPr="00B1770D" w:rsidRDefault="00732235" w:rsidP="00732235">
      <w:pPr>
        <w:rPr>
          <w:rFonts w:ascii="Arial" w:eastAsia="Times New Roman" w:hAnsi="Arial"/>
        </w:rPr>
      </w:pPr>
      <w:r w:rsidRPr="00B1770D">
        <w:rPr>
          <w:rFonts w:ascii="Arial" w:eastAsia="Times New Roman" w:hAnsi="Arial"/>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have a disability requiring an accommodation, please contact:</w:t>
      </w:r>
    </w:p>
    <w:p w:rsidR="00732235" w:rsidRPr="00BA0EDC" w:rsidRDefault="00732235" w:rsidP="00732235">
      <w:pPr>
        <w:pStyle w:val="Heading4"/>
        <w:rPr>
          <w:rFonts w:eastAsia="Times New Roman"/>
          <w:i/>
        </w:rPr>
      </w:pPr>
      <w:r w:rsidRPr="00BA0EDC">
        <w:rPr>
          <w:rFonts w:eastAsia="Times New Roman"/>
        </w:rPr>
        <w:t>Office of Student Disability Resources and Services</w:t>
      </w:r>
    </w:p>
    <w:p w:rsidR="00732235" w:rsidRPr="00B1770D" w:rsidRDefault="00732235" w:rsidP="00732235">
      <w:pPr>
        <w:rPr>
          <w:rFonts w:ascii="Arial" w:eastAsia="Times New Roman" w:hAnsi="Arial"/>
        </w:rPr>
      </w:pPr>
      <w:r w:rsidRPr="00B1770D">
        <w:rPr>
          <w:rFonts w:ascii="Arial" w:eastAsia="Times New Roman" w:hAnsi="Arial"/>
        </w:rPr>
        <w:t>Texas A&amp;M University-Commerce</w:t>
      </w:r>
    </w:p>
    <w:p w:rsidR="00732235" w:rsidRPr="00B1770D" w:rsidRDefault="00581149" w:rsidP="00732235">
      <w:pPr>
        <w:rPr>
          <w:rFonts w:ascii="Arial" w:eastAsia="Times New Roman" w:hAnsi="Arial"/>
        </w:rPr>
      </w:pPr>
      <w:r>
        <w:rPr>
          <w:rFonts w:ascii="Arial" w:eastAsia="Times New Roman" w:hAnsi="Arial"/>
        </w:rPr>
        <w:t>Gee Library- Room 16</w:t>
      </w:r>
      <w:r w:rsidR="00732235" w:rsidRPr="00B1770D">
        <w:rPr>
          <w:rFonts w:ascii="Arial" w:eastAsia="Times New Roman" w:hAnsi="Arial"/>
        </w:rPr>
        <w:t>2</w:t>
      </w:r>
    </w:p>
    <w:p w:rsidR="00732235" w:rsidRPr="00B1770D" w:rsidRDefault="00732235" w:rsidP="00732235">
      <w:pPr>
        <w:rPr>
          <w:rFonts w:ascii="Arial" w:eastAsia="Times New Roman" w:hAnsi="Arial"/>
        </w:rPr>
      </w:pPr>
      <w:r w:rsidRPr="00B1770D">
        <w:rPr>
          <w:rFonts w:ascii="Arial" w:eastAsia="Times New Roman" w:hAnsi="Arial"/>
        </w:rPr>
        <w:t>Phone (903) 886-5150 or (903) 886-5835</w:t>
      </w:r>
    </w:p>
    <w:p w:rsidR="00732235" w:rsidRDefault="00732235" w:rsidP="00732235">
      <w:pPr>
        <w:rPr>
          <w:rFonts w:ascii="Arial" w:eastAsia="Times New Roman" w:hAnsi="Arial"/>
        </w:rPr>
      </w:pPr>
      <w:r w:rsidRPr="00B1770D">
        <w:rPr>
          <w:rFonts w:ascii="Arial" w:eastAsia="Times New Roman" w:hAnsi="Arial"/>
        </w:rPr>
        <w:t>Fax (903) 468-8148</w:t>
      </w:r>
    </w:p>
    <w:p w:rsidR="00732235" w:rsidRPr="00B1770D" w:rsidRDefault="00732235" w:rsidP="00732235">
      <w:pPr>
        <w:rPr>
          <w:rFonts w:ascii="Arial" w:eastAsia="Times New Roman" w:hAnsi="Arial"/>
        </w:rPr>
      </w:pPr>
      <w:r>
        <w:rPr>
          <w:rFonts w:ascii="Arial" w:eastAsia="Times New Roman" w:hAnsi="Arial"/>
        </w:rPr>
        <w:lastRenderedPageBreak/>
        <w:t xml:space="preserve">Email: </w:t>
      </w:r>
      <w:hyperlink r:id="rId51" w:history="1">
        <w:r w:rsidR="00B35DF6" w:rsidRPr="00D25C82">
          <w:rPr>
            <w:rStyle w:val="Hyperlink"/>
            <w:rFonts w:ascii="Arial" w:eastAsia="Times New Roman" w:hAnsi="Arial"/>
          </w:rPr>
          <w:t>studentdisabilityservices@tamuc.edu</w:t>
        </w:r>
      </w:hyperlink>
    </w:p>
    <w:p w:rsidR="00732235" w:rsidRDefault="00732235" w:rsidP="00732235">
      <w:pPr>
        <w:spacing w:before="60" w:after="60"/>
        <w:rPr>
          <w:rFonts w:ascii="Arial" w:hAnsi="Arial"/>
        </w:rPr>
      </w:pPr>
      <w:r>
        <w:rPr>
          <w:rFonts w:ascii="Arial" w:hAnsi="Arial"/>
        </w:rPr>
        <w:t xml:space="preserve">Website: </w:t>
      </w:r>
      <w:hyperlink r:id="rId52" w:tooltip="Office of Student Disability Resources and Services" w:history="1">
        <w:r>
          <w:rPr>
            <w:rStyle w:val="Hyperlink"/>
            <w:rFonts w:ascii="Arial" w:hAnsi="Arial"/>
          </w:rPr>
          <w:t>Office of Student Disability Resources and Services</w:t>
        </w:r>
      </w:hyperlink>
    </w:p>
    <w:p w:rsidR="00732235" w:rsidRPr="0081696E" w:rsidRDefault="00C53E90" w:rsidP="0081696E">
      <w:pPr>
        <w:spacing w:before="60" w:after="60"/>
        <w:rPr>
          <w:rFonts w:ascii="Arial" w:hAnsi="Arial"/>
        </w:rPr>
      </w:pPr>
      <w:hyperlink r:id="rId53" w:history="1">
        <w:r w:rsidR="00732235" w:rsidRPr="00025A4F">
          <w:rPr>
            <w:rStyle w:val="Hyperlink"/>
            <w:rFonts w:ascii="Arial" w:hAnsi="Arial"/>
          </w:rPr>
          <w:t>http://www.tamuc.edu/campusLife/campusServices/studentDisabilityResourcesAndServices/</w:t>
        </w:r>
      </w:hyperlink>
    </w:p>
    <w:p w:rsidR="00732235" w:rsidRPr="00F31EAF" w:rsidRDefault="00732235" w:rsidP="0081696E">
      <w:pPr>
        <w:pStyle w:val="Heading2"/>
        <w:rPr>
          <w:rFonts w:eastAsia="Times New Roman"/>
        </w:rPr>
      </w:pPr>
      <w:r>
        <w:rPr>
          <w:rFonts w:eastAsia="Times New Roman"/>
        </w:rPr>
        <w:t>Nond</w:t>
      </w:r>
      <w:r w:rsidRPr="00F31EAF">
        <w:rPr>
          <w:rFonts w:eastAsia="Times New Roman"/>
        </w:rPr>
        <w:t>iscrimination</w:t>
      </w:r>
      <w:r>
        <w:rPr>
          <w:rFonts w:eastAsia="Times New Roman"/>
        </w:rPr>
        <w:t xml:space="preserve"> Notice</w:t>
      </w:r>
    </w:p>
    <w:p w:rsidR="00F16B5D" w:rsidRDefault="00732235" w:rsidP="00732235">
      <w:pPr>
        <w:tabs>
          <w:tab w:val="left" w:pos="0"/>
        </w:tabs>
        <w:rPr>
          <w:rFonts w:eastAsia="Times New Roman"/>
          <w:bCs/>
          <w:color w:val="000000"/>
        </w:rPr>
      </w:pPr>
      <w:r w:rsidRPr="00FE2DC7">
        <w:rPr>
          <w:rFonts w:eastAsia="Times New Roman"/>
          <w:bCs/>
          <w:color w:val="000000"/>
        </w:rPr>
        <w:t>Texas A&amp;M University-Commerce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w:t>
      </w:r>
    </w:p>
    <w:p w:rsidR="00F16B5D" w:rsidRPr="00FE2DC7" w:rsidRDefault="00F16B5D" w:rsidP="00F16B5D">
      <w:pPr>
        <w:pStyle w:val="Heading2"/>
        <w:rPr>
          <w:rFonts w:eastAsia="Times New Roman"/>
        </w:rPr>
      </w:pPr>
      <w:r>
        <w:rPr>
          <w:rFonts w:eastAsia="Times New Roman"/>
        </w:rPr>
        <w:t>Campus Concealed Carry</w:t>
      </w:r>
      <w:r w:rsidR="006C1EFC">
        <w:rPr>
          <w:rFonts w:eastAsia="Times New Roman"/>
        </w:rPr>
        <w:t xml:space="preserve"> Statement</w:t>
      </w:r>
    </w:p>
    <w:p w:rsidR="00732235" w:rsidRDefault="00732235" w:rsidP="00732235">
      <w:pPr>
        <w:tabs>
          <w:tab w:val="left" w:pos="540"/>
        </w:tabs>
        <w:ind w:left="540" w:hanging="540"/>
      </w:pPr>
      <w:r>
        <w:tab/>
      </w:r>
    </w:p>
    <w:p w:rsidR="00FC2B80" w:rsidRDefault="003150AD" w:rsidP="003150AD">
      <w:r w:rsidRPr="003150AD">
        <w:t xml:space="preserve">Texas Senate Bill - 11 (Government Code 411.2031, et al.) authorizes the carrying of a concealed handgun in Texas A&amp;M University-Commerce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A&amp;M-Commerce Rule 34.06.02.R1, license holders may not carry a concealed handgun in restricted locations. </w:t>
      </w:r>
    </w:p>
    <w:p w:rsidR="00FC2B80" w:rsidRDefault="00FC2B80" w:rsidP="003150AD"/>
    <w:p w:rsidR="009004E0" w:rsidRDefault="003150AD" w:rsidP="003150AD">
      <w:r w:rsidRPr="003150AD">
        <w:t>For a list of locations, please refer to</w:t>
      </w:r>
      <w:r w:rsidR="00EA730D">
        <w:t xml:space="preserve"> the</w:t>
      </w:r>
      <w:r w:rsidRPr="003150AD">
        <w:t xml:space="preserve"> </w:t>
      </w:r>
      <w:hyperlink r:id="rId54" w:history="1">
        <w:r w:rsidR="009004E0">
          <w:rPr>
            <w:rStyle w:val="Hyperlink"/>
          </w:rPr>
          <w:t xml:space="preserve">Carrying Concealed Handguns </w:t>
        </w:r>
        <w:proofErr w:type="gramStart"/>
        <w:r w:rsidR="009004E0">
          <w:rPr>
            <w:rStyle w:val="Hyperlink"/>
          </w:rPr>
          <w:t>On</w:t>
        </w:r>
        <w:proofErr w:type="gramEnd"/>
        <w:r w:rsidR="009004E0">
          <w:rPr>
            <w:rStyle w:val="Hyperlink"/>
          </w:rPr>
          <w:t xml:space="preserve"> Campus</w:t>
        </w:r>
      </w:hyperlink>
      <w:r w:rsidR="009004E0">
        <w:t xml:space="preserve"> </w:t>
      </w:r>
    </w:p>
    <w:p w:rsidR="009004E0" w:rsidRDefault="00EA730D" w:rsidP="003150AD">
      <w:proofErr w:type="gramStart"/>
      <w:r>
        <w:t>document</w:t>
      </w:r>
      <w:proofErr w:type="gramEnd"/>
      <w:r>
        <w:t xml:space="preserve"> </w:t>
      </w:r>
      <w:r w:rsidRPr="003150AD">
        <w:t>and/</w:t>
      </w:r>
      <w:r>
        <w:t>or consult your event organizer</w:t>
      </w:r>
      <w:r w:rsidRPr="003150AD">
        <w:t xml:space="preserve">.  </w:t>
      </w:r>
    </w:p>
    <w:p w:rsidR="00EA730D" w:rsidRDefault="00EA730D" w:rsidP="003150AD"/>
    <w:p w:rsidR="00FC2B80" w:rsidRDefault="00EA730D" w:rsidP="003150AD">
      <w:r>
        <w:t xml:space="preserve">Web </w:t>
      </w:r>
      <w:proofErr w:type="gramStart"/>
      <w:r>
        <w:t>url</w:t>
      </w:r>
      <w:proofErr w:type="gramEnd"/>
      <w:r>
        <w:t xml:space="preserve">: </w:t>
      </w:r>
      <w:hyperlink r:id="rId55" w:history="1">
        <w:r w:rsidR="009004E0" w:rsidRPr="003D6A6B">
          <w:rPr>
            <w:rStyle w:val="Hyperlink"/>
          </w:rPr>
          <w:t>http://www.tamuc.edu/aboutUs/policiesProceduresStandardsStatements/rulesProcedures/34SafetyOfEmployeesAndStudents/34.06.02.R1.pdf</w:t>
        </w:r>
      </w:hyperlink>
      <w:r w:rsidR="009004E0">
        <w:t xml:space="preserve"> </w:t>
      </w:r>
    </w:p>
    <w:p w:rsidR="00EA730D" w:rsidRDefault="00EA730D" w:rsidP="003150AD"/>
    <w:p w:rsidR="00732235" w:rsidRPr="003150AD" w:rsidRDefault="003150AD" w:rsidP="003150AD">
      <w:r w:rsidRPr="003150AD">
        <w:t xml:space="preserve">Pursuant to PC 46.035, the open carrying of handguns is prohibited on all A&amp;M-Commerce campuses. </w:t>
      </w:r>
      <w:proofErr w:type="gramStart"/>
      <w:r w:rsidRPr="003150AD">
        <w:t>Report violations to the University Police Department at 903-886-5868 or 9-1-1.</w:t>
      </w:r>
      <w:proofErr w:type="gramEnd"/>
    </w:p>
    <w:p w:rsidR="003150AD" w:rsidRDefault="003150AD" w:rsidP="00732235">
      <w:pPr>
        <w:tabs>
          <w:tab w:val="left" w:pos="540"/>
        </w:tabs>
        <w:ind w:left="540" w:hanging="540"/>
      </w:pPr>
    </w:p>
    <w:p w:rsidR="00732235" w:rsidRPr="005F0D20" w:rsidRDefault="00732235" w:rsidP="009B074E">
      <w:pPr>
        <w:pStyle w:val="Heading1"/>
        <w:spacing w:before="0" w:after="0"/>
        <w:jc w:val="center"/>
      </w:pPr>
      <w:r w:rsidRPr="005F0D20">
        <w:t>COURSE OUTLINE / CALENDAR</w:t>
      </w:r>
    </w:p>
    <w:p w:rsidR="00732235" w:rsidRDefault="00732235" w:rsidP="00732235">
      <w:pPr>
        <w:tabs>
          <w:tab w:val="left" w:pos="540"/>
        </w:tabs>
        <w:ind w:left="540" w:hanging="540"/>
      </w:pPr>
    </w:p>
    <w:p w:rsidR="00732235" w:rsidRPr="005F0D20" w:rsidRDefault="00732235" w:rsidP="00732235">
      <w:pPr>
        <w:tabs>
          <w:tab w:val="left" w:pos="540"/>
        </w:tabs>
        <w:ind w:left="540" w:hanging="540"/>
      </w:pPr>
      <w:r>
        <w:t>Current semester by specific dates</w:t>
      </w:r>
    </w:p>
    <w:p w:rsidR="00732235" w:rsidRPr="005F0D20" w:rsidRDefault="00732235" w:rsidP="00732235">
      <w:pPr>
        <w:tabs>
          <w:tab w:val="left" w:pos="540"/>
        </w:tabs>
        <w:ind w:left="540" w:hanging="540"/>
      </w:pPr>
    </w:p>
    <w:p w:rsidR="00732235" w:rsidRDefault="00732235" w:rsidP="00732235">
      <w:pPr>
        <w:tabs>
          <w:tab w:val="left" w:pos="540"/>
        </w:tabs>
        <w:ind w:left="540" w:hanging="540"/>
      </w:pPr>
    </w:p>
    <w:p w:rsidR="00732235" w:rsidRDefault="00732235" w:rsidP="00732235">
      <w:pPr>
        <w:pStyle w:val="NoSpacing"/>
      </w:pPr>
    </w:p>
    <w:p w:rsidR="00732235" w:rsidRPr="003046A1" w:rsidRDefault="00732235" w:rsidP="00DE08A8"/>
    <w:p w:rsidR="00DE08A8" w:rsidRPr="00FC3065" w:rsidRDefault="00DE08A8" w:rsidP="004C38A2">
      <w:pPr>
        <w:shd w:val="clear" w:color="auto" w:fill="FFFFFF"/>
        <w:rPr>
          <w:rFonts w:eastAsia="Times New Roman"/>
          <w:color w:val="0000FF"/>
          <w:u w:val="single"/>
        </w:rPr>
      </w:pPr>
    </w:p>
    <w:p w:rsidR="004C38A2" w:rsidRPr="000258E4" w:rsidRDefault="004C38A2" w:rsidP="00016735">
      <w:pPr>
        <w:autoSpaceDE w:val="0"/>
        <w:autoSpaceDN w:val="0"/>
        <w:adjustRightInd w:val="0"/>
        <w:rPr>
          <w:rFonts w:ascii="Arial" w:eastAsia="Times New Roman" w:hAnsi="Arial"/>
          <w:color w:val="000000"/>
        </w:rPr>
      </w:pPr>
    </w:p>
    <w:p w:rsidR="00016735" w:rsidRPr="009609E9" w:rsidRDefault="00016735" w:rsidP="009609E9"/>
    <w:p w:rsidR="00B252EB" w:rsidRPr="005F0D20" w:rsidRDefault="00B252EB" w:rsidP="00592204"/>
    <w:p w:rsidR="00592204" w:rsidRPr="00592204" w:rsidRDefault="00592204" w:rsidP="00592204"/>
    <w:p w:rsidR="000A07DF" w:rsidRDefault="000A07DF" w:rsidP="006E4028">
      <w:pPr>
        <w:jc w:val="center"/>
      </w:pPr>
    </w:p>
    <w:sectPr w:rsidR="000A07DF">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90" w:rsidRDefault="00C53E90" w:rsidP="002D7989">
      <w:r>
        <w:separator/>
      </w:r>
    </w:p>
  </w:endnote>
  <w:endnote w:type="continuationSeparator" w:id="0">
    <w:p w:rsidR="00C53E90" w:rsidRDefault="00C53E90" w:rsidP="002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89" w:rsidRPr="002D7989" w:rsidRDefault="002D7989">
    <w:pPr>
      <w:pStyle w:val="Footer"/>
      <w:rPr>
        <w:i/>
      </w:rPr>
    </w:pPr>
    <w:r>
      <w:tab/>
    </w:r>
    <w:r w:rsidR="009720C2">
      <w:t xml:space="preserve">The </w:t>
    </w:r>
    <w:r w:rsidR="009720C2">
      <w:rPr>
        <w:i/>
      </w:rPr>
      <w:t xml:space="preserve">syllabus/schedule </w:t>
    </w:r>
    <w:r w:rsidRPr="002D7989">
      <w:rPr>
        <w:i/>
      </w:rPr>
      <w:t>are subject to change.</w:t>
    </w:r>
  </w:p>
  <w:p w:rsidR="002D7989" w:rsidRDefault="002D7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90" w:rsidRDefault="00C53E90" w:rsidP="002D7989">
      <w:r>
        <w:separator/>
      </w:r>
    </w:p>
  </w:footnote>
  <w:footnote w:type="continuationSeparator" w:id="0">
    <w:p w:rsidR="00C53E90" w:rsidRDefault="00C53E90" w:rsidP="002D7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9A7"/>
    <w:multiLevelType w:val="hybridMultilevel"/>
    <w:tmpl w:val="E20A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8490D"/>
    <w:multiLevelType w:val="hybridMultilevel"/>
    <w:tmpl w:val="577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C0C12"/>
    <w:multiLevelType w:val="hybridMultilevel"/>
    <w:tmpl w:val="8D0A3022"/>
    <w:lvl w:ilvl="0" w:tplc="6BD08C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45300FB9"/>
    <w:multiLevelType w:val="hybridMultilevel"/>
    <w:tmpl w:val="D3AE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32626C"/>
    <w:multiLevelType w:val="hybridMultilevel"/>
    <w:tmpl w:val="3F088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725153AB"/>
    <w:multiLevelType w:val="hybridMultilevel"/>
    <w:tmpl w:val="F72A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28"/>
    <w:rsid w:val="00016735"/>
    <w:rsid w:val="00026FD8"/>
    <w:rsid w:val="00075FD9"/>
    <w:rsid w:val="000A07DF"/>
    <w:rsid w:val="000A1A30"/>
    <w:rsid w:val="000D7537"/>
    <w:rsid w:val="000F421E"/>
    <w:rsid w:val="00105EF9"/>
    <w:rsid w:val="00124EA2"/>
    <w:rsid w:val="00130C0A"/>
    <w:rsid w:val="00131363"/>
    <w:rsid w:val="001A0461"/>
    <w:rsid w:val="002203E1"/>
    <w:rsid w:val="00237DC6"/>
    <w:rsid w:val="00253611"/>
    <w:rsid w:val="002D7989"/>
    <w:rsid w:val="003150AD"/>
    <w:rsid w:val="00344A93"/>
    <w:rsid w:val="0035067C"/>
    <w:rsid w:val="00357FB6"/>
    <w:rsid w:val="00386E9E"/>
    <w:rsid w:val="003A14C9"/>
    <w:rsid w:val="003D000D"/>
    <w:rsid w:val="003D05B0"/>
    <w:rsid w:val="003E0E18"/>
    <w:rsid w:val="004017BA"/>
    <w:rsid w:val="004117DC"/>
    <w:rsid w:val="00474ED9"/>
    <w:rsid w:val="00476EAD"/>
    <w:rsid w:val="004774D0"/>
    <w:rsid w:val="00477C69"/>
    <w:rsid w:val="00493D21"/>
    <w:rsid w:val="004A3299"/>
    <w:rsid w:val="004C38A2"/>
    <w:rsid w:val="004C742A"/>
    <w:rsid w:val="004F44BF"/>
    <w:rsid w:val="00541F7E"/>
    <w:rsid w:val="005461E8"/>
    <w:rsid w:val="00567175"/>
    <w:rsid w:val="00581149"/>
    <w:rsid w:val="00592204"/>
    <w:rsid w:val="00601617"/>
    <w:rsid w:val="00601CAF"/>
    <w:rsid w:val="006323E1"/>
    <w:rsid w:val="006550FE"/>
    <w:rsid w:val="00674F46"/>
    <w:rsid w:val="00684226"/>
    <w:rsid w:val="006C1EFC"/>
    <w:rsid w:val="006E2EF8"/>
    <w:rsid w:val="006E4028"/>
    <w:rsid w:val="006E6147"/>
    <w:rsid w:val="006F74D5"/>
    <w:rsid w:val="00717B56"/>
    <w:rsid w:val="00720558"/>
    <w:rsid w:val="00732235"/>
    <w:rsid w:val="0074659E"/>
    <w:rsid w:val="00750B75"/>
    <w:rsid w:val="00792950"/>
    <w:rsid w:val="00793E8E"/>
    <w:rsid w:val="007A1F9B"/>
    <w:rsid w:val="007F0472"/>
    <w:rsid w:val="00810CDC"/>
    <w:rsid w:val="0081696E"/>
    <w:rsid w:val="00837461"/>
    <w:rsid w:val="008925AD"/>
    <w:rsid w:val="008D3B08"/>
    <w:rsid w:val="008E719A"/>
    <w:rsid w:val="008F59FE"/>
    <w:rsid w:val="009004E0"/>
    <w:rsid w:val="009034CE"/>
    <w:rsid w:val="009145A6"/>
    <w:rsid w:val="00921ADC"/>
    <w:rsid w:val="00931D7D"/>
    <w:rsid w:val="00952291"/>
    <w:rsid w:val="009569B3"/>
    <w:rsid w:val="009609E9"/>
    <w:rsid w:val="009720C2"/>
    <w:rsid w:val="00975325"/>
    <w:rsid w:val="00993AEE"/>
    <w:rsid w:val="009A5DA1"/>
    <w:rsid w:val="009B074E"/>
    <w:rsid w:val="009B10B9"/>
    <w:rsid w:val="009C7685"/>
    <w:rsid w:val="009D22E9"/>
    <w:rsid w:val="00A04262"/>
    <w:rsid w:val="00A50EBF"/>
    <w:rsid w:val="00A528C8"/>
    <w:rsid w:val="00A83A2C"/>
    <w:rsid w:val="00A91167"/>
    <w:rsid w:val="00A94D4F"/>
    <w:rsid w:val="00AC26D2"/>
    <w:rsid w:val="00AC385A"/>
    <w:rsid w:val="00AC4300"/>
    <w:rsid w:val="00B02D81"/>
    <w:rsid w:val="00B252EB"/>
    <w:rsid w:val="00B35DF6"/>
    <w:rsid w:val="00B94E62"/>
    <w:rsid w:val="00C34E4A"/>
    <w:rsid w:val="00C53E90"/>
    <w:rsid w:val="00CB0ADE"/>
    <w:rsid w:val="00CC00D0"/>
    <w:rsid w:val="00D144F2"/>
    <w:rsid w:val="00DD5E04"/>
    <w:rsid w:val="00DD6AC0"/>
    <w:rsid w:val="00DE08A8"/>
    <w:rsid w:val="00DE4183"/>
    <w:rsid w:val="00E34D86"/>
    <w:rsid w:val="00E371D0"/>
    <w:rsid w:val="00E4213D"/>
    <w:rsid w:val="00E87F87"/>
    <w:rsid w:val="00EA19A8"/>
    <w:rsid w:val="00EA730D"/>
    <w:rsid w:val="00EC723E"/>
    <w:rsid w:val="00F16B5D"/>
    <w:rsid w:val="00F720C8"/>
    <w:rsid w:val="00F73BEA"/>
    <w:rsid w:val="00F8293D"/>
    <w:rsid w:val="00FB483C"/>
    <w:rsid w:val="00FB5B8E"/>
    <w:rsid w:val="00FC1A6A"/>
    <w:rsid w:val="00FC2B80"/>
    <w:rsid w:val="00FD2459"/>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28"/>
    <w:rPr>
      <w:sz w:val="24"/>
      <w:szCs w:val="24"/>
    </w:rPr>
  </w:style>
  <w:style w:type="paragraph" w:styleId="Heading1">
    <w:name w:val="heading 1"/>
    <w:basedOn w:val="Normal"/>
    <w:next w:val="Normal"/>
    <w:link w:val="Heading1Char"/>
    <w:uiPriority w:val="9"/>
    <w:qFormat/>
    <w:rsid w:val="006E402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E402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6E402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E4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4028"/>
    <w:pPr>
      <w:spacing w:before="240" w:after="60"/>
      <w:outlineLvl w:val="6"/>
    </w:pPr>
  </w:style>
  <w:style w:type="paragraph" w:styleId="Heading8">
    <w:name w:val="heading 8"/>
    <w:basedOn w:val="Normal"/>
    <w:next w:val="Normal"/>
    <w:link w:val="Heading8Char"/>
    <w:uiPriority w:val="9"/>
    <w:semiHidden/>
    <w:unhideWhenUsed/>
    <w:qFormat/>
    <w:rsid w:val="006E4028"/>
    <w:pPr>
      <w:spacing w:before="240" w:after="60"/>
      <w:outlineLvl w:val="7"/>
    </w:pPr>
    <w:rPr>
      <w:i/>
      <w:iCs/>
    </w:rPr>
  </w:style>
  <w:style w:type="paragraph" w:styleId="Heading9">
    <w:name w:val="heading 9"/>
    <w:basedOn w:val="Normal"/>
    <w:next w:val="Normal"/>
    <w:link w:val="Heading9Char"/>
    <w:uiPriority w:val="9"/>
    <w:semiHidden/>
    <w:unhideWhenUsed/>
    <w:qFormat/>
    <w:rsid w:val="006E4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2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E402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E402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E4028"/>
    <w:rPr>
      <w:b/>
      <w:bCs/>
      <w:sz w:val="28"/>
      <w:szCs w:val="28"/>
    </w:rPr>
  </w:style>
  <w:style w:type="character" w:customStyle="1" w:styleId="Heading5Char">
    <w:name w:val="Heading 5 Char"/>
    <w:basedOn w:val="DefaultParagraphFont"/>
    <w:link w:val="Heading5"/>
    <w:uiPriority w:val="9"/>
    <w:semiHidden/>
    <w:rsid w:val="006E4028"/>
    <w:rPr>
      <w:b/>
      <w:bCs/>
      <w:i/>
      <w:iCs/>
      <w:sz w:val="26"/>
      <w:szCs w:val="26"/>
    </w:rPr>
  </w:style>
  <w:style w:type="character" w:customStyle="1" w:styleId="Heading6Char">
    <w:name w:val="Heading 6 Char"/>
    <w:basedOn w:val="DefaultParagraphFont"/>
    <w:link w:val="Heading6"/>
    <w:uiPriority w:val="9"/>
    <w:semiHidden/>
    <w:rsid w:val="006E4028"/>
    <w:rPr>
      <w:b/>
      <w:bCs/>
    </w:rPr>
  </w:style>
  <w:style w:type="character" w:customStyle="1" w:styleId="Heading7Char">
    <w:name w:val="Heading 7 Char"/>
    <w:basedOn w:val="DefaultParagraphFont"/>
    <w:link w:val="Heading7"/>
    <w:uiPriority w:val="9"/>
    <w:semiHidden/>
    <w:rsid w:val="006E4028"/>
    <w:rPr>
      <w:sz w:val="24"/>
      <w:szCs w:val="24"/>
    </w:rPr>
  </w:style>
  <w:style w:type="character" w:customStyle="1" w:styleId="Heading8Char">
    <w:name w:val="Heading 8 Char"/>
    <w:basedOn w:val="DefaultParagraphFont"/>
    <w:link w:val="Heading8"/>
    <w:uiPriority w:val="9"/>
    <w:semiHidden/>
    <w:rsid w:val="006E4028"/>
    <w:rPr>
      <w:i/>
      <w:iCs/>
      <w:sz w:val="24"/>
      <w:szCs w:val="24"/>
    </w:rPr>
  </w:style>
  <w:style w:type="character" w:customStyle="1" w:styleId="Heading9Char">
    <w:name w:val="Heading 9 Char"/>
    <w:basedOn w:val="DefaultParagraphFont"/>
    <w:link w:val="Heading9"/>
    <w:uiPriority w:val="9"/>
    <w:semiHidden/>
    <w:rsid w:val="006E4028"/>
    <w:rPr>
      <w:rFonts w:asciiTheme="majorHAnsi" w:eastAsiaTheme="majorEastAsia" w:hAnsiTheme="majorHAnsi"/>
    </w:rPr>
  </w:style>
  <w:style w:type="paragraph" w:styleId="Title">
    <w:name w:val="Title"/>
    <w:basedOn w:val="Normal"/>
    <w:next w:val="Normal"/>
    <w:link w:val="TitleChar"/>
    <w:uiPriority w:val="10"/>
    <w:qFormat/>
    <w:rsid w:val="006E4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028"/>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6E4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6E4028"/>
    <w:rPr>
      <w:rFonts w:asciiTheme="majorHAnsi" w:eastAsiaTheme="majorEastAsia" w:hAnsiTheme="majorHAnsi"/>
      <w:sz w:val="24"/>
      <w:szCs w:val="24"/>
    </w:rPr>
  </w:style>
  <w:style w:type="character" w:styleId="Strong">
    <w:name w:val="Strong"/>
    <w:basedOn w:val="DefaultParagraphFont"/>
    <w:uiPriority w:val="22"/>
    <w:qFormat/>
    <w:rsid w:val="006E4028"/>
    <w:rPr>
      <w:b/>
      <w:bCs/>
    </w:rPr>
  </w:style>
  <w:style w:type="character" w:styleId="Emphasis">
    <w:name w:val="Emphasis"/>
    <w:basedOn w:val="DefaultParagraphFont"/>
    <w:uiPriority w:val="20"/>
    <w:qFormat/>
    <w:rsid w:val="006E4028"/>
    <w:rPr>
      <w:rFonts w:asciiTheme="minorHAnsi" w:hAnsiTheme="minorHAnsi"/>
      <w:b/>
      <w:i/>
      <w:iCs/>
    </w:rPr>
  </w:style>
  <w:style w:type="paragraph" w:styleId="NoSpacing">
    <w:name w:val="No Spacing"/>
    <w:basedOn w:val="Normal"/>
    <w:uiPriority w:val="1"/>
    <w:qFormat/>
    <w:rsid w:val="006E4028"/>
    <w:rPr>
      <w:szCs w:val="32"/>
    </w:rPr>
  </w:style>
  <w:style w:type="paragraph" w:styleId="ListParagraph">
    <w:name w:val="List Paragraph"/>
    <w:basedOn w:val="Normal"/>
    <w:uiPriority w:val="34"/>
    <w:qFormat/>
    <w:rsid w:val="006E4028"/>
    <w:pPr>
      <w:ind w:left="720"/>
      <w:contextualSpacing/>
    </w:pPr>
  </w:style>
  <w:style w:type="paragraph" w:styleId="Quote">
    <w:name w:val="Quote"/>
    <w:basedOn w:val="Normal"/>
    <w:next w:val="Normal"/>
    <w:link w:val="QuoteChar"/>
    <w:uiPriority w:val="29"/>
    <w:qFormat/>
    <w:rsid w:val="006E4028"/>
    <w:rPr>
      <w:i/>
    </w:rPr>
  </w:style>
  <w:style w:type="character" w:customStyle="1" w:styleId="QuoteChar">
    <w:name w:val="Quote Char"/>
    <w:basedOn w:val="DefaultParagraphFont"/>
    <w:link w:val="Quote"/>
    <w:uiPriority w:val="29"/>
    <w:rsid w:val="006E4028"/>
    <w:rPr>
      <w:i/>
      <w:sz w:val="24"/>
      <w:szCs w:val="24"/>
    </w:rPr>
  </w:style>
  <w:style w:type="paragraph" w:styleId="IntenseQuote">
    <w:name w:val="Intense Quote"/>
    <w:basedOn w:val="Normal"/>
    <w:next w:val="Normal"/>
    <w:link w:val="IntenseQuoteChar"/>
    <w:uiPriority w:val="30"/>
    <w:qFormat/>
    <w:rsid w:val="006E4028"/>
    <w:pPr>
      <w:ind w:left="720" w:right="720"/>
    </w:pPr>
    <w:rPr>
      <w:b/>
      <w:i/>
      <w:szCs w:val="22"/>
    </w:rPr>
  </w:style>
  <w:style w:type="character" w:customStyle="1" w:styleId="IntenseQuoteChar">
    <w:name w:val="Intense Quote Char"/>
    <w:basedOn w:val="DefaultParagraphFont"/>
    <w:link w:val="IntenseQuote"/>
    <w:uiPriority w:val="30"/>
    <w:rsid w:val="006E4028"/>
    <w:rPr>
      <w:b/>
      <w:i/>
      <w:sz w:val="24"/>
    </w:rPr>
  </w:style>
  <w:style w:type="character" w:styleId="SubtleEmphasis">
    <w:name w:val="Subtle Emphasis"/>
    <w:uiPriority w:val="19"/>
    <w:qFormat/>
    <w:rsid w:val="006E4028"/>
    <w:rPr>
      <w:i/>
      <w:color w:val="5A5A5A" w:themeColor="text1" w:themeTint="A5"/>
    </w:rPr>
  </w:style>
  <w:style w:type="character" w:styleId="IntenseEmphasis">
    <w:name w:val="Intense Emphasis"/>
    <w:basedOn w:val="DefaultParagraphFont"/>
    <w:uiPriority w:val="21"/>
    <w:qFormat/>
    <w:rsid w:val="006E4028"/>
    <w:rPr>
      <w:b/>
      <w:i/>
      <w:sz w:val="24"/>
      <w:szCs w:val="24"/>
      <w:u w:val="single"/>
    </w:rPr>
  </w:style>
  <w:style w:type="character" w:styleId="SubtleReference">
    <w:name w:val="Subtle Reference"/>
    <w:basedOn w:val="DefaultParagraphFont"/>
    <w:uiPriority w:val="31"/>
    <w:qFormat/>
    <w:rsid w:val="006E4028"/>
    <w:rPr>
      <w:sz w:val="24"/>
      <w:szCs w:val="24"/>
      <w:u w:val="single"/>
    </w:rPr>
  </w:style>
  <w:style w:type="character" w:styleId="IntenseReference">
    <w:name w:val="Intense Reference"/>
    <w:basedOn w:val="DefaultParagraphFont"/>
    <w:uiPriority w:val="32"/>
    <w:qFormat/>
    <w:rsid w:val="006E4028"/>
    <w:rPr>
      <w:b/>
      <w:sz w:val="24"/>
      <w:u w:val="single"/>
    </w:rPr>
  </w:style>
  <w:style w:type="character" w:styleId="BookTitle">
    <w:name w:val="Book Title"/>
    <w:basedOn w:val="DefaultParagraphFont"/>
    <w:uiPriority w:val="33"/>
    <w:qFormat/>
    <w:rsid w:val="006E4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028"/>
    <w:pPr>
      <w:outlineLvl w:val="9"/>
    </w:pPr>
  </w:style>
  <w:style w:type="paragraph" w:styleId="BalloonText">
    <w:name w:val="Balloon Text"/>
    <w:basedOn w:val="Normal"/>
    <w:link w:val="BalloonTextChar"/>
    <w:uiPriority w:val="99"/>
    <w:semiHidden/>
    <w:unhideWhenUsed/>
    <w:rsid w:val="006E4028"/>
    <w:rPr>
      <w:rFonts w:ascii="Tahoma" w:hAnsi="Tahoma" w:cs="Tahoma"/>
      <w:sz w:val="16"/>
      <w:szCs w:val="16"/>
    </w:rPr>
  </w:style>
  <w:style w:type="character" w:customStyle="1" w:styleId="BalloonTextChar">
    <w:name w:val="Balloon Text Char"/>
    <w:basedOn w:val="DefaultParagraphFont"/>
    <w:link w:val="BalloonText"/>
    <w:uiPriority w:val="99"/>
    <w:semiHidden/>
    <w:rsid w:val="006E4028"/>
    <w:rPr>
      <w:rFonts w:ascii="Tahoma" w:hAnsi="Tahoma" w:cs="Tahoma"/>
      <w:sz w:val="16"/>
      <w:szCs w:val="16"/>
    </w:rPr>
  </w:style>
  <w:style w:type="paragraph" w:styleId="Header">
    <w:name w:val="header"/>
    <w:basedOn w:val="Normal"/>
    <w:link w:val="HeaderChar"/>
    <w:uiPriority w:val="99"/>
    <w:unhideWhenUsed/>
    <w:rsid w:val="002D7989"/>
    <w:pPr>
      <w:tabs>
        <w:tab w:val="center" w:pos="4680"/>
        <w:tab w:val="right" w:pos="9360"/>
      </w:tabs>
    </w:pPr>
  </w:style>
  <w:style w:type="character" w:customStyle="1" w:styleId="HeaderChar">
    <w:name w:val="Header Char"/>
    <w:basedOn w:val="DefaultParagraphFont"/>
    <w:link w:val="Header"/>
    <w:uiPriority w:val="99"/>
    <w:rsid w:val="002D7989"/>
    <w:rPr>
      <w:sz w:val="24"/>
      <w:szCs w:val="24"/>
    </w:rPr>
  </w:style>
  <w:style w:type="paragraph" w:styleId="Footer">
    <w:name w:val="footer"/>
    <w:basedOn w:val="Normal"/>
    <w:link w:val="FooterChar"/>
    <w:uiPriority w:val="99"/>
    <w:unhideWhenUsed/>
    <w:rsid w:val="002D7989"/>
    <w:pPr>
      <w:tabs>
        <w:tab w:val="center" w:pos="4680"/>
        <w:tab w:val="right" w:pos="9360"/>
      </w:tabs>
    </w:pPr>
  </w:style>
  <w:style w:type="character" w:customStyle="1" w:styleId="FooterChar">
    <w:name w:val="Footer Char"/>
    <w:basedOn w:val="DefaultParagraphFont"/>
    <w:link w:val="Footer"/>
    <w:uiPriority w:val="99"/>
    <w:rsid w:val="002D7989"/>
    <w:rPr>
      <w:sz w:val="24"/>
      <w:szCs w:val="24"/>
    </w:rPr>
  </w:style>
  <w:style w:type="character" w:styleId="Hyperlink">
    <w:name w:val="Hyperlink"/>
    <w:rsid w:val="00016735"/>
    <w:rPr>
      <w:color w:val="0000FF"/>
      <w:u w:val="single"/>
    </w:rPr>
  </w:style>
  <w:style w:type="character" w:styleId="FollowedHyperlink">
    <w:name w:val="FollowedHyperlink"/>
    <w:basedOn w:val="DefaultParagraphFont"/>
    <w:uiPriority w:val="99"/>
    <w:semiHidden/>
    <w:unhideWhenUsed/>
    <w:rsid w:val="000D75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28"/>
    <w:rPr>
      <w:sz w:val="24"/>
      <w:szCs w:val="24"/>
    </w:rPr>
  </w:style>
  <w:style w:type="paragraph" w:styleId="Heading1">
    <w:name w:val="heading 1"/>
    <w:basedOn w:val="Normal"/>
    <w:next w:val="Normal"/>
    <w:link w:val="Heading1Char"/>
    <w:uiPriority w:val="9"/>
    <w:qFormat/>
    <w:rsid w:val="006E402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E402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6E402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E4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4028"/>
    <w:pPr>
      <w:spacing w:before="240" w:after="60"/>
      <w:outlineLvl w:val="6"/>
    </w:pPr>
  </w:style>
  <w:style w:type="paragraph" w:styleId="Heading8">
    <w:name w:val="heading 8"/>
    <w:basedOn w:val="Normal"/>
    <w:next w:val="Normal"/>
    <w:link w:val="Heading8Char"/>
    <w:uiPriority w:val="9"/>
    <w:semiHidden/>
    <w:unhideWhenUsed/>
    <w:qFormat/>
    <w:rsid w:val="006E4028"/>
    <w:pPr>
      <w:spacing w:before="240" w:after="60"/>
      <w:outlineLvl w:val="7"/>
    </w:pPr>
    <w:rPr>
      <w:i/>
      <w:iCs/>
    </w:rPr>
  </w:style>
  <w:style w:type="paragraph" w:styleId="Heading9">
    <w:name w:val="heading 9"/>
    <w:basedOn w:val="Normal"/>
    <w:next w:val="Normal"/>
    <w:link w:val="Heading9Char"/>
    <w:uiPriority w:val="9"/>
    <w:semiHidden/>
    <w:unhideWhenUsed/>
    <w:qFormat/>
    <w:rsid w:val="006E4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2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E402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E402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E4028"/>
    <w:rPr>
      <w:b/>
      <w:bCs/>
      <w:sz w:val="28"/>
      <w:szCs w:val="28"/>
    </w:rPr>
  </w:style>
  <w:style w:type="character" w:customStyle="1" w:styleId="Heading5Char">
    <w:name w:val="Heading 5 Char"/>
    <w:basedOn w:val="DefaultParagraphFont"/>
    <w:link w:val="Heading5"/>
    <w:uiPriority w:val="9"/>
    <w:semiHidden/>
    <w:rsid w:val="006E4028"/>
    <w:rPr>
      <w:b/>
      <w:bCs/>
      <w:i/>
      <w:iCs/>
      <w:sz w:val="26"/>
      <w:szCs w:val="26"/>
    </w:rPr>
  </w:style>
  <w:style w:type="character" w:customStyle="1" w:styleId="Heading6Char">
    <w:name w:val="Heading 6 Char"/>
    <w:basedOn w:val="DefaultParagraphFont"/>
    <w:link w:val="Heading6"/>
    <w:uiPriority w:val="9"/>
    <w:semiHidden/>
    <w:rsid w:val="006E4028"/>
    <w:rPr>
      <w:b/>
      <w:bCs/>
    </w:rPr>
  </w:style>
  <w:style w:type="character" w:customStyle="1" w:styleId="Heading7Char">
    <w:name w:val="Heading 7 Char"/>
    <w:basedOn w:val="DefaultParagraphFont"/>
    <w:link w:val="Heading7"/>
    <w:uiPriority w:val="9"/>
    <w:semiHidden/>
    <w:rsid w:val="006E4028"/>
    <w:rPr>
      <w:sz w:val="24"/>
      <w:szCs w:val="24"/>
    </w:rPr>
  </w:style>
  <w:style w:type="character" w:customStyle="1" w:styleId="Heading8Char">
    <w:name w:val="Heading 8 Char"/>
    <w:basedOn w:val="DefaultParagraphFont"/>
    <w:link w:val="Heading8"/>
    <w:uiPriority w:val="9"/>
    <w:semiHidden/>
    <w:rsid w:val="006E4028"/>
    <w:rPr>
      <w:i/>
      <w:iCs/>
      <w:sz w:val="24"/>
      <w:szCs w:val="24"/>
    </w:rPr>
  </w:style>
  <w:style w:type="character" w:customStyle="1" w:styleId="Heading9Char">
    <w:name w:val="Heading 9 Char"/>
    <w:basedOn w:val="DefaultParagraphFont"/>
    <w:link w:val="Heading9"/>
    <w:uiPriority w:val="9"/>
    <w:semiHidden/>
    <w:rsid w:val="006E4028"/>
    <w:rPr>
      <w:rFonts w:asciiTheme="majorHAnsi" w:eastAsiaTheme="majorEastAsia" w:hAnsiTheme="majorHAnsi"/>
    </w:rPr>
  </w:style>
  <w:style w:type="paragraph" w:styleId="Title">
    <w:name w:val="Title"/>
    <w:basedOn w:val="Normal"/>
    <w:next w:val="Normal"/>
    <w:link w:val="TitleChar"/>
    <w:uiPriority w:val="10"/>
    <w:qFormat/>
    <w:rsid w:val="006E4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028"/>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6E4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6E4028"/>
    <w:rPr>
      <w:rFonts w:asciiTheme="majorHAnsi" w:eastAsiaTheme="majorEastAsia" w:hAnsiTheme="majorHAnsi"/>
      <w:sz w:val="24"/>
      <w:szCs w:val="24"/>
    </w:rPr>
  </w:style>
  <w:style w:type="character" w:styleId="Strong">
    <w:name w:val="Strong"/>
    <w:basedOn w:val="DefaultParagraphFont"/>
    <w:uiPriority w:val="22"/>
    <w:qFormat/>
    <w:rsid w:val="006E4028"/>
    <w:rPr>
      <w:b/>
      <w:bCs/>
    </w:rPr>
  </w:style>
  <w:style w:type="character" w:styleId="Emphasis">
    <w:name w:val="Emphasis"/>
    <w:basedOn w:val="DefaultParagraphFont"/>
    <w:uiPriority w:val="20"/>
    <w:qFormat/>
    <w:rsid w:val="006E4028"/>
    <w:rPr>
      <w:rFonts w:asciiTheme="minorHAnsi" w:hAnsiTheme="minorHAnsi"/>
      <w:b/>
      <w:i/>
      <w:iCs/>
    </w:rPr>
  </w:style>
  <w:style w:type="paragraph" w:styleId="NoSpacing">
    <w:name w:val="No Spacing"/>
    <w:basedOn w:val="Normal"/>
    <w:uiPriority w:val="1"/>
    <w:qFormat/>
    <w:rsid w:val="006E4028"/>
    <w:rPr>
      <w:szCs w:val="32"/>
    </w:rPr>
  </w:style>
  <w:style w:type="paragraph" w:styleId="ListParagraph">
    <w:name w:val="List Paragraph"/>
    <w:basedOn w:val="Normal"/>
    <w:uiPriority w:val="34"/>
    <w:qFormat/>
    <w:rsid w:val="006E4028"/>
    <w:pPr>
      <w:ind w:left="720"/>
      <w:contextualSpacing/>
    </w:pPr>
  </w:style>
  <w:style w:type="paragraph" w:styleId="Quote">
    <w:name w:val="Quote"/>
    <w:basedOn w:val="Normal"/>
    <w:next w:val="Normal"/>
    <w:link w:val="QuoteChar"/>
    <w:uiPriority w:val="29"/>
    <w:qFormat/>
    <w:rsid w:val="006E4028"/>
    <w:rPr>
      <w:i/>
    </w:rPr>
  </w:style>
  <w:style w:type="character" w:customStyle="1" w:styleId="QuoteChar">
    <w:name w:val="Quote Char"/>
    <w:basedOn w:val="DefaultParagraphFont"/>
    <w:link w:val="Quote"/>
    <w:uiPriority w:val="29"/>
    <w:rsid w:val="006E4028"/>
    <w:rPr>
      <w:i/>
      <w:sz w:val="24"/>
      <w:szCs w:val="24"/>
    </w:rPr>
  </w:style>
  <w:style w:type="paragraph" w:styleId="IntenseQuote">
    <w:name w:val="Intense Quote"/>
    <w:basedOn w:val="Normal"/>
    <w:next w:val="Normal"/>
    <w:link w:val="IntenseQuoteChar"/>
    <w:uiPriority w:val="30"/>
    <w:qFormat/>
    <w:rsid w:val="006E4028"/>
    <w:pPr>
      <w:ind w:left="720" w:right="720"/>
    </w:pPr>
    <w:rPr>
      <w:b/>
      <w:i/>
      <w:szCs w:val="22"/>
    </w:rPr>
  </w:style>
  <w:style w:type="character" w:customStyle="1" w:styleId="IntenseQuoteChar">
    <w:name w:val="Intense Quote Char"/>
    <w:basedOn w:val="DefaultParagraphFont"/>
    <w:link w:val="IntenseQuote"/>
    <w:uiPriority w:val="30"/>
    <w:rsid w:val="006E4028"/>
    <w:rPr>
      <w:b/>
      <w:i/>
      <w:sz w:val="24"/>
    </w:rPr>
  </w:style>
  <w:style w:type="character" w:styleId="SubtleEmphasis">
    <w:name w:val="Subtle Emphasis"/>
    <w:uiPriority w:val="19"/>
    <w:qFormat/>
    <w:rsid w:val="006E4028"/>
    <w:rPr>
      <w:i/>
      <w:color w:val="5A5A5A" w:themeColor="text1" w:themeTint="A5"/>
    </w:rPr>
  </w:style>
  <w:style w:type="character" w:styleId="IntenseEmphasis">
    <w:name w:val="Intense Emphasis"/>
    <w:basedOn w:val="DefaultParagraphFont"/>
    <w:uiPriority w:val="21"/>
    <w:qFormat/>
    <w:rsid w:val="006E4028"/>
    <w:rPr>
      <w:b/>
      <w:i/>
      <w:sz w:val="24"/>
      <w:szCs w:val="24"/>
      <w:u w:val="single"/>
    </w:rPr>
  </w:style>
  <w:style w:type="character" w:styleId="SubtleReference">
    <w:name w:val="Subtle Reference"/>
    <w:basedOn w:val="DefaultParagraphFont"/>
    <w:uiPriority w:val="31"/>
    <w:qFormat/>
    <w:rsid w:val="006E4028"/>
    <w:rPr>
      <w:sz w:val="24"/>
      <w:szCs w:val="24"/>
      <w:u w:val="single"/>
    </w:rPr>
  </w:style>
  <w:style w:type="character" w:styleId="IntenseReference">
    <w:name w:val="Intense Reference"/>
    <w:basedOn w:val="DefaultParagraphFont"/>
    <w:uiPriority w:val="32"/>
    <w:qFormat/>
    <w:rsid w:val="006E4028"/>
    <w:rPr>
      <w:b/>
      <w:sz w:val="24"/>
      <w:u w:val="single"/>
    </w:rPr>
  </w:style>
  <w:style w:type="character" w:styleId="BookTitle">
    <w:name w:val="Book Title"/>
    <w:basedOn w:val="DefaultParagraphFont"/>
    <w:uiPriority w:val="33"/>
    <w:qFormat/>
    <w:rsid w:val="006E4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028"/>
    <w:pPr>
      <w:outlineLvl w:val="9"/>
    </w:pPr>
  </w:style>
  <w:style w:type="paragraph" w:styleId="BalloonText">
    <w:name w:val="Balloon Text"/>
    <w:basedOn w:val="Normal"/>
    <w:link w:val="BalloonTextChar"/>
    <w:uiPriority w:val="99"/>
    <w:semiHidden/>
    <w:unhideWhenUsed/>
    <w:rsid w:val="006E4028"/>
    <w:rPr>
      <w:rFonts w:ascii="Tahoma" w:hAnsi="Tahoma" w:cs="Tahoma"/>
      <w:sz w:val="16"/>
      <w:szCs w:val="16"/>
    </w:rPr>
  </w:style>
  <w:style w:type="character" w:customStyle="1" w:styleId="BalloonTextChar">
    <w:name w:val="Balloon Text Char"/>
    <w:basedOn w:val="DefaultParagraphFont"/>
    <w:link w:val="BalloonText"/>
    <w:uiPriority w:val="99"/>
    <w:semiHidden/>
    <w:rsid w:val="006E4028"/>
    <w:rPr>
      <w:rFonts w:ascii="Tahoma" w:hAnsi="Tahoma" w:cs="Tahoma"/>
      <w:sz w:val="16"/>
      <w:szCs w:val="16"/>
    </w:rPr>
  </w:style>
  <w:style w:type="paragraph" w:styleId="Header">
    <w:name w:val="header"/>
    <w:basedOn w:val="Normal"/>
    <w:link w:val="HeaderChar"/>
    <w:uiPriority w:val="99"/>
    <w:unhideWhenUsed/>
    <w:rsid w:val="002D7989"/>
    <w:pPr>
      <w:tabs>
        <w:tab w:val="center" w:pos="4680"/>
        <w:tab w:val="right" w:pos="9360"/>
      </w:tabs>
    </w:pPr>
  </w:style>
  <w:style w:type="character" w:customStyle="1" w:styleId="HeaderChar">
    <w:name w:val="Header Char"/>
    <w:basedOn w:val="DefaultParagraphFont"/>
    <w:link w:val="Header"/>
    <w:uiPriority w:val="99"/>
    <w:rsid w:val="002D7989"/>
    <w:rPr>
      <w:sz w:val="24"/>
      <w:szCs w:val="24"/>
    </w:rPr>
  </w:style>
  <w:style w:type="paragraph" w:styleId="Footer">
    <w:name w:val="footer"/>
    <w:basedOn w:val="Normal"/>
    <w:link w:val="FooterChar"/>
    <w:uiPriority w:val="99"/>
    <w:unhideWhenUsed/>
    <w:rsid w:val="002D7989"/>
    <w:pPr>
      <w:tabs>
        <w:tab w:val="center" w:pos="4680"/>
        <w:tab w:val="right" w:pos="9360"/>
      </w:tabs>
    </w:pPr>
  </w:style>
  <w:style w:type="character" w:customStyle="1" w:styleId="FooterChar">
    <w:name w:val="Footer Char"/>
    <w:basedOn w:val="DefaultParagraphFont"/>
    <w:link w:val="Footer"/>
    <w:uiPriority w:val="99"/>
    <w:rsid w:val="002D7989"/>
    <w:rPr>
      <w:sz w:val="24"/>
      <w:szCs w:val="24"/>
    </w:rPr>
  </w:style>
  <w:style w:type="character" w:styleId="Hyperlink">
    <w:name w:val="Hyperlink"/>
    <w:rsid w:val="00016735"/>
    <w:rPr>
      <w:color w:val="0000FF"/>
      <w:u w:val="single"/>
    </w:rPr>
  </w:style>
  <w:style w:type="character" w:styleId="FollowedHyperlink">
    <w:name w:val="FollowedHyperlink"/>
    <w:basedOn w:val="DefaultParagraphFont"/>
    <w:uiPriority w:val="99"/>
    <w:semiHidden/>
    <w:unhideWhenUsed/>
    <w:rsid w:val="000D75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t.adobe.com/reader/" TargetMode="External"/><Relationship Id="rId18" Type="http://schemas.openxmlformats.org/officeDocument/2006/relationships/hyperlink" Target="https://get.adobe.com/shockwave/" TargetMode="External"/><Relationship Id="rId26" Type="http://schemas.openxmlformats.org/officeDocument/2006/relationships/hyperlink" Target="http://247support.custhelp.com/" TargetMode="External"/><Relationship Id="rId39" Type="http://schemas.openxmlformats.org/officeDocument/2006/relationships/hyperlink" Target="http://www.tamuc.edu/Admissions/oneStopShop/undergraduateAdmissions/studentGuidebook.aspx" TargetMode="External"/><Relationship Id="rId21" Type="http://schemas.openxmlformats.org/officeDocument/2006/relationships/hyperlink" Target="https://secure.ecollege.com/tamuc/index.learn?action=technical" TargetMode="External"/><Relationship Id="rId34" Type="http://schemas.openxmlformats.org/officeDocument/2006/relationships/hyperlink" Target="http://www.tamuc.edu/campusLife/campusServices/academicSuccessCenter/" TargetMode="External"/><Relationship Id="rId42" Type="http://schemas.openxmlformats.org/officeDocument/2006/relationships/hyperlink" Target="http://www.albion.com/netiquette/corerules.html" TargetMode="External"/><Relationship Id="rId47" Type="http://schemas.openxmlformats.org/officeDocument/2006/relationships/hyperlink" Target="http://www.tamuc.edu/aboutUs/policiesProceduresStandardsStatements/rulesProcedures/13students/undergraduates/13.99.99.R0.03UndergraduateAcademicDishonesty.pdf" TargetMode="External"/><Relationship Id="rId50" Type="http://schemas.openxmlformats.org/officeDocument/2006/relationships/hyperlink" Target="http://www.tamuc.edu/aboutUs/policiesProceduresStandardsStatements/rulesProcedures/13students/graduate/13.99.99.R0.10GraduateStudentAcademicDishonesty.pdf" TargetMode="External"/><Relationship Id="rId55" Type="http://schemas.openxmlformats.org/officeDocument/2006/relationships/hyperlink" Target="http://www.tamuc.edu/aboutUs/policiesProceduresStandardsStatements/rulesProcedures/34SafetyOfEmployeesAndStudents/34.06.02.R1.pdf" TargetMode="External"/><Relationship Id="rId7" Type="http://schemas.openxmlformats.org/officeDocument/2006/relationships/endnotes" Target="endnotes.xml"/><Relationship Id="rId12" Type="http://schemas.openxmlformats.org/officeDocument/2006/relationships/hyperlink" Target="http://help.ecollege.com/LS_Tech_Req_WebHelp/en-us/" TargetMode="External"/><Relationship Id="rId17" Type="http://schemas.openxmlformats.org/officeDocument/2006/relationships/hyperlink" Target="https://get.adobe.com/shockwave/" TargetMode="External"/><Relationship Id="rId25" Type="http://schemas.openxmlformats.org/officeDocument/2006/relationships/hyperlink" Target="mailto:helpdesk@tamuc.edu" TargetMode="External"/><Relationship Id="rId33" Type="http://schemas.openxmlformats.org/officeDocument/2006/relationships/hyperlink" Target="http://www.tamuc.edu/campusLife/campusServices/academicSuccessCenter/" TargetMode="External"/><Relationship Id="rId38" Type="http://schemas.openxmlformats.org/officeDocument/2006/relationships/hyperlink" Target="https://play.google.com/store/apps/details?id=com.pearson.lsphone" TargetMode="External"/><Relationship Id="rId46" Type="http://schemas.openxmlformats.org/officeDocument/2006/relationships/hyperlink" Target="http://www.tamuc.edu/aboutUs/policiesProceduresStandardsStatements/rulesProcedures/13students/academic/13.99.99.R0.01.pdf" TargetMode="External"/><Relationship Id="rId2" Type="http://schemas.openxmlformats.org/officeDocument/2006/relationships/styles" Target="styles.xml"/><Relationship Id="rId16" Type="http://schemas.openxmlformats.org/officeDocument/2006/relationships/hyperlink" Target="https://get.adobe.com/flashplayer/" TargetMode="External"/><Relationship Id="rId20" Type="http://schemas.openxmlformats.org/officeDocument/2006/relationships/hyperlink" Target="http://www.apple.com/quicktime/download/" TargetMode="External"/><Relationship Id="rId29" Type="http://schemas.openxmlformats.org/officeDocument/2006/relationships/hyperlink" Target="https://leo.tamuc.edu/" TargetMode="External"/><Relationship Id="rId41" Type="http://schemas.openxmlformats.org/officeDocument/2006/relationships/hyperlink" Target="http://www.albion.com/netiquette/corerules.html" TargetMode="External"/><Relationship Id="rId54" Type="http://schemas.openxmlformats.org/officeDocument/2006/relationships/hyperlink" Target="http://www.tamuc.edu/aboutUs/policiesProceduresStandardsStatements/rulesProcedures/34SafetyOfEmployeesAndStudents/34.06.02.R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elp.ecollege.com/LS_Tech_Req_WebHelp/en-us/" TargetMode="External"/><Relationship Id="rId24" Type="http://schemas.openxmlformats.org/officeDocument/2006/relationships/hyperlink" Target="http://www.tamuc.edu/myleo.aspx" TargetMode="External"/><Relationship Id="rId32" Type="http://schemas.openxmlformats.org/officeDocument/2006/relationships/hyperlink" Target="http://www.tamuc.edu/admissions/onestopshop/" TargetMode="External"/><Relationship Id="rId37" Type="http://schemas.openxmlformats.org/officeDocument/2006/relationships/hyperlink" Target="https://itunes.apple.com/us/app/pearson-learningstudio-courses/id977280011?mt=8" TargetMode="External"/><Relationship Id="rId40" Type="http://schemas.openxmlformats.org/officeDocument/2006/relationships/hyperlink" Target="http://www.tamuc.edu/Admissions/oneStopShop/undergraduateAdmissions/studentGuidebook.aspx" TargetMode="External"/><Relationship Id="rId45" Type="http://schemas.openxmlformats.org/officeDocument/2006/relationships/hyperlink" Target="http://www.tamuc.edu/admissions/registrar/generalInformation/attendance.aspx" TargetMode="External"/><Relationship Id="rId53" Type="http://schemas.openxmlformats.org/officeDocument/2006/relationships/hyperlink" Target="http://www.tamuc.edu/campusLife/campusServices/studentDisabilityResourcesAndServices/"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et.adobe.com/flashplayer/" TargetMode="External"/><Relationship Id="rId23" Type="http://schemas.openxmlformats.org/officeDocument/2006/relationships/hyperlink" Target="http://www.tamuc.edu/myleo.aspx" TargetMode="External"/><Relationship Id="rId28" Type="http://schemas.openxmlformats.org/officeDocument/2006/relationships/hyperlink" Target="mailto:helpdesk@tamuc.edu" TargetMode="External"/><Relationship Id="rId36" Type="http://schemas.openxmlformats.org/officeDocument/2006/relationships/image" Target="cid:image007.jpg@01D09C72.A69064B0" TargetMode="External"/><Relationship Id="rId49" Type="http://schemas.openxmlformats.org/officeDocument/2006/relationships/hyperlink" Target="http://www.tamuc.edu/aboutUs/policiesProceduresStandardsStatements/rulesProcedures/13students/graduate/13.99.99.R0.10GraduateStudentAcademicDishonesty.pdf" TargetMode="External"/><Relationship Id="rId57" Type="http://schemas.openxmlformats.org/officeDocument/2006/relationships/fontTable" Target="fontTable.xml"/><Relationship Id="rId10" Type="http://schemas.openxmlformats.org/officeDocument/2006/relationships/hyperlink" Target="http://www.java.com/en/download/manual.jsp" TargetMode="External"/><Relationship Id="rId19" Type="http://schemas.openxmlformats.org/officeDocument/2006/relationships/hyperlink" Target="http://www.apple.com/quicktime/download/" TargetMode="External"/><Relationship Id="rId31" Type="http://schemas.openxmlformats.org/officeDocument/2006/relationships/hyperlink" Target="http://www.tamuc.edu/admissions/onestopshop/" TargetMode="External"/><Relationship Id="rId44" Type="http://schemas.openxmlformats.org/officeDocument/2006/relationships/hyperlink" Target="http://www.tamuc.edu/aboutUs/policiesProceduresStandardsStatements/rulesProcedures/13students/academic/13.99.99.R0.01.pdf" TargetMode="External"/><Relationship Id="rId52" Type="http://schemas.openxmlformats.org/officeDocument/2006/relationships/hyperlink" Target="http://www.tamuc.edu/campusLife/campusServices/studentDisabilityResourcesAndServices/" TargetMode="External"/><Relationship Id="rId4" Type="http://schemas.openxmlformats.org/officeDocument/2006/relationships/settings" Target="settings.xml"/><Relationship Id="rId9" Type="http://schemas.openxmlformats.org/officeDocument/2006/relationships/hyperlink" Target="http://www.java.com/en/download/manual.jsp" TargetMode="External"/><Relationship Id="rId14" Type="http://schemas.openxmlformats.org/officeDocument/2006/relationships/hyperlink" Target="https://get.adobe.com/reader/" TargetMode="External"/><Relationship Id="rId22" Type="http://schemas.openxmlformats.org/officeDocument/2006/relationships/hyperlink" Target="https://secure.ecollege.com/tamuc/index.learn?action=technical" TargetMode="External"/><Relationship Id="rId27" Type="http://schemas.openxmlformats.org/officeDocument/2006/relationships/hyperlink" Target="http://247support.custhelp.com/" TargetMode="External"/><Relationship Id="rId30" Type="http://schemas.openxmlformats.org/officeDocument/2006/relationships/hyperlink" Target="https://leo.tamuc.edu" TargetMode="External"/><Relationship Id="rId35" Type="http://schemas.openxmlformats.org/officeDocument/2006/relationships/image" Target="media/image2.jpeg"/><Relationship Id="rId43" Type="http://schemas.openxmlformats.org/officeDocument/2006/relationships/hyperlink" Target="http://www.tamuc.edu/admissions/registrar/generalInformation/attendance.aspx" TargetMode="External"/><Relationship Id="rId48" Type="http://schemas.openxmlformats.org/officeDocument/2006/relationships/hyperlink" Target="http://www.tamuc.edu/aboutUs/policiesProceduresStandardsStatements/rulesProcedures/13students/undergraduates/13.99.99.R0.03UndergraduateAcademicDishonesty.pdf"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studentdisabilityservices@tamuc.edu"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Frink</dc:creator>
  <cp:lastModifiedBy>Anne Phifer</cp:lastModifiedBy>
  <cp:revision>2</cp:revision>
  <dcterms:created xsi:type="dcterms:W3CDTF">2017-08-30T20:26:00Z</dcterms:created>
  <dcterms:modified xsi:type="dcterms:W3CDTF">2017-08-30T20:26:00Z</dcterms:modified>
</cp:coreProperties>
</file>