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C4A5" w14:textId="77777777" w:rsidR="00223E71" w:rsidRDefault="00000000">
      <w:pPr>
        <w:spacing w:line="259" w:lineRule="auto"/>
        <w:ind w:left="0" w:firstLine="0"/>
        <w:jc w:val="left"/>
      </w:pPr>
      <w:r>
        <w:rPr>
          <w:sz w:val="31"/>
        </w:rPr>
        <w:t xml:space="preserve"> </w:t>
      </w:r>
    </w:p>
    <w:p w14:paraId="4EE1C5FB" w14:textId="77777777" w:rsidR="00223E71" w:rsidRDefault="00000000">
      <w:pPr>
        <w:spacing w:after="0" w:line="259" w:lineRule="auto"/>
        <w:ind w:left="2041" w:firstLine="0"/>
        <w:jc w:val="left"/>
      </w:pPr>
      <w:r>
        <w:rPr>
          <w:b/>
          <w:sz w:val="36"/>
        </w:rPr>
        <w:t xml:space="preserve">COUN 560: CRISIS INTERVENTION </w:t>
      </w:r>
    </w:p>
    <w:p w14:paraId="4675186F" w14:textId="4DFBB281" w:rsidR="00223E71" w:rsidRDefault="00000000">
      <w:pPr>
        <w:spacing w:after="0" w:line="259" w:lineRule="auto"/>
        <w:ind w:left="0" w:right="362" w:firstLine="0"/>
        <w:jc w:val="center"/>
      </w:pPr>
      <w:r>
        <w:rPr>
          <w:b/>
          <w:sz w:val="36"/>
        </w:rPr>
        <w:t>Course Syllabus: Fall 202</w:t>
      </w:r>
      <w:r w:rsidR="008C6F1B">
        <w:rPr>
          <w:b/>
          <w:sz w:val="36"/>
        </w:rPr>
        <w:t>6</w:t>
      </w:r>
      <w:r>
        <w:rPr>
          <w:b/>
          <w:sz w:val="36"/>
        </w:rPr>
        <w:t xml:space="preserve"> </w:t>
      </w:r>
    </w:p>
    <w:p w14:paraId="15372388" w14:textId="77777777" w:rsidR="00223E71" w:rsidRDefault="00000000">
      <w:pPr>
        <w:spacing w:after="0" w:line="259" w:lineRule="auto"/>
        <w:ind w:left="0" w:right="350" w:firstLine="0"/>
        <w:jc w:val="center"/>
      </w:pPr>
      <w:r>
        <w:rPr>
          <w:b/>
          <w:i/>
          <w:sz w:val="28"/>
        </w:rPr>
        <w:t xml:space="preserve">Web-based Asynchronous Course </w:t>
      </w:r>
    </w:p>
    <w:p w14:paraId="7F5ADDA3" w14:textId="77777777" w:rsidR="00223E71" w:rsidRDefault="00000000">
      <w:pPr>
        <w:spacing w:after="23" w:line="259" w:lineRule="auto"/>
        <w:ind w:left="0" w:firstLine="0"/>
        <w:jc w:val="left"/>
      </w:pPr>
      <w:r>
        <w:rPr>
          <w:b/>
          <w:i/>
        </w:rPr>
        <w:t xml:space="preserve"> </w:t>
      </w:r>
    </w:p>
    <w:p w14:paraId="5BF5B01F" w14:textId="77777777" w:rsidR="00223E71" w:rsidRDefault="00000000">
      <w:pPr>
        <w:spacing w:after="241" w:line="259" w:lineRule="auto"/>
        <w:ind w:left="727" w:right="1059" w:hanging="10"/>
        <w:jc w:val="center"/>
      </w:pPr>
      <w:r>
        <w:rPr>
          <w:b/>
          <w:sz w:val="28"/>
        </w:rPr>
        <w:t xml:space="preserve">INSTRUCTOR INFORMATION </w:t>
      </w:r>
    </w:p>
    <w:p w14:paraId="7B72837A" w14:textId="6BE9BF25" w:rsidR="00223E71" w:rsidRDefault="00000000">
      <w:pPr>
        <w:spacing w:after="11" w:line="250" w:lineRule="auto"/>
        <w:ind w:left="355" w:right="2293" w:hanging="10"/>
        <w:jc w:val="left"/>
      </w:pPr>
      <w:r>
        <w:rPr>
          <w:b/>
          <w:sz w:val="28"/>
        </w:rPr>
        <w:t xml:space="preserve">Instructor: </w:t>
      </w:r>
      <w:proofErr w:type="spellStart"/>
      <w:r w:rsidR="00656E00">
        <w:rPr>
          <w:sz w:val="28"/>
        </w:rPr>
        <w:t>Jovaria</w:t>
      </w:r>
      <w:proofErr w:type="spellEnd"/>
      <w:r w:rsidR="00656E00">
        <w:rPr>
          <w:sz w:val="28"/>
        </w:rPr>
        <w:t xml:space="preserve"> </w:t>
      </w:r>
      <w:proofErr w:type="spellStart"/>
      <w:r w:rsidR="00656E00">
        <w:rPr>
          <w:sz w:val="28"/>
        </w:rPr>
        <w:t>Baig</w:t>
      </w:r>
      <w:proofErr w:type="spellEnd"/>
      <w:r>
        <w:rPr>
          <w:sz w:val="28"/>
        </w:rPr>
        <w:t>, PhD, LPC</w:t>
      </w:r>
      <w:r w:rsidR="00656E00">
        <w:rPr>
          <w:sz w:val="28"/>
        </w:rPr>
        <w:t>-S</w:t>
      </w:r>
      <w:r>
        <w:rPr>
          <w:sz w:val="28"/>
        </w:rPr>
        <w:t>,</w:t>
      </w:r>
      <w:r w:rsidR="00656E00">
        <w:rPr>
          <w:sz w:val="28"/>
        </w:rPr>
        <w:t xml:space="preserve"> LPC, LCDC</w:t>
      </w:r>
    </w:p>
    <w:p w14:paraId="732AE6F0" w14:textId="77777777" w:rsidR="00223E71" w:rsidRDefault="00000000">
      <w:pPr>
        <w:spacing w:after="0" w:line="259" w:lineRule="auto"/>
        <w:ind w:left="355" w:hanging="10"/>
        <w:jc w:val="left"/>
      </w:pPr>
      <w:r>
        <w:rPr>
          <w:b/>
          <w:sz w:val="28"/>
        </w:rPr>
        <w:t xml:space="preserve">Office Location: </w:t>
      </w:r>
      <w:r>
        <w:rPr>
          <w:sz w:val="28"/>
        </w:rPr>
        <w:t xml:space="preserve">Virtual </w:t>
      </w:r>
    </w:p>
    <w:p w14:paraId="4FEA7C8C" w14:textId="77777777" w:rsidR="00223E71" w:rsidRDefault="00000000">
      <w:pPr>
        <w:spacing w:after="11" w:line="250" w:lineRule="auto"/>
        <w:ind w:left="355" w:right="2293" w:hanging="10"/>
        <w:jc w:val="left"/>
      </w:pPr>
      <w:r>
        <w:rPr>
          <w:b/>
          <w:sz w:val="28"/>
        </w:rPr>
        <w:t xml:space="preserve">Office Hours: </w:t>
      </w:r>
      <w:r>
        <w:rPr>
          <w:sz w:val="28"/>
        </w:rPr>
        <w:t xml:space="preserve">Virtual by appointment </w:t>
      </w:r>
    </w:p>
    <w:p w14:paraId="71B8EE55" w14:textId="467EFD00" w:rsidR="00223E71" w:rsidRDefault="00000000">
      <w:pPr>
        <w:pStyle w:val="Heading1"/>
        <w:ind w:left="355" w:right="0"/>
        <w:jc w:val="left"/>
      </w:pPr>
      <w:r>
        <w:t xml:space="preserve">University Email Address: </w:t>
      </w:r>
      <w:r w:rsidR="00656E00">
        <w:rPr>
          <w:b w:val="0"/>
        </w:rPr>
        <w:t>Jovaria</w:t>
      </w:r>
      <w:r>
        <w:rPr>
          <w:b w:val="0"/>
        </w:rPr>
        <w:t>.</w:t>
      </w:r>
      <w:r w:rsidR="00656E00">
        <w:rPr>
          <w:b w:val="0"/>
        </w:rPr>
        <w:t>baig</w:t>
      </w:r>
      <w:r>
        <w:rPr>
          <w:b w:val="0"/>
        </w:rPr>
        <w:t>@etamu.edu</w:t>
      </w:r>
      <w:r>
        <w:rPr>
          <w:b w:val="0"/>
          <w:sz w:val="22"/>
        </w:rPr>
        <w:t xml:space="preserve"> </w:t>
      </w:r>
      <w:r>
        <w:t xml:space="preserve">Preferred Form of Communication: </w:t>
      </w:r>
      <w:r>
        <w:rPr>
          <w:b w:val="0"/>
        </w:rPr>
        <w:t xml:space="preserve">E-mail </w:t>
      </w:r>
    </w:p>
    <w:p w14:paraId="5E9C2D29" w14:textId="77777777" w:rsidR="00223E71" w:rsidRDefault="00000000">
      <w:pPr>
        <w:spacing w:after="11" w:line="250" w:lineRule="auto"/>
        <w:ind w:left="355" w:right="2293" w:hanging="10"/>
        <w:jc w:val="left"/>
      </w:pPr>
      <w:r>
        <w:rPr>
          <w:b/>
          <w:sz w:val="28"/>
        </w:rPr>
        <w:t xml:space="preserve">Communication Response Time: </w:t>
      </w:r>
      <w:r>
        <w:rPr>
          <w:sz w:val="28"/>
        </w:rPr>
        <w:t xml:space="preserve">24-48 hours, Mon. – Fri. (excluding holidays) </w:t>
      </w:r>
    </w:p>
    <w:p w14:paraId="287D6885" w14:textId="77777777" w:rsidR="00223E71" w:rsidRDefault="00000000">
      <w:pPr>
        <w:spacing w:after="0" w:line="259" w:lineRule="auto"/>
        <w:ind w:left="0" w:firstLine="0"/>
        <w:jc w:val="left"/>
      </w:pPr>
      <w:r>
        <w:rPr>
          <w:sz w:val="28"/>
        </w:rPr>
        <w:t xml:space="preserve"> </w:t>
      </w:r>
    </w:p>
    <w:p w14:paraId="6E1F7BFF" w14:textId="77777777" w:rsidR="00223E71" w:rsidRDefault="00000000">
      <w:pPr>
        <w:pStyle w:val="Heading1"/>
        <w:ind w:left="727" w:right="1068"/>
      </w:pPr>
      <w:r>
        <w:t xml:space="preserve">COURSE INFORMATION </w:t>
      </w:r>
    </w:p>
    <w:p w14:paraId="48E4E2FE" w14:textId="77777777" w:rsidR="00223E71" w:rsidRDefault="00000000">
      <w:pPr>
        <w:spacing w:after="230" w:line="259" w:lineRule="auto"/>
        <w:ind w:left="1851" w:hanging="10"/>
        <w:jc w:val="left"/>
      </w:pPr>
      <w:r>
        <w:rPr>
          <w:b/>
          <w:sz w:val="26"/>
        </w:rPr>
        <w:t xml:space="preserve">Materials – Textbooks, Readings, Supplementary Readings </w:t>
      </w:r>
    </w:p>
    <w:p w14:paraId="0FE4FFC5" w14:textId="77777777" w:rsidR="00223E71" w:rsidRDefault="00000000">
      <w:pPr>
        <w:spacing w:after="265" w:line="259" w:lineRule="auto"/>
        <w:ind w:left="355" w:hanging="10"/>
        <w:jc w:val="left"/>
      </w:pPr>
      <w:r>
        <w:rPr>
          <w:b/>
          <w:sz w:val="24"/>
        </w:rPr>
        <w:t xml:space="preserve">Textbook(s) Required  </w:t>
      </w:r>
    </w:p>
    <w:p w14:paraId="5F34E5B5" w14:textId="77777777" w:rsidR="00223E71" w:rsidRDefault="00000000">
      <w:pPr>
        <w:spacing w:after="5"/>
        <w:ind w:left="355" w:right="928" w:hanging="10"/>
      </w:pPr>
      <w:r>
        <w:rPr>
          <w:sz w:val="24"/>
        </w:rPr>
        <w:t>James, R. K. Crisis intervention strategies. (Current edition). Belmont, CA: Brooks/Cole</w:t>
      </w:r>
      <w:r>
        <w:rPr>
          <w:b/>
          <w:sz w:val="24"/>
        </w:rPr>
        <w:t xml:space="preserve">. </w:t>
      </w:r>
    </w:p>
    <w:p w14:paraId="0B5D32FD" w14:textId="77777777" w:rsidR="00223E71" w:rsidRDefault="00000000">
      <w:pPr>
        <w:spacing w:after="0" w:line="259" w:lineRule="auto"/>
        <w:ind w:left="360" w:firstLine="0"/>
        <w:jc w:val="left"/>
      </w:pPr>
      <w:r>
        <w:rPr>
          <w:b/>
          <w:sz w:val="24"/>
        </w:rPr>
        <w:t xml:space="preserve"> </w:t>
      </w:r>
    </w:p>
    <w:p w14:paraId="1179CC69" w14:textId="77777777" w:rsidR="00223E71" w:rsidRDefault="00000000">
      <w:pPr>
        <w:pStyle w:val="Heading2"/>
        <w:spacing w:after="0"/>
        <w:ind w:left="355"/>
        <w:jc w:val="left"/>
      </w:pPr>
      <w:r>
        <w:rPr>
          <w:sz w:val="24"/>
        </w:rPr>
        <w:t xml:space="preserve">Required Supplemental Readings </w:t>
      </w:r>
    </w:p>
    <w:p w14:paraId="08A389FA" w14:textId="77777777" w:rsidR="00223E71" w:rsidRDefault="00000000">
      <w:pPr>
        <w:spacing w:after="0" w:line="259" w:lineRule="auto"/>
        <w:ind w:left="360" w:firstLine="0"/>
        <w:jc w:val="left"/>
      </w:pPr>
      <w:r>
        <w:t xml:space="preserve"> </w:t>
      </w:r>
    </w:p>
    <w:p w14:paraId="04F0E748" w14:textId="77777777" w:rsidR="00223E71" w:rsidRDefault="00000000">
      <w:pPr>
        <w:spacing w:after="260"/>
        <w:ind w:left="355" w:right="928" w:hanging="10"/>
      </w:pPr>
      <w:r>
        <w:rPr>
          <w:sz w:val="24"/>
        </w:rPr>
        <w:t xml:space="preserve">As copyright laws permit, supplemental materials may be made available via D2L Brightspace. </w:t>
      </w:r>
    </w:p>
    <w:p w14:paraId="28E5761F" w14:textId="77777777" w:rsidR="00223E71" w:rsidRDefault="00000000">
      <w:pPr>
        <w:spacing w:after="0" w:line="259" w:lineRule="auto"/>
        <w:ind w:left="355" w:hanging="10"/>
        <w:jc w:val="left"/>
      </w:pPr>
      <w:r>
        <w:rPr>
          <w:b/>
          <w:sz w:val="24"/>
        </w:rPr>
        <w:t xml:space="preserve">Optional Texts and/or Materials: </w:t>
      </w:r>
    </w:p>
    <w:p w14:paraId="05F14940" w14:textId="77777777" w:rsidR="00223E71" w:rsidRDefault="00000000">
      <w:pPr>
        <w:spacing w:after="0" w:line="259" w:lineRule="auto"/>
        <w:ind w:left="0" w:firstLine="0"/>
        <w:jc w:val="left"/>
      </w:pPr>
      <w:r>
        <w:rPr>
          <w:b/>
        </w:rPr>
        <w:t xml:space="preserve"> </w:t>
      </w:r>
    </w:p>
    <w:p w14:paraId="1493C264" w14:textId="77777777" w:rsidR="00223E71" w:rsidRDefault="00000000">
      <w:pPr>
        <w:spacing w:after="0" w:line="250" w:lineRule="auto"/>
        <w:ind w:left="821" w:hanging="461"/>
        <w:jc w:val="left"/>
      </w:pPr>
      <w:r>
        <w:rPr>
          <w:sz w:val="24"/>
        </w:rPr>
        <w:t xml:space="preserve">American Psychological Association. (2020). </w:t>
      </w:r>
      <w:r>
        <w:rPr>
          <w:i/>
          <w:sz w:val="24"/>
        </w:rPr>
        <w:t xml:space="preserve">Publication manual of the American Psychological Association. </w:t>
      </w:r>
      <w:r>
        <w:rPr>
          <w:sz w:val="24"/>
        </w:rPr>
        <w:t>(7</w:t>
      </w:r>
      <w:r>
        <w:rPr>
          <w:sz w:val="24"/>
          <w:vertAlign w:val="superscript"/>
        </w:rPr>
        <w:t>th</w:t>
      </w:r>
      <w:r>
        <w:rPr>
          <w:sz w:val="24"/>
        </w:rPr>
        <w:t xml:space="preserve"> ed.). </w:t>
      </w:r>
      <w:r>
        <w:rPr>
          <w:color w:val="0E53CC"/>
          <w:sz w:val="24"/>
        </w:rPr>
        <w:t>https://doi.org/10.1037/0000165-000</w:t>
      </w:r>
      <w:r>
        <w:rPr>
          <w:sz w:val="24"/>
        </w:rPr>
        <w:t xml:space="preserve"> </w:t>
      </w:r>
    </w:p>
    <w:p w14:paraId="03953B44" w14:textId="77777777" w:rsidR="00223E71" w:rsidRDefault="00000000">
      <w:pPr>
        <w:spacing w:after="0" w:line="259" w:lineRule="auto"/>
        <w:ind w:left="0" w:firstLine="0"/>
        <w:jc w:val="left"/>
      </w:pPr>
      <w:r>
        <w:t xml:space="preserve"> </w:t>
      </w:r>
    </w:p>
    <w:p w14:paraId="0F0F5761" w14:textId="77777777" w:rsidR="00223E71" w:rsidRDefault="00000000">
      <w:pPr>
        <w:spacing w:after="263"/>
        <w:ind w:left="370" w:right="1066"/>
      </w:pPr>
      <w:r>
        <w:t xml:space="preserve">***Note: This course uses D2L as the Learning Management System. </w:t>
      </w:r>
    </w:p>
    <w:p w14:paraId="5A97D624" w14:textId="77777777" w:rsidR="00223E71" w:rsidRDefault="00000000">
      <w:pPr>
        <w:pStyle w:val="Heading1"/>
        <w:spacing w:after="200"/>
        <w:ind w:left="727" w:right="1068"/>
      </w:pPr>
      <w:r>
        <w:t xml:space="preserve">COURSE DESCRIPTION </w:t>
      </w:r>
    </w:p>
    <w:p w14:paraId="0DFEFBDF" w14:textId="77777777" w:rsidR="00223E71" w:rsidRDefault="00000000">
      <w:pPr>
        <w:pStyle w:val="Heading2"/>
        <w:spacing w:after="0"/>
        <w:ind w:left="355"/>
        <w:jc w:val="left"/>
      </w:pPr>
      <w:r>
        <w:rPr>
          <w:sz w:val="24"/>
        </w:rPr>
        <w:t xml:space="preserve">Catalogue Description of the Course </w:t>
      </w:r>
    </w:p>
    <w:p w14:paraId="0A1156DB" w14:textId="77777777" w:rsidR="00223E71" w:rsidRDefault="00000000">
      <w:pPr>
        <w:spacing w:after="0" w:line="259" w:lineRule="auto"/>
        <w:ind w:left="360" w:firstLine="0"/>
        <w:jc w:val="left"/>
      </w:pPr>
      <w:r>
        <w:rPr>
          <w:sz w:val="24"/>
        </w:rPr>
        <w:t xml:space="preserve"> </w:t>
      </w:r>
    </w:p>
    <w:p w14:paraId="563DD5EA" w14:textId="77777777" w:rsidR="00223E71" w:rsidRDefault="00000000">
      <w:pPr>
        <w:spacing w:after="5"/>
        <w:ind w:left="355" w:right="1226" w:hanging="10"/>
      </w:pPr>
      <w:r>
        <w:rPr>
          <w:sz w:val="24"/>
        </w:rPr>
        <w:t xml:space="preserve">An overview of crisis intervention: Major theoretical models of situational crises are described and operationalized across a variety of service delivery systems. Students will develop conceptual competency necessary for professionals engaged in crisis intervention. Special emphasis is given to contemporary research in suicidology, disaster psychology, and crisis management for schools. </w:t>
      </w:r>
    </w:p>
    <w:p w14:paraId="1D44615B" w14:textId="77777777" w:rsidR="00223E71" w:rsidRDefault="00000000">
      <w:pPr>
        <w:spacing w:after="0" w:line="259" w:lineRule="auto"/>
        <w:ind w:left="0" w:firstLine="0"/>
        <w:jc w:val="left"/>
      </w:pPr>
      <w:r>
        <w:t xml:space="preserve"> </w:t>
      </w:r>
    </w:p>
    <w:p w14:paraId="63579063" w14:textId="77777777" w:rsidR="00223E71" w:rsidRDefault="00000000">
      <w:pPr>
        <w:spacing w:after="0" w:line="259" w:lineRule="auto"/>
        <w:ind w:left="0" w:firstLine="0"/>
        <w:jc w:val="left"/>
      </w:pPr>
      <w:r>
        <w:rPr>
          <w:b/>
        </w:rPr>
        <w:t xml:space="preserve"> </w:t>
      </w:r>
    </w:p>
    <w:p w14:paraId="314B05E0" w14:textId="77777777" w:rsidR="00223E71" w:rsidRDefault="00000000">
      <w:pPr>
        <w:spacing w:after="0" w:line="259" w:lineRule="auto"/>
        <w:ind w:left="360" w:firstLine="0"/>
        <w:jc w:val="left"/>
      </w:pPr>
      <w:r>
        <w:rPr>
          <w:b/>
        </w:rPr>
        <w:lastRenderedPageBreak/>
        <w:t xml:space="preserve"> </w:t>
      </w:r>
    </w:p>
    <w:p w14:paraId="262D2909" w14:textId="77777777" w:rsidR="00223E71" w:rsidRDefault="00000000">
      <w:pPr>
        <w:spacing w:after="101" w:line="259" w:lineRule="auto"/>
        <w:ind w:left="0" w:firstLine="0"/>
        <w:jc w:val="left"/>
      </w:pPr>
      <w:r>
        <w:rPr>
          <w:sz w:val="22"/>
        </w:rPr>
        <w:t xml:space="preserve">                       </w:t>
      </w:r>
      <w:r>
        <w:rPr>
          <w:sz w:val="22"/>
        </w:rPr>
        <w:tab/>
        <w:t xml:space="preserve"> </w:t>
      </w:r>
    </w:p>
    <w:p w14:paraId="2D8BFCC3" w14:textId="77777777" w:rsidR="00223E71" w:rsidRDefault="00000000">
      <w:pPr>
        <w:spacing w:after="5"/>
        <w:ind w:left="375" w:hanging="10"/>
        <w:jc w:val="left"/>
      </w:pPr>
      <w:r>
        <w:rPr>
          <w:b/>
        </w:rPr>
        <w:t xml:space="preserve">General Course Information </w:t>
      </w:r>
    </w:p>
    <w:p w14:paraId="6E6C8B0C" w14:textId="77777777" w:rsidR="00223E71" w:rsidRDefault="00000000">
      <w:pPr>
        <w:spacing w:after="3" w:line="259" w:lineRule="auto"/>
        <w:ind w:left="360" w:firstLine="0"/>
        <w:jc w:val="left"/>
      </w:pPr>
      <w:r>
        <w:t xml:space="preserve"> </w:t>
      </w:r>
    </w:p>
    <w:p w14:paraId="551F2CC4" w14:textId="77777777" w:rsidR="00223E71" w:rsidRDefault="00000000">
      <w:pPr>
        <w:spacing w:after="5"/>
        <w:ind w:left="355" w:right="928" w:hanging="10"/>
      </w:pPr>
      <w:r>
        <w:rPr>
          <w:sz w:val="24"/>
        </w:rPr>
        <w:t xml:space="preserve">Crisis Intervention is a piece of the master’s degree program in the Department of Counseling. Although the structure of the course will </w:t>
      </w:r>
      <w:r>
        <w:rPr>
          <w:b/>
          <w:sz w:val="24"/>
        </w:rPr>
        <w:t xml:space="preserve">NOT </w:t>
      </w:r>
      <w:r>
        <w:rPr>
          <w:sz w:val="24"/>
        </w:rPr>
        <w:t>be that commonly encountered in graduate studies, the teaching philosophy of the instructor is invitational. The pursuit of a degree in counseling means different things to different people. In the opinion of the instructor, even those who do not intend to be active in the midst of a crisis must be educated in the way the human mind retains crisis in order to provide competent services. As a graduate of a CACREP- accredited program, the professional community and the public will expect you to have basic crisis intervention coping methodologies.</w:t>
      </w:r>
      <w:r>
        <w:br w:type="page"/>
      </w:r>
    </w:p>
    <w:p w14:paraId="28053A24" w14:textId="77777777" w:rsidR="00223E71" w:rsidRDefault="00000000">
      <w:pPr>
        <w:spacing w:after="0" w:line="259" w:lineRule="auto"/>
        <w:ind w:left="0" w:firstLine="0"/>
        <w:jc w:val="left"/>
      </w:pPr>
      <w:r>
        <w:lastRenderedPageBreak/>
        <w:t xml:space="preserve"> </w:t>
      </w:r>
    </w:p>
    <w:p w14:paraId="6B942FDF" w14:textId="77777777" w:rsidR="00223E71" w:rsidRDefault="00000000">
      <w:pPr>
        <w:spacing w:after="5"/>
        <w:ind w:left="375" w:hanging="10"/>
        <w:jc w:val="left"/>
      </w:pPr>
      <w:r>
        <w:rPr>
          <w:b/>
        </w:rPr>
        <w:t xml:space="preserve">Student Learning Outcomes </w:t>
      </w:r>
    </w:p>
    <w:p w14:paraId="2EFD7214" w14:textId="77777777" w:rsidR="00223E71" w:rsidRDefault="00000000">
      <w:pPr>
        <w:spacing w:after="0" w:line="259" w:lineRule="auto"/>
        <w:ind w:left="0" w:right="5484" w:firstLine="0"/>
        <w:jc w:val="right"/>
      </w:pPr>
      <w:r>
        <w:rPr>
          <w:b/>
        </w:rPr>
        <w:t xml:space="preserve">CACREP Standards Addressed in COUN 560 </w:t>
      </w:r>
    </w:p>
    <w:tbl>
      <w:tblPr>
        <w:tblStyle w:val="TableGrid"/>
        <w:tblW w:w="9899" w:type="dxa"/>
        <w:tblInd w:w="375" w:type="dxa"/>
        <w:tblCellMar>
          <w:top w:w="57" w:type="dxa"/>
          <w:right w:w="28" w:type="dxa"/>
        </w:tblCellMar>
        <w:tblLook w:val="04A0" w:firstRow="1" w:lastRow="0" w:firstColumn="1" w:lastColumn="0" w:noHBand="0" w:noVBand="1"/>
      </w:tblPr>
      <w:tblGrid>
        <w:gridCol w:w="1996"/>
        <w:gridCol w:w="850"/>
        <w:gridCol w:w="1196"/>
        <w:gridCol w:w="850"/>
        <w:gridCol w:w="1240"/>
        <w:gridCol w:w="745"/>
        <w:gridCol w:w="1136"/>
        <w:gridCol w:w="1886"/>
      </w:tblGrid>
      <w:tr w:rsidR="00223E71" w14:paraId="51D419E8" w14:textId="77777777">
        <w:trPr>
          <w:trHeight w:val="865"/>
        </w:trPr>
        <w:tc>
          <w:tcPr>
            <w:tcW w:w="1996" w:type="dxa"/>
            <w:tcBorders>
              <w:top w:val="single" w:sz="4" w:space="0" w:color="000000"/>
              <w:left w:val="single" w:sz="4" w:space="0" w:color="000000"/>
              <w:bottom w:val="single" w:sz="4" w:space="0" w:color="000000"/>
              <w:right w:val="single" w:sz="4" w:space="0" w:color="000000"/>
            </w:tcBorders>
          </w:tcPr>
          <w:p w14:paraId="4C0E2AAD" w14:textId="77777777" w:rsidR="00223E71" w:rsidRDefault="00000000">
            <w:pPr>
              <w:spacing w:after="0" w:line="259" w:lineRule="auto"/>
              <w:ind w:left="130" w:firstLine="0"/>
              <w:jc w:val="left"/>
            </w:pPr>
            <w:r>
              <w:rPr>
                <w:b/>
              </w:rPr>
              <w:t xml:space="preserve">CMHC </w:t>
            </w:r>
          </w:p>
          <w:p w14:paraId="56881EA4" w14:textId="77777777" w:rsidR="00223E71" w:rsidRDefault="00000000">
            <w:pPr>
              <w:spacing w:after="0" w:line="259" w:lineRule="auto"/>
              <w:ind w:left="130" w:firstLine="0"/>
              <w:jc w:val="left"/>
            </w:pPr>
            <w:r>
              <w:rPr>
                <w:b/>
              </w:rPr>
              <w:t xml:space="preserve">Standard </w:t>
            </w:r>
          </w:p>
        </w:tc>
        <w:tc>
          <w:tcPr>
            <w:tcW w:w="2046" w:type="dxa"/>
            <w:gridSpan w:val="2"/>
            <w:tcBorders>
              <w:top w:val="single" w:sz="4" w:space="0" w:color="000000"/>
              <w:left w:val="single" w:sz="4" w:space="0" w:color="000000"/>
              <w:bottom w:val="single" w:sz="4" w:space="0" w:color="000000"/>
              <w:right w:val="single" w:sz="4" w:space="0" w:color="000000"/>
            </w:tcBorders>
          </w:tcPr>
          <w:p w14:paraId="3F0C53B8" w14:textId="77777777" w:rsidR="00223E71" w:rsidRDefault="00000000">
            <w:pPr>
              <w:spacing w:after="0" w:line="259" w:lineRule="auto"/>
              <w:ind w:left="130" w:firstLine="0"/>
              <w:jc w:val="left"/>
            </w:pPr>
            <w:r>
              <w:rPr>
                <w:b/>
              </w:rPr>
              <w:t xml:space="preserve">Learning </w:t>
            </w:r>
          </w:p>
          <w:p w14:paraId="56F48106" w14:textId="77777777" w:rsidR="00223E71" w:rsidRDefault="00000000">
            <w:pPr>
              <w:spacing w:after="0" w:line="259" w:lineRule="auto"/>
              <w:ind w:left="130" w:firstLine="0"/>
              <w:jc w:val="left"/>
            </w:pPr>
            <w:r>
              <w:rPr>
                <w:b/>
              </w:rPr>
              <w:t xml:space="preserve">Activity or </w:t>
            </w:r>
          </w:p>
          <w:p w14:paraId="7D06B272" w14:textId="77777777" w:rsidR="00223E71" w:rsidRDefault="00000000">
            <w:pPr>
              <w:spacing w:after="0" w:line="259" w:lineRule="auto"/>
              <w:ind w:left="130" w:firstLine="0"/>
              <w:jc w:val="left"/>
            </w:pPr>
            <w:r>
              <w:rPr>
                <w:b/>
              </w:rPr>
              <w:t xml:space="preserve">Assignment </w:t>
            </w:r>
          </w:p>
        </w:tc>
        <w:tc>
          <w:tcPr>
            <w:tcW w:w="850" w:type="dxa"/>
            <w:tcBorders>
              <w:top w:val="single" w:sz="4" w:space="0" w:color="000000"/>
              <w:left w:val="single" w:sz="4" w:space="0" w:color="000000"/>
              <w:bottom w:val="single" w:sz="4" w:space="0" w:color="000000"/>
              <w:right w:val="nil"/>
            </w:tcBorders>
          </w:tcPr>
          <w:p w14:paraId="04F8B581" w14:textId="77777777" w:rsidR="00223E71" w:rsidRDefault="00000000">
            <w:pPr>
              <w:spacing w:after="0" w:line="259" w:lineRule="auto"/>
              <w:ind w:left="135" w:firstLine="0"/>
              <w:jc w:val="left"/>
            </w:pPr>
            <w:r>
              <w:rPr>
                <w:b/>
              </w:rPr>
              <w:t>Assign</w:t>
            </w:r>
          </w:p>
        </w:tc>
        <w:tc>
          <w:tcPr>
            <w:tcW w:w="1240" w:type="dxa"/>
            <w:tcBorders>
              <w:top w:val="single" w:sz="4" w:space="0" w:color="000000"/>
              <w:left w:val="nil"/>
              <w:bottom w:val="single" w:sz="4" w:space="0" w:color="000000"/>
              <w:right w:val="single" w:sz="4" w:space="0" w:color="000000"/>
            </w:tcBorders>
          </w:tcPr>
          <w:p w14:paraId="5457D387" w14:textId="77777777" w:rsidR="00223E71" w:rsidRDefault="00000000">
            <w:pPr>
              <w:spacing w:after="0" w:line="259" w:lineRule="auto"/>
              <w:ind w:left="-45" w:firstLine="0"/>
              <w:jc w:val="left"/>
            </w:pPr>
            <w:proofErr w:type="spellStart"/>
            <w:r>
              <w:rPr>
                <w:b/>
              </w:rPr>
              <w:t>ment</w:t>
            </w:r>
            <w:proofErr w:type="spellEnd"/>
            <w:r>
              <w:rPr>
                <w:b/>
              </w:rPr>
              <w:t xml:space="preserve"> </w:t>
            </w:r>
          </w:p>
        </w:tc>
        <w:tc>
          <w:tcPr>
            <w:tcW w:w="1881" w:type="dxa"/>
            <w:gridSpan w:val="2"/>
            <w:tcBorders>
              <w:top w:val="single" w:sz="4" w:space="0" w:color="000000"/>
              <w:left w:val="single" w:sz="4" w:space="0" w:color="000000"/>
              <w:bottom w:val="single" w:sz="4" w:space="0" w:color="000000"/>
              <w:right w:val="single" w:sz="4" w:space="0" w:color="000000"/>
            </w:tcBorders>
          </w:tcPr>
          <w:p w14:paraId="485ACEB0" w14:textId="77777777" w:rsidR="00223E71" w:rsidRDefault="00000000">
            <w:pPr>
              <w:spacing w:after="0" w:line="259" w:lineRule="auto"/>
              <w:ind w:left="30" w:firstLine="0"/>
              <w:jc w:val="left"/>
            </w:pPr>
            <w:r>
              <w:rPr>
                <w:b/>
              </w:rPr>
              <w:t xml:space="preserve">Assessment </w:t>
            </w:r>
          </w:p>
          <w:p w14:paraId="5EB81E50" w14:textId="77777777" w:rsidR="00223E71" w:rsidRDefault="00000000">
            <w:pPr>
              <w:spacing w:after="0" w:line="259" w:lineRule="auto"/>
              <w:ind w:left="30" w:firstLine="0"/>
              <w:jc w:val="left"/>
            </w:pPr>
            <w:r>
              <w:rPr>
                <w:b/>
              </w:rP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586FBDE0" w14:textId="77777777" w:rsidR="00223E71" w:rsidRDefault="00000000">
            <w:pPr>
              <w:spacing w:after="0" w:line="259" w:lineRule="auto"/>
              <w:ind w:left="40" w:firstLine="0"/>
              <w:jc w:val="left"/>
            </w:pPr>
            <w:r>
              <w:rPr>
                <w:b/>
              </w:rPr>
              <w:t xml:space="preserve">Benchmark </w:t>
            </w:r>
          </w:p>
        </w:tc>
      </w:tr>
      <w:tr w:rsidR="00223E71" w14:paraId="78A3C2EE" w14:textId="77777777">
        <w:trPr>
          <w:trHeight w:val="2556"/>
        </w:trPr>
        <w:tc>
          <w:tcPr>
            <w:tcW w:w="1996" w:type="dxa"/>
            <w:tcBorders>
              <w:top w:val="single" w:sz="4" w:space="0" w:color="000000"/>
              <w:left w:val="single" w:sz="4" w:space="0" w:color="000000"/>
              <w:bottom w:val="single" w:sz="4" w:space="0" w:color="000000"/>
              <w:right w:val="single" w:sz="4" w:space="0" w:color="000000"/>
            </w:tcBorders>
          </w:tcPr>
          <w:p w14:paraId="50F2C9D3" w14:textId="77777777" w:rsidR="00223E71" w:rsidRDefault="00000000">
            <w:pPr>
              <w:spacing w:after="0" w:line="259" w:lineRule="auto"/>
              <w:ind w:left="130" w:firstLine="0"/>
              <w:jc w:val="left"/>
            </w:pPr>
            <w:r>
              <w:t xml:space="preserve">II.G.5.g. Crisis </w:t>
            </w:r>
          </w:p>
          <w:p w14:paraId="0D3576C0" w14:textId="77777777" w:rsidR="00223E71" w:rsidRDefault="00000000">
            <w:pPr>
              <w:spacing w:after="0" w:line="259" w:lineRule="auto"/>
              <w:ind w:left="130" w:firstLine="0"/>
              <w:jc w:val="left"/>
            </w:pPr>
            <w:r>
              <w:t xml:space="preserve">Intervention and </w:t>
            </w:r>
          </w:p>
          <w:p w14:paraId="57196815" w14:textId="77777777" w:rsidR="00223E71" w:rsidRDefault="00000000">
            <w:pPr>
              <w:spacing w:after="0" w:line="248" w:lineRule="auto"/>
              <w:ind w:left="130" w:right="119" w:firstLine="0"/>
              <w:jc w:val="left"/>
            </w:pPr>
            <w:r>
              <w:t xml:space="preserve">Suicide Prevention models, including </w:t>
            </w:r>
          </w:p>
          <w:p w14:paraId="04BAE0A6" w14:textId="77777777" w:rsidR="00223E71" w:rsidRDefault="00000000">
            <w:pPr>
              <w:spacing w:after="0" w:line="259" w:lineRule="auto"/>
              <w:ind w:left="130" w:right="226" w:firstLine="0"/>
            </w:pPr>
            <w:r>
              <w:t xml:space="preserve">the use of psychological first aid strategies </w:t>
            </w:r>
          </w:p>
        </w:tc>
        <w:tc>
          <w:tcPr>
            <w:tcW w:w="2046" w:type="dxa"/>
            <w:gridSpan w:val="2"/>
            <w:tcBorders>
              <w:top w:val="single" w:sz="4" w:space="0" w:color="000000"/>
              <w:left w:val="single" w:sz="4" w:space="0" w:color="000000"/>
              <w:bottom w:val="single" w:sz="4" w:space="0" w:color="000000"/>
              <w:right w:val="single" w:sz="4" w:space="0" w:color="000000"/>
            </w:tcBorders>
          </w:tcPr>
          <w:p w14:paraId="1048ECD1" w14:textId="77777777" w:rsidR="00223E71" w:rsidRDefault="00000000">
            <w:pPr>
              <w:numPr>
                <w:ilvl w:val="0"/>
                <w:numId w:val="7"/>
              </w:numPr>
              <w:spacing w:after="0" w:line="259" w:lineRule="auto"/>
              <w:ind w:left="618" w:hanging="360"/>
              <w:jc w:val="left"/>
            </w:pPr>
            <w:r>
              <w:t xml:space="preserve">Lecture </w:t>
            </w:r>
          </w:p>
          <w:p w14:paraId="58B1BD5B" w14:textId="77777777" w:rsidR="00223E71" w:rsidRDefault="00000000">
            <w:pPr>
              <w:spacing w:after="0" w:line="259" w:lineRule="auto"/>
              <w:ind w:left="850" w:firstLine="0"/>
              <w:jc w:val="left"/>
            </w:pPr>
            <w:r>
              <w:t xml:space="preserve">(Weeks 1- </w:t>
            </w:r>
          </w:p>
          <w:p w14:paraId="35BA2513" w14:textId="77777777" w:rsidR="00223E71" w:rsidRDefault="00000000">
            <w:pPr>
              <w:spacing w:after="14" w:line="259" w:lineRule="auto"/>
              <w:ind w:left="302" w:firstLine="0"/>
              <w:jc w:val="center"/>
            </w:pPr>
            <w:r>
              <w:t xml:space="preserve">2, 7-9) </w:t>
            </w:r>
          </w:p>
          <w:p w14:paraId="412D1BA6" w14:textId="77777777" w:rsidR="00223E71" w:rsidRDefault="00000000">
            <w:pPr>
              <w:numPr>
                <w:ilvl w:val="0"/>
                <w:numId w:val="7"/>
              </w:numPr>
              <w:spacing w:after="0" w:line="243" w:lineRule="auto"/>
              <w:ind w:left="618" w:hanging="360"/>
              <w:jc w:val="left"/>
            </w:pPr>
            <w:r>
              <w:t xml:space="preserve">Readings (James, </w:t>
            </w:r>
          </w:p>
          <w:p w14:paraId="7A8A8FA9" w14:textId="77777777" w:rsidR="00223E71" w:rsidRDefault="00000000">
            <w:pPr>
              <w:spacing w:after="0" w:line="259" w:lineRule="auto"/>
              <w:ind w:left="222" w:firstLine="0"/>
              <w:jc w:val="center"/>
            </w:pPr>
            <w:r>
              <w:t xml:space="preserve">2018) </w:t>
            </w:r>
          </w:p>
          <w:p w14:paraId="30B636DD" w14:textId="77777777" w:rsidR="00223E71" w:rsidRDefault="00000000">
            <w:pPr>
              <w:spacing w:after="0" w:line="259" w:lineRule="auto"/>
              <w:ind w:left="850" w:firstLine="0"/>
              <w:jc w:val="left"/>
            </w:pPr>
            <w:r>
              <w:t xml:space="preserve">[Chapter </w:t>
            </w:r>
          </w:p>
          <w:p w14:paraId="5963887C" w14:textId="77777777" w:rsidR="00223E71" w:rsidRDefault="00000000">
            <w:pPr>
              <w:spacing w:after="0" w:line="259" w:lineRule="auto"/>
              <w:ind w:left="850" w:firstLine="0"/>
              <w:jc w:val="left"/>
            </w:pPr>
            <w:r>
              <w:t xml:space="preserve">2-5, 16] </w:t>
            </w:r>
          </w:p>
        </w:tc>
        <w:tc>
          <w:tcPr>
            <w:tcW w:w="850" w:type="dxa"/>
            <w:tcBorders>
              <w:top w:val="single" w:sz="4" w:space="0" w:color="000000"/>
              <w:left w:val="single" w:sz="4" w:space="0" w:color="000000"/>
              <w:bottom w:val="single" w:sz="4" w:space="0" w:color="000000"/>
              <w:right w:val="nil"/>
            </w:tcBorders>
          </w:tcPr>
          <w:p w14:paraId="5A77F2D5" w14:textId="77777777" w:rsidR="00223E71" w:rsidRDefault="00000000">
            <w:pPr>
              <w:spacing w:after="549" w:line="259" w:lineRule="auto"/>
              <w:ind w:left="495" w:firstLine="0"/>
              <w:jc w:val="left"/>
            </w:pPr>
            <w:r>
              <w:t>1.</w:t>
            </w:r>
            <w:r>
              <w:rPr>
                <w:rFonts w:ascii="Arial" w:eastAsia="Arial" w:hAnsi="Arial" w:cs="Arial"/>
              </w:rPr>
              <w:t xml:space="preserve"> </w:t>
            </w:r>
          </w:p>
          <w:p w14:paraId="46ABC3E6" w14:textId="77777777" w:rsidR="00223E71" w:rsidRDefault="00000000">
            <w:pPr>
              <w:spacing w:after="0" w:line="259" w:lineRule="auto"/>
              <w:ind w:left="495" w:firstLine="0"/>
              <w:jc w:val="left"/>
            </w:pPr>
            <w:r>
              <w:t>2.</w:t>
            </w:r>
            <w:r>
              <w:rPr>
                <w:rFonts w:ascii="Arial" w:eastAsia="Arial" w:hAnsi="Arial" w:cs="Arial"/>
              </w:rPr>
              <w:t xml:space="preserve"> </w:t>
            </w:r>
          </w:p>
        </w:tc>
        <w:tc>
          <w:tcPr>
            <w:tcW w:w="1240" w:type="dxa"/>
            <w:tcBorders>
              <w:top w:val="single" w:sz="4" w:space="0" w:color="000000"/>
              <w:left w:val="nil"/>
              <w:bottom w:val="single" w:sz="4" w:space="0" w:color="000000"/>
              <w:right w:val="single" w:sz="4" w:space="0" w:color="000000"/>
            </w:tcBorders>
          </w:tcPr>
          <w:p w14:paraId="46872552" w14:textId="77777777" w:rsidR="00223E71" w:rsidRDefault="00000000">
            <w:pPr>
              <w:spacing w:after="0" w:line="259" w:lineRule="auto"/>
              <w:ind w:left="0" w:firstLine="0"/>
              <w:jc w:val="left"/>
            </w:pPr>
            <w:r>
              <w:t xml:space="preserve">Personal </w:t>
            </w:r>
          </w:p>
          <w:p w14:paraId="49AFA1AA" w14:textId="77777777" w:rsidR="00223E71" w:rsidRDefault="00000000">
            <w:pPr>
              <w:spacing w:after="0" w:line="259" w:lineRule="auto"/>
              <w:ind w:left="5" w:firstLine="0"/>
              <w:jc w:val="left"/>
            </w:pPr>
            <w:r>
              <w:t xml:space="preserve">Assessment </w:t>
            </w:r>
          </w:p>
          <w:p w14:paraId="71D9DFA8" w14:textId="77777777" w:rsidR="00223E71" w:rsidRDefault="00000000">
            <w:pPr>
              <w:spacing w:after="0" w:line="259" w:lineRule="auto"/>
              <w:ind w:left="5" w:firstLine="0"/>
              <w:jc w:val="left"/>
            </w:pPr>
            <w:r>
              <w:t xml:space="preserve">Paper </w:t>
            </w:r>
          </w:p>
          <w:p w14:paraId="4E661542" w14:textId="77777777" w:rsidR="00223E71" w:rsidRDefault="00000000">
            <w:pPr>
              <w:spacing w:after="0" w:line="259" w:lineRule="auto"/>
              <w:ind w:left="5" w:firstLine="0"/>
              <w:jc w:val="left"/>
            </w:pPr>
            <w:r>
              <w:t xml:space="preserve">Mid Term </w:t>
            </w:r>
          </w:p>
          <w:p w14:paraId="3D4A6E1A" w14:textId="77777777" w:rsidR="00223E71" w:rsidRDefault="00000000">
            <w:pPr>
              <w:spacing w:after="0" w:line="259" w:lineRule="auto"/>
              <w:ind w:left="5" w:firstLine="0"/>
              <w:jc w:val="left"/>
            </w:pPr>
            <w:r>
              <w:t xml:space="preserve">Exam </w:t>
            </w:r>
          </w:p>
        </w:tc>
        <w:tc>
          <w:tcPr>
            <w:tcW w:w="745" w:type="dxa"/>
            <w:tcBorders>
              <w:top w:val="single" w:sz="4" w:space="0" w:color="000000"/>
              <w:left w:val="single" w:sz="4" w:space="0" w:color="000000"/>
              <w:bottom w:val="single" w:sz="4" w:space="0" w:color="000000"/>
              <w:right w:val="nil"/>
            </w:tcBorders>
          </w:tcPr>
          <w:p w14:paraId="6B6EAF36" w14:textId="77777777" w:rsidR="00223E71" w:rsidRDefault="00000000">
            <w:pPr>
              <w:spacing w:after="834" w:line="259" w:lineRule="auto"/>
              <w:ind w:left="391" w:firstLine="0"/>
              <w:jc w:val="left"/>
            </w:pPr>
            <w:r>
              <w:t>1.</w:t>
            </w:r>
            <w:r>
              <w:rPr>
                <w:rFonts w:ascii="Arial" w:eastAsia="Arial" w:hAnsi="Arial" w:cs="Arial"/>
              </w:rPr>
              <w:t xml:space="preserve"> </w:t>
            </w:r>
          </w:p>
          <w:p w14:paraId="1044ADAC" w14:textId="77777777" w:rsidR="00223E71" w:rsidRDefault="00000000">
            <w:pPr>
              <w:spacing w:after="0" w:line="259" w:lineRule="auto"/>
              <w:ind w:left="391" w:firstLine="0"/>
              <w:jc w:val="left"/>
            </w:pPr>
            <w:r>
              <w:t>2.</w:t>
            </w:r>
            <w:r>
              <w:rPr>
                <w:rFonts w:ascii="Arial" w:eastAsia="Arial" w:hAnsi="Arial" w:cs="Arial"/>
              </w:rPr>
              <w:t xml:space="preserve"> </w:t>
            </w:r>
          </w:p>
        </w:tc>
        <w:tc>
          <w:tcPr>
            <w:tcW w:w="1136" w:type="dxa"/>
            <w:tcBorders>
              <w:top w:val="single" w:sz="4" w:space="0" w:color="000000"/>
              <w:left w:val="nil"/>
              <w:bottom w:val="single" w:sz="4" w:space="0" w:color="000000"/>
              <w:right w:val="single" w:sz="4" w:space="0" w:color="000000"/>
            </w:tcBorders>
          </w:tcPr>
          <w:p w14:paraId="35C7471F" w14:textId="77777777" w:rsidR="00223E71" w:rsidRDefault="00000000">
            <w:pPr>
              <w:spacing w:after="0" w:line="259" w:lineRule="auto"/>
              <w:ind w:left="0" w:firstLine="0"/>
              <w:jc w:val="left"/>
            </w:pPr>
            <w:r>
              <w:t xml:space="preserve">Personal </w:t>
            </w:r>
          </w:p>
          <w:p w14:paraId="39004D79" w14:textId="77777777" w:rsidR="00223E71" w:rsidRDefault="00000000">
            <w:pPr>
              <w:spacing w:after="0" w:line="259" w:lineRule="auto"/>
              <w:ind w:left="5" w:firstLine="0"/>
            </w:pPr>
            <w:r>
              <w:t xml:space="preserve">Assessment </w:t>
            </w:r>
          </w:p>
          <w:p w14:paraId="5BA8F34C" w14:textId="77777777" w:rsidR="00223E71" w:rsidRDefault="00000000">
            <w:pPr>
              <w:spacing w:after="0" w:line="259" w:lineRule="auto"/>
              <w:ind w:left="5" w:firstLine="0"/>
              <w:jc w:val="left"/>
            </w:pPr>
            <w:r>
              <w:t xml:space="preserve">Paper </w:t>
            </w:r>
          </w:p>
          <w:p w14:paraId="7B8A8A5D" w14:textId="77777777" w:rsidR="00223E71" w:rsidRDefault="00000000">
            <w:pPr>
              <w:spacing w:after="0" w:line="259" w:lineRule="auto"/>
              <w:ind w:left="5" w:firstLine="0"/>
              <w:jc w:val="left"/>
            </w:pPr>
            <w:r>
              <w:t xml:space="preserve">Rubric </w:t>
            </w:r>
          </w:p>
          <w:p w14:paraId="0CEB173C" w14:textId="77777777" w:rsidR="00223E71" w:rsidRDefault="00000000">
            <w:pPr>
              <w:spacing w:after="0" w:line="259" w:lineRule="auto"/>
              <w:ind w:left="0" w:firstLine="0"/>
              <w:jc w:val="left"/>
            </w:pPr>
            <w:r>
              <w:t xml:space="preserve">Mid Term </w:t>
            </w:r>
          </w:p>
          <w:p w14:paraId="31E71F9B" w14:textId="77777777" w:rsidR="00223E71" w:rsidRDefault="00000000">
            <w:pPr>
              <w:spacing w:after="0" w:line="259" w:lineRule="auto"/>
              <w:ind w:left="5" w:firstLine="0"/>
              <w:jc w:val="left"/>
            </w:pPr>
            <w:r>
              <w:t xml:space="preserve">Exam </w:t>
            </w:r>
          </w:p>
          <w:p w14:paraId="0AB449BD" w14:textId="77777777" w:rsidR="00223E71" w:rsidRDefault="00000000">
            <w:pPr>
              <w:spacing w:after="0" w:line="259" w:lineRule="auto"/>
              <w:ind w:left="5" w:firstLine="0"/>
              <w:jc w:val="left"/>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417D95A0" w14:textId="77777777" w:rsidR="00223E71" w:rsidRDefault="00000000">
            <w:pPr>
              <w:numPr>
                <w:ilvl w:val="0"/>
                <w:numId w:val="8"/>
              </w:numPr>
              <w:spacing w:after="2" w:line="239" w:lineRule="auto"/>
              <w:ind w:right="79" w:firstLine="0"/>
            </w:pPr>
            <w:r>
              <w:rPr>
                <w:sz w:val="22"/>
              </w:rPr>
              <w:t xml:space="preserve">≥ 80% of average rubric scores will either meet (2) or exceed (3) expectation. </w:t>
            </w:r>
          </w:p>
          <w:p w14:paraId="09E1FD49" w14:textId="77777777" w:rsidR="00223E71" w:rsidRDefault="00000000">
            <w:pPr>
              <w:numPr>
                <w:ilvl w:val="0"/>
                <w:numId w:val="8"/>
              </w:numPr>
              <w:spacing w:after="0" w:line="259" w:lineRule="auto"/>
              <w:ind w:right="79" w:firstLine="0"/>
            </w:pPr>
            <w:r>
              <w:rPr>
                <w:sz w:val="22"/>
              </w:rPr>
              <w:t xml:space="preserve">≥ 80% will score ≥ </w:t>
            </w:r>
          </w:p>
          <w:p w14:paraId="3DBE8B0C" w14:textId="77777777" w:rsidR="00223E71" w:rsidRDefault="00000000">
            <w:pPr>
              <w:spacing w:after="0" w:line="259" w:lineRule="auto"/>
              <w:ind w:left="40" w:firstLine="0"/>
              <w:jc w:val="left"/>
            </w:pPr>
            <w:r>
              <w:rPr>
                <w:sz w:val="22"/>
              </w:rPr>
              <w:t xml:space="preserve">80% on Mid Term </w:t>
            </w:r>
          </w:p>
          <w:p w14:paraId="51E927AC" w14:textId="77777777" w:rsidR="00223E71" w:rsidRDefault="00000000">
            <w:pPr>
              <w:spacing w:after="0" w:line="259" w:lineRule="auto"/>
              <w:ind w:left="40" w:firstLine="0"/>
              <w:jc w:val="left"/>
            </w:pPr>
            <w:r>
              <w:rPr>
                <w:sz w:val="22"/>
              </w:rPr>
              <w:t xml:space="preserve">Exam </w:t>
            </w:r>
          </w:p>
        </w:tc>
      </w:tr>
      <w:tr w:rsidR="00223E71" w14:paraId="078B32B9" w14:textId="77777777">
        <w:trPr>
          <w:trHeight w:val="2285"/>
        </w:trPr>
        <w:tc>
          <w:tcPr>
            <w:tcW w:w="1996" w:type="dxa"/>
            <w:tcBorders>
              <w:top w:val="single" w:sz="4" w:space="0" w:color="000000"/>
              <w:left w:val="single" w:sz="4" w:space="0" w:color="000000"/>
              <w:bottom w:val="single" w:sz="4" w:space="0" w:color="000000"/>
              <w:right w:val="single" w:sz="4" w:space="0" w:color="000000"/>
            </w:tcBorders>
          </w:tcPr>
          <w:p w14:paraId="3D7A0F4F" w14:textId="77777777" w:rsidR="00223E71" w:rsidRDefault="00000000">
            <w:pPr>
              <w:spacing w:after="0" w:line="259" w:lineRule="auto"/>
              <w:ind w:left="130" w:right="225" w:firstLine="0"/>
            </w:pPr>
            <w:r>
              <w:t xml:space="preserve">A9. Understands the impact of crises, disasters, and other trauma- causing events on people. </w:t>
            </w:r>
          </w:p>
        </w:tc>
        <w:tc>
          <w:tcPr>
            <w:tcW w:w="2046" w:type="dxa"/>
            <w:gridSpan w:val="2"/>
            <w:tcBorders>
              <w:top w:val="single" w:sz="4" w:space="0" w:color="000000"/>
              <w:left w:val="single" w:sz="4" w:space="0" w:color="000000"/>
              <w:bottom w:val="single" w:sz="4" w:space="0" w:color="000000"/>
              <w:right w:val="single" w:sz="4" w:space="0" w:color="000000"/>
            </w:tcBorders>
          </w:tcPr>
          <w:p w14:paraId="0EAA244A" w14:textId="77777777" w:rsidR="00223E71" w:rsidRDefault="00000000">
            <w:pPr>
              <w:numPr>
                <w:ilvl w:val="0"/>
                <w:numId w:val="9"/>
              </w:numPr>
              <w:spacing w:after="0" w:line="248" w:lineRule="auto"/>
              <w:ind w:right="242" w:hanging="360"/>
              <w:jc w:val="left"/>
            </w:pPr>
            <w:r>
              <w:t xml:space="preserve">Lecture (Weeks </w:t>
            </w:r>
          </w:p>
          <w:p w14:paraId="303EF583" w14:textId="77777777" w:rsidR="00223E71" w:rsidRDefault="00000000">
            <w:pPr>
              <w:spacing w:after="14" w:line="259" w:lineRule="auto"/>
              <w:ind w:left="297" w:firstLine="0"/>
              <w:jc w:val="center"/>
            </w:pPr>
            <w:r>
              <w:t xml:space="preserve">10-13) </w:t>
            </w:r>
          </w:p>
          <w:p w14:paraId="7A5D7921" w14:textId="77777777" w:rsidR="00223E71" w:rsidRDefault="00000000">
            <w:pPr>
              <w:numPr>
                <w:ilvl w:val="0"/>
                <w:numId w:val="9"/>
              </w:numPr>
              <w:spacing w:after="5" w:line="239" w:lineRule="auto"/>
              <w:ind w:right="242" w:hanging="360"/>
              <w:jc w:val="left"/>
            </w:pPr>
            <w:r>
              <w:t xml:space="preserve">Readings, (James, </w:t>
            </w:r>
          </w:p>
          <w:p w14:paraId="6EFCDF52" w14:textId="77777777" w:rsidR="00223E71" w:rsidRDefault="00000000">
            <w:pPr>
              <w:spacing w:after="0" w:line="259" w:lineRule="auto"/>
              <w:ind w:left="222" w:firstLine="0"/>
              <w:jc w:val="center"/>
            </w:pPr>
            <w:r>
              <w:t xml:space="preserve">2018) </w:t>
            </w:r>
          </w:p>
          <w:p w14:paraId="7610420D" w14:textId="77777777" w:rsidR="00223E71" w:rsidRDefault="00000000">
            <w:pPr>
              <w:spacing w:after="0" w:line="259" w:lineRule="auto"/>
              <w:ind w:left="850" w:firstLine="0"/>
              <w:jc w:val="left"/>
            </w:pPr>
            <w:r>
              <w:t xml:space="preserve">[Chapter </w:t>
            </w:r>
          </w:p>
          <w:p w14:paraId="68C2D0E6" w14:textId="77777777" w:rsidR="00223E71" w:rsidRDefault="00000000">
            <w:pPr>
              <w:spacing w:after="0" w:line="259" w:lineRule="auto"/>
              <w:ind w:left="0" w:right="123" w:firstLine="0"/>
              <w:jc w:val="center"/>
            </w:pPr>
            <w:r>
              <w:t xml:space="preserve">1] </w:t>
            </w:r>
          </w:p>
        </w:tc>
        <w:tc>
          <w:tcPr>
            <w:tcW w:w="850" w:type="dxa"/>
            <w:tcBorders>
              <w:top w:val="single" w:sz="4" w:space="0" w:color="000000"/>
              <w:left w:val="single" w:sz="4" w:space="0" w:color="000000"/>
              <w:bottom w:val="single" w:sz="4" w:space="0" w:color="000000"/>
              <w:right w:val="nil"/>
            </w:tcBorders>
          </w:tcPr>
          <w:p w14:paraId="14D50237" w14:textId="77777777" w:rsidR="00223E71" w:rsidRDefault="00000000">
            <w:pPr>
              <w:spacing w:after="268" w:line="259" w:lineRule="auto"/>
              <w:ind w:left="495" w:firstLine="0"/>
              <w:jc w:val="left"/>
            </w:pPr>
            <w:r>
              <w:t>1.</w:t>
            </w:r>
            <w:r>
              <w:rPr>
                <w:rFonts w:ascii="Arial" w:eastAsia="Arial" w:hAnsi="Arial" w:cs="Arial"/>
              </w:rPr>
              <w:t xml:space="preserve"> </w:t>
            </w:r>
          </w:p>
          <w:p w14:paraId="4AC2B8B8" w14:textId="77777777" w:rsidR="00223E71" w:rsidRDefault="00000000">
            <w:pPr>
              <w:spacing w:after="0" w:line="259" w:lineRule="auto"/>
              <w:ind w:left="495" w:firstLine="0"/>
              <w:jc w:val="left"/>
            </w:pPr>
            <w:r>
              <w:t>2.</w:t>
            </w:r>
            <w:r>
              <w:rPr>
                <w:rFonts w:ascii="Arial" w:eastAsia="Arial" w:hAnsi="Arial" w:cs="Arial"/>
              </w:rPr>
              <w:t xml:space="preserve"> </w:t>
            </w:r>
          </w:p>
        </w:tc>
        <w:tc>
          <w:tcPr>
            <w:tcW w:w="1240" w:type="dxa"/>
            <w:tcBorders>
              <w:top w:val="single" w:sz="4" w:space="0" w:color="000000"/>
              <w:left w:val="nil"/>
              <w:bottom w:val="single" w:sz="4" w:space="0" w:color="000000"/>
              <w:right w:val="single" w:sz="4" w:space="0" w:color="000000"/>
            </w:tcBorders>
          </w:tcPr>
          <w:p w14:paraId="2B354249" w14:textId="77777777" w:rsidR="00223E71" w:rsidRDefault="00000000">
            <w:pPr>
              <w:spacing w:after="0" w:line="259" w:lineRule="auto"/>
              <w:ind w:left="0" w:firstLine="0"/>
              <w:jc w:val="left"/>
            </w:pPr>
            <w:r>
              <w:t xml:space="preserve">Mid Term </w:t>
            </w:r>
          </w:p>
          <w:p w14:paraId="353CC363" w14:textId="77777777" w:rsidR="00223E71" w:rsidRDefault="00000000">
            <w:pPr>
              <w:spacing w:after="0" w:line="259" w:lineRule="auto"/>
              <w:ind w:left="5" w:firstLine="0"/>
              <w:jc w:val="left"/>
            </w:pPr>
            <w:r>
              <w:t xml:space="preserve">Exam </w:t>
            </w:r>
          </w:p>
          <w:p w14:paraId="772070C6" w14:textId="77777777" w:rsidR="00223E71" w:rsidRDefault="00000000">
            <w:pPr>
              <w:spacing w:after="0" w:line="259" w:lineRule="auto"/>
              <w:ind w:left="0" w:firstLine="0"/>
              <w:jc w:val="left"/>
            </w:pPr>
            <w:r>
              <w:t xml:space="preserve">Personal </w:t>
            </w:r>
          </w:p>
          <w:p w14:paraId="32934488" w14:textId="77777777" w:rsidR="00223E71" w:rsidRDefault="00000000">
            <w:pPr>
              <w:spacing w:after="0" w:line="259" w:lineRule="auto"/>
              <w:ind w:left="5" w:firstLine="0"/>
              <w:jc w:val="left"/>
            </w:pPr>
            <w:r>
              <w:t xml:space="preserve">Assessment </w:t>
            </w:r>
          </w:p>
          <w:p w14:paraId="56B8DEC3" w14:textId="77777777" w:rsidR="00223E71" w:rsidRDefault="00000000">
            <w:pPr>
              <w:spacing w:after="0" w:line="259" w:lineRule="auto"/>
              <w:ind w:left="5" w:firstLine="0"/>
              <w:jc w:val="left"/>
            </w:pPr>
            <w:r>
              <w:t xml:space="preserve">Paper </w:t>
            </w:r>
          </w:p>
        </w:tc>
        <w:tc>
          <w:tcPr>
            <w:tcW w:w="745" w:type="dxa"/>
            <w:tcBorders>
              <w:top w:val="single" w:sz="4" w:space="0" w:color="000000"/>
              <w:left w:val="single" w:sz="4" w:space="0" w:color="000000"/>
              <w:bottom w:val="single" w:sz="4" w:space="0" w:color="000000"/>
              <w:right w:val="nil"/>
            </w:tcBorders>
          </w:tcPr>
          <w:p w14:paraId="0D46B203" w14:textId="77777777" w:rsidR="00223E71" w:rsidRDefault="00000000">
            <w:pPr>
              <w:spacing w:after="544" w:line="259" w:lineRule="auto"/>
              <w:ind w:left="391" w:firstLine="0"/>
              <w:jc w:val="left"/>
            </w:pPr>
            <w:r>
              <w:t>1.</w:t>
            </w:r>
            <w:r>
              <w:rPr>
                <w:rFonts w:ascii="Arial" w:eastAsia="Arial" w:hAnsi="Arial" w:cs="Arial"/>
              </w:rPr>
              <w:t xml:space="preserve"> </w:t>
            </w:r>
          </w:p>
          <w:p w14:paraId="6C27E864" w14:textId="77777777" w:rsidR="00223E71" w:rsidRDefault="00000000">
            <w:pPr>
              <w:spacing w:after="0" w:line="259" w:lineRule="auto"/>
              <w:ind w:left="391" w:firstLine="0"/>
              <w:jc w:val="left"/>
            </w:pPr>
            <w:r>
              <w:t>2.</w:t>
            </w:r>
            <w:r>
              <w:rPr>
                <w:rFonts w:ascii="Arial" w:eastAsia="Arial" w:hAnsi="Arial" w:cs="Arial"/>
              </w:rPr>
              <w:t xml:space="preserve"> </w:t>
            </w:r>
          </w:p>
        </w:tc>
        <w:tc>
          <w:tcPr>
            <w:tcW w:w="1136" w:type="dxa"/>
            <w:tcBorders>
              <w:top w:val="single" w:sz="4" w:space="0" w:color="000000"/>
              <w:left w:val="nil"/>
              <w:bottom w:val="single" w:sz="4" w:space="0" w:color="000000"/>
              <w:right w:val="single" w:sz="4" w:space="0" w:color="000000"/>
            </w:tcBorders>
          </w:tcPr>
          <w:p w14:paraId="520B3339" w14:textId="77777777" w:rsidR="00223E71" w:rsidRDefault="00000000">
            <w:pPr>
              <w:spacing w:after="0" w:line="259" w:lineRule="auto"/>
              <w:ind w:left="0" w:firstLine="0"/>
              <w:jc w:val="left"/>
            </w:pPr>
            <w:r>
              <w:t xml:space="preserve">Mid Term </w:t>
            </w:r>
          </w:p>
          <w:p w14:paraId="12B8E4F5" w14:textId="77777777" w:rsidR="00223E71" w:rsidRDefault="00000000">
            <w:pPr>
              <w:spacing w:after="0" w:line="259" w:lineRule="auto"/>
              <w:ind w:left="5" w:firstLine="0"/>
              <w:jc w:val="left"/>
            </w:pPr>
            <w:r>
              <w:t xml:space="preserve">Exam </w:t>
            </w:r>
          </w:p>
          <w:p w14:paraId="5A3436E9" w14:textId="77777777" w:rsidR="00223E71" w:rsidRDefault="00000000">
            <w:pPr>
              <w:spacing w:after="0" w:line="259" w:lineRule="auto"/>
              <w:ind w:left="5" w:firstLine="0"/>
              <w:jc w:val="left"/>
            </w:pPr>
            <w:r>
              <w:t xml:space="preserve">Rubric </w:t>
            </w:r>
          </w:p>
          <w:p w14:paraId="202B736B" w14:textId="77777777" w:rsidR="00223E71" w:rsidRDefault="00000000">
            <w:pPr>
              <w:spacing w:after="0" w:line="259" w:lineRule="auto"/>
              <w:ind w:left="0" w:firstLine="0"/>
              <w:jc w:val="left"/>
            </w:pPr>
            <w:r>
              <w:t xml:space="preserve">Personal </w:t>
            </w:r>
          </w:p>
          <w:p w14:paraId="3DF7A37E" w14:textId="77777777" w:rsidR="00223E71" w:rsidRDefault="00000000">
            <w:pPr>
              <w:spacing w:after="0" w:line="259" w:lineRule="auto"/>
              <w:ind w:left="5" w:firstLine="0"/>
            </w:pPr>
            <w:r>
              <w:t xml:space="preserve">Assessment </w:t>
            </w:r>
          </w:p>
          <w:p w14:paraId="6047E785" w14:textId="77777777" w:rsidR="00223E71" w:rsidRDefault="00000000">
            <w:pPr>
              <w:spacing w:after="0" w:line="259" w:lineRule="auto"/>
              <w:ind w:left="5" w:firstLine="0"/>
              <w:jc w:val="left"/>
            </w:pPr>
            <w:r>
              <w:t xml:space="preserve">Paper </w:t>
            </w:r>
          </w:p>
          <w:p w14:paraId="4189D5D9" w14:textId="77777777" w:rsidR="00223E71" w:rsidRDefault="00000000">
            <w:pPr>
              <w:spacing w:after="0" w:line="259" w:lineRule="auto"/>
              <w:ind w:left="5" w:firstLine="0"/>
              <w:jc w:val="left"/>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5FDDBB53" w14:textId="77777777" w:rsidR="00223E71" w:rsidRDefault="00000000">
            <w:pPr>
              <w:numPr>
                <w:ilvl w:val="0"/>
                <w:numId w:val="10"/>
              </w:numPr>
              <w:spacing w:after="0" w:line="259" w:lineRule="auto"/>
              <w:ind w:right="51" w:firstLine="0"/>
              <w:jc w:val="left"/>
            </w:pPr>
            <w:r>
              <w:rPr>
                <w:sz w:val="22"/>
              </w:rPr>
              <w:t xml:space="preserve">≥ 80% will score </w:t>
            </w:r>
          </w:p>
          <w:p w14:paraId="586842A8" w14:textId="77777777" w:rsidR="00223E71" w:rsidRDefault="00000000">
            <w:pPr>
              <w:spacing w:after="0" w:line="259" w:lineRule="auto"/>
              <w:ind w:left="40" w:firstLine="0"/>
            </w:pPr>
            <w:r>
              <w:rPr>
                <w:sz w:val="22"/>
              </w:rPr>
              <w:t xml:space="preserve">≥ 80% on Mid Term </w:t>
            </w:r>
          </w:p>
          <w:p w14:paraId="32D20943" w14:textId="77777777" w:rsidR="00223E71" w:rsidRDefault="00000000">
            <w:pPr>
              <w:spacing w:after="0" w:line="259" w:lineRule="auto"/>
              <w:ind w:left="40" w:firstLine="0"/>
              <w:jc w:val="left"/>
            </w:pPr>
            <w:r>
              <w:rPr>
                <w:sz w:val="22"/>
              </w:rPr>
              <w:t xml:space="preserve">Exam </w:t>
            </w:r>
          </w:p>
          <w:p w14:paraId="3EBA2E33" w14:textId="77777777" w:rsidR="00223E71" w:rsidRDefault="00000000">
            <w:pPr>
              <w:numPr>
                <w:ilvl w:val="0"/>
                <w:numId w:val="10"/>
              </w:numPr>
              <w:spacing w:after="0" w:line="259" w:lineRule="auto"/>
              <w:ind w:right="51" w:firstLine="0"/>
              <w:jc w:val="left"/>
            </w:pPr>
            <w:r>
              <w:rPr>
                <w:sz w:val="22"/>
              </w:rPr>
              <w:t xml:space="preserve">≥ 80% of average rubric scores will either meet (2) or exceed (3) expectation </w:t>
            </w:r>
          </w:p>
        </w:tc>
      </w:tr>
      <w:tr w:rsidR="00223E71" w14:paraId="184096CB" w14:textId="77777777">
        <w:trPr>
          <w:trHeight w:val="2526"/>
        </w:trPr>
        <w:tc>
          <w:tcPr>
            <w:tcW w:w="1996" w:type="dxa"/>
            <w:tcBorders>
              <w:top w:val="single" w:sz="4" w:space="0" w:color="000000"/>
              <w:left w:val="single" w:sz="4" w:space="0" w:color="000000"/>
              <w:bottom w:val="single" w:sz="4" w:space="0" w:color="000000"/>
              <w:right w:val="single" w:sz="4" w:space="0" w:color="000000"/>
            </w:tcBorders>
          </w:tcPr>
          <w:p w14:paraId="02258EAB" w14:textId="77777777" w:rsidR="00223E71" w:rsidRDefault="00000000">
            <w:pPr>
              <w:spacing w:after="0" w:line="259" w:lineRule="auto"/>
              <w:ind w:left="130" w:right="186" w:firstLine="0"/>
            </w:pPr>
            <w:r>
              <w:t xml:space="preserve">A10. Understands the operation of an emergency management system within clinical mental health agencies and in the community. </w:t>
            </w:r>
          </w:p>
        </w:tc>
        <w:tc>
          <w:tcPr>
            <w:tcW w:w="2046" w:type="dxa"/>
            <w:gridSpan w:val="2"/>
            <w:tcBorders>
              <w:top w:val="single" w:sz="4" w:space="0" w:color="000000"/>
              <w:left w:val="single" w:sz="4" w:space="0" w:color="000000"/>
              <w:bottom w:val="single" w:sz="4" w:space="0" w:color="000000"/>
              <w:right w:val="single" w:sz="4" w:space="0" w:color="000000"/>
            </w:tcBorders>
          </w:tcPr>
          <w:p w14:paraId="75DEF715" w14:textId="77777777" w:rsidR="00223E71" w:rsidRDefault="00000000">
            <w:pPr>
              <w:numPr>
                <w:ilvl w:val="0"/>
                <w:numId w:val="11"/>
              </w:numPr>
              <w:spacing w:after="0" w:line="259" w:lineRule="auto"/>
              <w:ind w:left="618" w:hanging="360"/>
              <w:jc w:val="left"/>
            </w:pPr>
            <w:r>
              <w:t xml:space="preserve">Lecture </w:t>
            </w:r>
          </w:p>
          <w:p w14:paraId="05B9CCFB" w14:textId="77777777" w:rsidR="00223E71" w:rsidRDefault="00000000">
            <w:pPr>
              <w:spacing w:after="0" w:line="259" w:lineRule="auto"/>
              <w:ind w:left="850" w:firstLine="0"/>
              <w:jc w:val="left"/>
            </w:pPr>
            <w:r>
              <w:t xml:space="preserve">(Weeks 3- </w:t>
            </w:r>
          </w:p>
          <w:p w14:paraId="43F97640" w14:textId="77777777" w:rsidR="00223E71" w:rsidRDefault="00000000">
            <w:pPr>
              <w:spacing w:after="14" w:line="259" w:lineRule="auto"/>
              <w:ind w:left="222" w:firstLine="0"/>
              <w:jc w:val="center"/>
            </w:pPr>
            <w:r>
              <w:t xml:space="preserve">6, 14) </w:t>
            </w:r>
          </w:p>
          <w:p w14:paraId="543A5083" w14:textId="77777777" w:rsidR="00223E71" w:rsidRDefault="00000000">
            <w:pPr>
              <w:numPr>
                <w:ilvl w:val="0"/>
                <w:numId w:val="11"/>
              </w:numPr>
              <w:spacing w:after="0" w:line="248" w:lineRule="auto"/>
              <w:ind w:left="618" w:hanging="360"/>
              <w:jc w:val="left"/>
            </w:pPr>
            <w:r>
              <w:t xml:space="preserve">Readings (James, </w:t>
            </w:r>
          </w:p>
          <w:p w14:paraId="5C2F9492" w14:textId="77777777" w:rsidR="00223E71" w:rsidRDefault="00000000">
            <w:pPr>
              <w:spacing w:after="0" w:line="259" w:lineRule="auto"/>
              <w:ind w:left="222" w:firstLine="0"/>
              <w:jc w:val="center"/>
            </w:pPr>
            <w:r>
              <w:t xml:space="preserve">2018) </w:t>
            </w:r>
          </w:p>
          <w:p w14:paraId="28637CDB" w14:textId="77777777" w:rsidR="00223E71" w:rsidRDefault="00000000">
            <w:pPr>
              <w:spacing w:after="0" w:line="259" w:lineRule="auto"/>
              <w:ind w:left="850" w:firstLine="0"/>
              <w:jc w:val="left"/>
            </w:pPr>
            <w:r>
              <w:t xml:space="preserve">[Chapter </w:t>
            </w:r>
          </w:p>
          <w:p w14:paraId="0BB9B2E8" w14:textId="77777777" w:rsidR="00223E71" w:rsidRDefault="00000000">
            <w:pPr>
              <w:spacing w:after="0" w:line="259" w:lineRule="auto"/>
              <w:ind w:left="57" w:firstLine="0"/>
              <w:jc w:val="center"/>
            </w:pPr>
            <w:r>
              <w:t xml:space="preserve">4-6] </w:t>
            </w:r>
          </w:p>
        </w:tc>
        <w:tc>
          <w:tcPr>
            <w:tcW w:w="850" w:type="dxa"/>
            <w:tcBorders>
              <w:top w:val="single" w:sz="4" w:space="0" w:color="000000"/>
              <w:left w:val="single" w:sz="4" w:space="0" w:color="000000"/>
              <w:bottom w:val="single" w:sz="4" w:space="0" w:color="000000"/>
              <w:right w:val="nil"/>
            </w:tcBorders>
          </w:tcPr>
          <w:p w14:paraId="6E111D7C" w14:textId="77777777" w:rsidR="00223E71" w:rsidRDefault="00000000">
            <w:pPr>
              <w:spacing w:after="264" w:line="259" w:lineRule="auto"/>
              <w:ind w:left="495" w:firstLine="0"/>
              <w:jc w:val="left"/>
            </w:pPr>
            <w:r>
              <w:t>1.</w:t>
            </w:r>
            <w:r>
              <w:rPr>
                <w:rFonts w:ascii="Arial" w:eastAsia="Arial" w:hAnsi="Arial" w:cs="Arial"/>
              </w:rPr>
              <w:t xml:space="preserve"> </w:t>
            </w:r>
          </w:p>
          <w:p w14:paraId="21A50886" w14:textId="77777777" w:rsidR="00223E71" w:rsidRDefault="00000000">
            <w:pPr>
              <w:spacing w:after="0" w:line="259" w:lineRule="auto"/>
              <w:ind w:left="495" w:firstLine="0"/>
              <w:jc w:val="left"/>
            </w:pPr>
            <w:r>
              <w:t>2.</w:t>
            </w:r>
            <w:r>
              <w:rPr>
                <w:rFonts w:ascii="Arial" w:eastAsia="Arial" w:hAnsi="Arial" w:cs="Arial"/>
              </w:rPr>
              <w:t xml:space="preserve"> </w:t>
            </w:r>
          </w:p>
        </w:tc>
        <w:tc>
          <w:tcPr>
            <w:tcW w:w="1240" w:type="dxa"/>
            <w:tcBorders>
              <w:top w:val="single" w:sz="4" w:space="0" w:color="000000"/>
              <w:left w:val="nil"/>
              <w:bottom w:val="single" w:sz="4" w:space="0" w:color="000000"/>
              <w:right w:val="single" w:sz="4" w:space="0" w:color="000000"/>
            </w:tcBorders>
          </w:tcPr>
          <w:p w14:paraId="5344B480" w14:textId="77777777" w:rsidR="00223E71" w:rsidRDefault="00000000">
            <w:pPr>
              <w:spacing w:after="0" w:line="259" w:lineRule="auto"/>
              <w:ind w:left="0" w:firstLine="0"/>
              <w:jc w:val="left"/>
            </w:pPr>
            <w:r>
              <w:t xml:space="preserve">Mid Term </w:t>
            </w:r>
          </w:p>
          <w:p w14:paraId="0DCD78B5" w14:textId="77777777" w:rsidR="00223E71" w:rsidRDefault="00000000">
            <w:pPr>
              <w:spacing w:after="0" w:line="259" w:lineRule="auto"/>
              <w:ind w:left="5" w:firstLine="0"/>
              <w:jc w:val="left"/>
            </w:pPr>
            <w:r>
              <w:t xml:space="preserve">Exam </w:t>
            </w:r>
          </w:p>
          <w:p w14:paraId="1E9C61F1" w14:textId="77777777" w:rsidR="00223E71" w:rsidRDefault="00000000">
            <w:pPr>
              <w:spacing w:after="0" w:line="259" w:lineRule="auto"/>
              <w:ind w:left="0" w:firstLine="0"/>
              <w:jc w:val="left"/>
            </w:pPr>
            <w:r>
              <w:t xml:space="preserve">Personal </w:t>
            </w:r>
          </w:p>
          <w:p w14:paraId="70661824" w14:textId="77777777" w:rsidR="00223E71" w:rsidRDefault="00000000">
            <w:pPr>
              <w:spacing w:after="0" w:line="259" w:lineRule="auto"/>
              <w:ind w:left="5" w:firstLine="0"/>
              <w:jc w:val="left"/>
            </w:pPr>
            <w:r>
              <w:t xml:space="preserve">Assessment </w:t>
            </w:r>
          </w:p>
          <w:p w14:paraId="17B902C2" w14:textId="77777777" w:rsidR="00223E71" w:rsidRDefault="00000000">
            <w:pPr>
              <w:spacing w:after="0" w:line="259" w:lineRule="auto"/>
              <w:ind w:left="5" w:firstLine="0"/>
              <w:jc w:val="left"/>
            </w:pPr>
            <w:r>
              <w:t xml:space="preserve">Paper </w:t>
            </w:r>
          </w:p>
        </w:tc>
        <w:tc>
          <w:tcPr>
            <w:tcW w:w="745" w:type="dxa"/>
            <w:tcBorders>
              <w:top w:val="single" w:sz="4" w:space="0" w:color="000000"/>
              <w:left w:val="single" w:sz="4" w:space="0" w:color="000000"/>
              <w:bottom w:val="single" w:sz="4" w:space="0" w:color="000000"/>
              <w:right w:val="nil"/>
            </w:tcBorders>
          </w:tcPr>
          <w:p w14:paraId="2FAB92B0" w14:textId="77777777" w:rsidR="00223E71" w:rsidRDefault="00000000">
            <w:pPr>
              <w:spacing w:after="554" w:line="259" w:lineRule="auto"/>
              <w:ind w:left="391" w:firstLine="0"/>
              <w:jc w:val="left"/>
            </w:pPr>
            <w:r>
              <w:t>1.</w:t>
            </w:r>
            <w:r>
              <w:rPr>
                <w:rFonts w:ascii="Arial" w:eastAsia="Arial" w:hAnsi="Arial" w:cs="Arial"/>
              </w:rPr>
              <w:t xml:space="preserve"> </w:t>
            </w:r>
          </w:p>
          <w:p w14:paraId="642724FB" w14:textId="77777777" w:rsidR="00223E71" w:rsidRDefault="00000000">
            <w:pPr>
              <w:spacing w:after="0" w:line="259" w:lineRule="auto"/>
              <w:ind w:left="391" w:firstLine="0"/>
              <w:jc w:val="left"/>
            </w:pPr>
            <w:r>
              <w:t>2.</w:t>
            </w:r>
            <w:r>
              <w:rPr>
                <w:rFonts w:ascii="Arial" w:eastAsia="Arial" w:hAnsi="Arial" w:cs="Arial"/>
              </w:rPr>
              <w:t xml:space="preserve"> </w:t>
            </w:r>
          </w:p>
        </w:tc>
        <w:tc>
          <w:tcPr>
            <w:tcW w:w="1136" w:type="dxa"/>
            <w:tcBorders>
              <w:top w:val="single" w:sz="4" w:space="0" w:color="000000"/>
              <w:left w:val="nil"/>
              <w:bottom w:val="single" w:sz="4" w:space="0" w:color="000000"/>
              <w:right w:val="single" w:sz="4" w:space="0" w:color="000000"/>
            </w:tcBorders>
          </w:tcPr>
          <w:p w14:paraId="4CC2901E" w14:textId="77777777" w:rsidR="00223E71" w:rsidRDefault="00000000">
            <w:pPr>
              <w:spacing w:after="0" w:line="259" w:lineRule="auto"/>
              <w:ind w:left="0" w:firstLine="0"/>
              <w:jc w:val="left"/>
            </w:pPr>
            <w:r>
              <w:t xml:space="preserve">Mid Term </w:t>
            </w:r>
          </w:p>
          <w:p w14:paraId="5F1FAE0E" w14:textId="77777777" w:rsidR="00223E71" w:rsidRDefault="00000000">
            <w:pPr>
              <w:spacing w:after="0" w:line="259" w:lineRule="auto"/>
              <w:ind w:left="5" w:firstLine="0"/>
              <w:jc w:val="left"/>
            </w:pPr>
            <w:r>
              <w:t xml:space="preserve">Exam </w:t>
            </w:r>
          </w:p>
          <w:p w14:paraId="5D654326" w14:textId="77777777" w:rsidR="00223E71" w:rsidRDefault="00000000">
            <w:pPr>
              <w:spacing w:after="0" w:line="259" w:lineRule="auto"/>
              <w:ind w:left="5" w:firstLine="0"/>
              <w:jc w:val="left"/>
            </w:pPr>
            <w:r>
              <w:t xml:space="preserve">Rubric </w:t>
            </w:r>
          </w:p>
          <w:p w14:paraId="10CDF082" w14:textId="77777777" w:rsidR="00223E71" w:rsidRDefault="00000000">
            <w:pPr>
              <w:spacing w:after="0" w:line="259" w:lineRule="auto"/>
              <w:ind w:left="0" w:firstLine="0"/>
              <w:jc w:val="left"/>
            </w:pPr>
            <w:r>
              <w:t xml:space="preserve">Personal </w:t>
            </w:r>
          </w:p>
          <w:p w14:paraId="47906DB0" w14:textId="77777777" w:rsidR="00223E71" w:rsidRDefault="00000000">
            <w:pPr>
              <w:spacing w:after="0" w:line="259" w:lineRule="auto"/>
              <w:ind w:left="5" w:firstLine="0"/>
            </w:pPr>
            <w:r>
              <w:t xml:space="preserve">Assessment </w:t>
            </w:r>
          </w:p>
          <w:p w14:paraId="0ACCD733" w14:textId="77777777" w:rsidR="00223E71" w:rsidRDefault="00000000">
            <w:pPr>
              <w:spacing w:after="0" w:line="259" w:lineRule="auto"/>
              <w:ind w:left="5" w:firstLine="0"/>
              <w:jc w:val="left"/>
            </w:pPr>
            <w:r>
              <w:t xml:space="preserve">Paper </w:t>
            </w:r>
          </w:p>
          <w:p w14:paraId="6F688655" w14:textId="77777777" w:rsidR="00223E71" w:rsidRDefault="00000000">
            <w:pPr>
              <w:spacing w:after="0" w:line="259" w:lineRule="auto"/>
              <w:ind w:left="5" w:firstLine="0"/>
              <w:jc w:val="left"/>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17F65DAC" w14:textId="77777777" w:rsidR="00223E71" w:rsidRDefault="00000000">
            <w:pPr>
              <w:numPr>
                <w:ilvl w:val="0"/>
                <w:numId w:val="12"/>
              </w:numPr>
              <w:spacing w:after="0" w:line="259" w:lineRule="auto"/>
              <w:ind w:right="51" w:firstLine="0"/>
              <w:jc w:val="left"/>
            </w:pPr>
            <w:r>
              <w:rPr>
                <w:sz w:val="22"/>
              </w:rPr>
              <w:t xml:space="preserve">≥ 80% will score </w:t>
            </w:r>
          </w:p>
          <w:p w14:paraId="61744D73" w14:textId="77777777" w:rsidR="00223E71" w:rsidRDefault="00000000">
            <w:pPr>
              <w:spacing w:after="0" w:line="259" w:lineRule="auto"/>
              <w:ind w:left="40" w:firstLine="0"/>
            </w:pPr>
            <w:r>
              <w:rPr>
                <w:sz w:val="22"/>
              </w:rPr>
              <w:t xml:space="preserve">≥ 80% on Mid Term </w:t>
            </w:r>
          </w:p>
          <w:p w14:paraId="45CC16EF" w14:textId="77777777" w:rsidR="00223E71" w:rsidRDefault="00000000">
            <w:pPr>
              <w:spacing w:after="0" w:line="259" w:lineRule="auto"/>
              <w:ind w:left="40" w:firstLine="0"/>
              <w:jc w:val="left"/>
            </w:pPr>
            <w:r>
              <w:rPr>
                <w:sz w:val="22"/>
              </w:rPr>
              <w:t xml:space="preserve">Exam </w:t>
            </w:r>
          </w:p>
          <w:p w14:paraId="4198A6B7" w14:textId="77777777" w:rsidR="00223E71" w:rsidRDefault="00000000">
            <w:pPr>
              <w:numPr>
                <w:ilvl w:val="0"/>
                <w:numId w:val="12"/>
              </w:numPr>
              <w:spacing w:after="0" w:line="259" w:lineRule="auto"/>
              <w:ind w:right="51" w:firstLine="0"/>
              <w:jc w:val="left"/>
            </w:pPr>
            <w:r>
              <w:rPr>
                <w:sz w:val="22"/>
              </w:rPr>
              <w:t xml:space="preserve">≥ 80% of average rubric scores will either meet (2) or exceed (3) expectation </w:t>
            </w:r>
          </w:p>
        </w:tc>
      </w:tr>
      <w:tr w:rsidR="00223E71" w14:paraId="03F67A82" w14:textId="77777777">
        <w:trPr>
          <w:trHeight w:val="2266"/>
        </w:trPr>
        <w:tc>
          <w:tcPr>
            <w:tcW w:w="1996" w:type="dxa"/>
            <w:tcBorders>
              <w:top w:val="single" w:sz="4" w:space="0" w:color="000000"/>
              <w:left w:val="single" w:sz="4" w:space="0" w:color="000000"/>
              <w:bottom w:val="single" w:sz="4" w:space="0" w:color="000000"/>
              <w:right w:val="single" w:sz="4" w:space="0" w:color="000000"/>
            </w:tcBorders>
          </w:tcPr>
          <w:p w14:paraId="00E5BB33" w14:textId="77777777" w:rsidR="00223E71" w:rsidRDefault="00000000">
            <w:pPr>
              <w:spacing w:after="0" w:line="259" w:lineRule="auto"/>
              <w:ind w:left="130" w:right="221" w:firstLine="0"/>
            </w:pPr>
            <w:r>
              <w:t xml:space="preserve">C6. Understands the principles of crisis intervention for people during crises, disasters, and other trauma- causing events. </w:t>
            </w:r>
          </w:p>
        </w:tc>
        <w:tc>
          <w:tcPr>
            <w:tcW w:w="2046" w:type="dxa"/>
            <w:gridSpan w:val="2"/>
            <w:tcBorders>
              <w:top w:val="single" w:sz="4" w:space="0" w:color="000000"/>
              <w:left w:val="single" w:sz="4" w:space="0" w:color="000000"/>
              <w:bottom w:val="single" w:sz="4" w:space="0" w:color="000000"/>
              <w:right w:val="single" w:sz="4" w:space="0" w:color="000000"/>
            </w:tcBorders>
          </w:tcPr>
          <w:p w14:paraId="084B31A7" w14:textId="77777777" w:rsidR="00223E71" w:rsidRDefault="00000000">
            <w:pPr>
              <w:numPr>
                <w:ilvl w:val="0"/>
                <w:numId w:val="13"/>
              </w:numPr>
              <w:spacing w:after="0" w:line="259" w:lineRule="auto"/>
              <w:ind w:left="618" w:hanging="360"/>
              <w:jc w:val="left"/>
            </w:pPr>
            <w:r>
              <w:t xml:space="preserve">Lecture </w:t>
            </w:r>
          </w:p>
          <w:p w14:paraId="47BC87E5" w14:textId="77777777" w:rsidR="00223E71" w:rsidRDefault="00000000">
            <w:pPr>
              <w:spacing w:after="0" w:line="259" w:lineRule="auto"/>
              <w:ind w:left="850" w:firstLine="0"/>
              <w:jc w:val="left"/>
            </w:pPr>
            <w:r>
              <w:t>(Weeks 1-</w:t>
            </w:r>
            <w:r>
              <w:rPr>
                <w:rFonts w:ascii="Arial" w:eastAsia="Arial" w:hAnsi="Arial" w:cs="Arial"/>
              </w:rPr>
              <w:t xml:space="preserve"> </w:t>
            </w:r>
          </w:p>
          <w:p w14:paraId="26B63253" w14:textId="77777777" w:rsidR="00223E71" w:rsidRDefault="00000000">
            <w:pPr>
              <w:spacing w:after="0" w:line="259" w:lineRule="auto"/>
              <w:ind w:left="0" w:right="123" w:firstLine="0"/>
              <w:jc w:val="center"/>
            </w:pPr>
            <w:r>
              <w:t xml:space="preserve">5) </w:t>
            </w:r>
          </w:p>
          <w:p w14:paraId="36B55905" w14:textId="77777777" w:rsidR="00223E71" w:rsidRDefault="00000000">
            <w:pPr>
              <w:numPr>
                <w:ilvl w:val="0"/>
                <w:numId w:val="13"/>
              </w:numPr>
              <w:spacing w:after="5" w:line="248" w:lineRule="auto"/>
              <w:ind w:left="618" w:hanging="360"/>
              <w:jc w:val="left"/>
            </w:pPr>
            <w:r>
              <w:t xml:space="preserve">Readings (James, </w:t>
            </w:r>
          </w:p>
          <w:p w14:paraId="6624D780" w14:textId="77777777" w:rsidR="00223E71" w:rsidRDefault="00000000">
            <w:pPr>
              <w:spacing w:after="0" w:line="259" w:lineRule="auto"/>
              <w:ind w:left="222" w:firstLine="0"/>
              <w:jc w:val="center"/>
            </w:pPr>
            <w:r>
              <w:t>2018)</w:t>
            </w:r>
            <w:r>
              <w:rPr>
                <w:rFonts w:ascii="Arial" w:eastAsia="Arial" w:hAnsi="Arial" w:cs="Arial"/>
                <w:sz w:val="22"/>
              </w:rPr>
              <w:t xml:space="preserve"> </w:t>
            </w:r>
          </w:p>
          <w:p w14:paraId="2E6C3CAB" w14:textId="77777777" w:rsidR="00223E71" w:rsidRDefault="00000000">
            <w:pPr>
              <w:spacing w:after="0" w:line="259" w:lineRule="auto"/>
              <w:ind w:left="850" w:firstLine="0"/>
              <w:jc w:val="left"/>
            </w:pPr>
            <w:r>
              <w:rPr>
                <w:sz w:val="22"/>
              </w:rPr>
              <w:t>[</w:t>
            </w:r>
            <w:r>
              <w:t xml:space="preserve">Chapter </w:t>
            </w:r>
          </w:p>
          <w:p w14:paraId="09602692" w14:textId="77777777" w:rsidR="00223E71" w:rsidRDefault="00000000">
            <w:pPr>
              <w:spacing w:after="0" w:line="259" w:lineRule="auto"/>
              <w:ind w:left="0" w:right="13" w:firstLine="0"/>
              <w:jc w:val="center"/>
            </w:pPr>
            <w:r>
              <w:t xml:space="preserve">15] </w:t>
            </w:r>
          </w:p>
        </w:tc>
        <w:tc>
          <w:tcPr>
            <w:tcW w:w="850" w:type="dxa"/>
            <w:tcBorders>
              <w:top w:val="single" w:sz="4" w:space="0" w:color="000000"/>
              <w:left w:val="single" w:sz="4" w:space="0" w:color="000000"/>
              <w:bottom w:val="single" w:sz="4" w:space="0" w:color="000000"/>
              <w:right w:val="nil"/>
            </w:tcBorders>
          </w:tcPr>
          <w:p w14:paraId="48B4563A" w14:textId="77777777" w:rsidR="00223E71" w:rsidRDefault="00000000">
            <w:pPr>
              <w:spacing w:after="549" w:line="259" w:lineRule="auto"/>
              <w:ind w:left="495" w:firstLine="0"/>
              <w:jc w:val="left"/>
            </w:pPr>
            <w:r>
              <w:t>1.</w:t>
            </w:r>
            <w:r>
              <w:rPr>
                <w:rFonts w:ascii="Arial" w:eastAsia="Arial" w:hAnsi="Arial" w:cs="Arial"/>
              </w:rPr>
              <w:t xml:space="preserve"> </w:t>
            </w:r>
          </w:p>
          <w:p w14:paraId="495CC8D6" w14:textId="77777777" w:rsidR="00223E71" w:rsidRDefault="00000000">
            <w:pPr>
              <w:spacing w:after="0" w:line="259" w:lineRule="auto"/>
              <w:ind w:left="495" w:firstLine="0"/>
              <w:jc w:val="left"/>
            </w:pPr>
            <w:r>
              <w:t>2.</w:t>
            </w:r>
            <w:r>
              <w:rPr>
                <w:rFonts w:ascii="Arial" w:eastAsia="Arial" w:hAnsi="Arial" w:cs="Arial"/>
              </w:rPr>
              <w:t xml:space="preserve"> </w:t>
            </w:r>
          </w:p>
        </w:tc>
        <w:tc>
          <w:tcPr>
            <w:tcW w:w="1240" w:type="dxa"/>
            <w:tcBorders>
              <w:top w:val="single" w:sz="4" w:space="0" w:color="000000"/>
              <w:left w:val="nil"/>
              <w:bottom w:val="single" w:sz="4" w:space="0" w:color="000000"/>
              <w:right w:val="single" w:sz="4" w:space="0" w:color="000000"/>
            </w:tcBorders>
          </w:tcPr>
          <w:p w14:paraId="07918473" w14:textId="77777777" w:rsidR="00223E71" w:rsidRDefault="00000000">
            <w:pPr>
              <w:spacing w:after="0" w:line="259" w:lineRule="auto"/>
              <w:ind w:left="0" w:firstLine="0"/>
              <w:jc w:val="left"/>
            </w:pPr>
            <w:r>
              <w:t xml:space="preserve">Personal </w:t>
            </w:r>
          </w:p>
          <w:p w14:paraId="7492E6EC" w14:textId="77777777" w:rsidR="00223E71" w:rsidRDefault="00000000">
            <w:pPr>
              <w:spacing w:after="0" w:line="248" w:lineRule="auto"/>
              <w:ind w:left="5" w:firstLine="0"/>
              <w:jc w:val="left"/>
            </w:pPr>
            <w:r>
              <w:t xml:space="preserve">Assessment Paper </w:t>
            </w:r>
          </w:p>
          <w:p w14:paraId="42B1DFF3" w14:textId="77777777" w:rsidR="00223E71" w:rsidRDefault="00000000">
            <w:pPr>
              <w:spacing w:after="0" w:line="259" w:lineRule="auto"/>
              <w:ind w:left="0" w:firstLine="0"/>
              <w:jc w:val="left"/>
            </w:pPr>
            <w:r>
              <w:t xml:space="preserve">Mid Term </w:t>
            </w:r>
          </w:p>
          <w:p w14:paraId="3CE93CA0" w14:textId="77777777" w:rsidR="00223E71" w:rsidRDefault="00000000">
            <w:pPr>
              <w:spacing w:after="0" w:line="259" w:lineRule="auto"/>
              <w:ind w:left="5" w:firstLine="0"/>
              <w:jc w:val="left"/>
            </w:pPr>
            <w:r>
              <w:t xml:space="preserve">Exam </w:t>
            </w:r>
          </w:p>
        </w:tc>
        <w:tc>
          <w:tcPr>
            <w:tcW w:w="745" w:type="dxa"/>
            <w:tcBorders>
              <w:top w:val="single" w:sz="4" w:space="0" w:color="000000"/>
              <w:left w:val="single" w:sz="4" w:space="0" w:color="000000"/>
              <w:bottom w:val="single" w:sz="4" w:space="0" w:color="000000"/>
              <w:right w:val="nil"/>
            </w:tcBorders>
          </w:tcPr>
          <w:p w14:paraId="5AC7ADAD" w14:textId="77777777" w:rsidR="00223E71" w:rsidRDefault="00000000">
            <w:pPr>
              <w:spacing w:after="829" w:line="259" w:lineRule="auto"/>
              <w:ind w:left="391" w:firstLine="0"/>
              <w:jc w:val="left"/>
            </w:pPr>
            <w:r>
              <w:t>1.</w:t>
            </w:r>
            <w:r>
              <w:rPr>
                <w:rFonts w:ascii="Arial" w:eastAsia="Arial" w:hAnsi="Arial" w:cs="Arial"/>
              </w:rPr>
              <w:t xml:space="preserve"> </w:t>
            </w:r>
          </w:p>
          <w:p w14:paraId="395EA0BD" w14:textId="77777777" w:rsidR="00223E71" w:rsidRDefault="00000000">
            <w:pPr>
              <w:spacing w:after="0" w:line="259" w:lineRule="auto"/>
              <w:ind w:left="391" w:firstLine="0"/>
              <w:jc w:val="left"/>
            </w:pPr>
            <w:r>
              <w:t>2.</w:t>
            </w:r>
            <w:r>
              <w:rPr>
                <w:rFonts w:ascii="Arial" w:eastAsia="Arial" w:hAnsi="Arial" w:cs="Arial"/>
              </w:rPr>
              <w:t xml:space="preserve"> </w:t>
            </w:r>
          </w:p>
        </w:tc>
        <w:tc>
          <w:tcPr>
            <w:tcW w:w="1136" w:type="dxa"/>
            <w:tcBorders>
              <w:top w:val="single" w:sz="4" w:space="0" w:color="000000"/>
              <w:left w:val="nil"/>
              <w:bottom w:val="single" w:sz="4" w:space="0" w:color="000000"/>
              <w:right w:val="single" w:sz="4" w:space="0" w:color="000000"/>
            </w:tcBorders>
          </w:tcPr>
          <w:p w14:paraId="7E4932CC" w14:textId="77777777" w:rsidR="00223E71" w:rsidRDefault="00000000">
            <w:pPr>
              <w:spacing w:after="0" w:line="259" w:lineRule="auto"/>
              <w:ind w:left="0" w:firstLine="0"/>
              <w:jc w:val="left"/>
            </w:pPr>
            <w:r>
              <w:t xml:space="preserve">Personal </w:t>
            </w:r>
          </w:p>
          <w:p w14:paraId="592EA888" w14:textId="77777777" w:rsidR="00223E71" w:rsidRDefault="00000000">
            <w:pPr>
              <w:spacing w:after="0" w:line="259" w:lineRule="auto"/>
              <w:ind w:left="5" w:firstLine="0"/>
            </w:pPr>
            <w:r>
              <w:t xml:space="preserve">Assessment </w:t>
            </w:r>
          </w:p>
          <w:p w14:paraId="6E043CF3" w14:textId="77777777" w:rsidR="00223E71" w:rsidRDefault="00000000">
            <w:pPr>
              <w:spacing w:after="0" w:line="259" w:lineRule="auto"/>
              <w:ind w:left="5" w:firstLine="0"/>
              <w:jc w:val="left"/>
            </w:pPr>
            <w:r>
              <w:t xml:space="preserve">Paper </w:t>
            </w:r>
          </w:p>
          <w:p w14:paraId="33A3246C" w14:textId="77777777" w:rsidR="00223E71" w:rsidRDefault="00000000">
            <w:pPr>
              <w:spacing w:after="0" w:line="259" w:lineRule="auto"/>
              <w:ind w:left="5" w:firstLine="0"/>
              <w:jc w:val="left"/>
            </w:pPr>
            <w:r>
              <w:t xml:space="preserve">Rubric </w:t>
            </w:r>
          </w:p>
          <w:p w14:paraId="14B91D87" w14:textId="77777777" w:rsidR="00223E71" w:rsidRDefault="00000000">
            <w:pPr>
              <w:spacing w:after="0" w:line="259" w:lineRule="auto"/>
              <w:ind w:left="0" w:firstLine="0"/>
              <w:jc w:val="left"/>
            </w:pPr>
            <w:r>
              <w:t xml:space="preserve">Mid Term </w:t>
            </w:r>
          </w:p>
          <w:p w14:paraId="1CAE72CD" w14:textId="77777777" w:rsidR="00223E71" w:rsidRDefault="00000000">
            <w:pPr>
              <w:spacing w:after="0" w:line="259" w:lineRule="auto"/>
              <w:ind w:left="5" w:firstLine="0"/>
              <w:jc w:val="left"/>
            </w:pPr>
            <w:r>
              <w:t xml:space="preserve">Exam </w:t>
            </w:r>
          </w:p>
          <w:p w14:paraId="6B76E322" w14:textId="77777777" w:rsidR="00223E71" w:rsidRDefault="00000000">
            <w:pPr>
              <w:spacing w:after="0" w:line="259" w:lineRule="auto"/>
              <w:ind w:left="5" w:firstLine="0"/>
              <w:jc w:val="left"/>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4AF48630" w14:textId="77777777" w:rsidR="00223E71" w:rsidRDefault="00000000">
            <w:pPr>
              <w:numPr>
                <w:ilvl w:val="0"/>
                <w:numId w:val="14"/>
              </w:numPr>
              <w:spacing w:after="8" w:line="238" w:lineRule="auto"/>
              <w:ind w:right="79" w:firstLine="0"/>
            </w:pPr>
            <w:r>
              <w:rPr>
                <w:sz w:val="22"/>
              </w:rPr>
              <w:t xml:space="preserve">≥ 80% of average rubric scores will either meet (2) or exceed (3) expectation </w:t>
            </w:r>
          </w:p>
          <w:p w14:paraId="21CCBC6D" w14:textId="77777777" w:rsidR="00223E71" w:rsidRDefault="00000000">
            <w:pPr>
              <w:numPr>
                <w:ilvl w:val="0"/>
                <w:numId w:val="14"/>
              </w:numPr>
              <w:spacing w:after="0" w:line="259" w:lineRule="auto"/>
              <w:ind w:right="79" w:firstLine="0"/>
            </w:pPr>
            <w:r>
              <w:rPr>
                <w:sz w:val="22"/>
              </w:rPr>
              <w:t xml:space="preserve">≥ 80% will score ≥ </w:t>
            </w:r>
          </w:p>
          <w:p w14:paraId="46656508" w14:textId="77777777" w:rsidR="00223E71" w:rsidRDefault="00000000">
            <w:pPr>
              <w:spacing w:after="0" w:line="259" w:lineRule="auto"/>
              <w:ind w:left="40" w:firstLine="0"/>
              <w:jc w:val="left"/>
            </w:pPr>
            <w:r>
              <w:rPr>
                <w:sz w:val="22"/>
              </w:rPr>
              <w:t xml:space="preserve">80% on Mid Term </w:t>
            </w:r>
          </w:p>
          <w:p w14:paraId="3AE1D007" w14:textId="77777777" w:rsidR="00223E71" w:rsidRDefault="00000000">
            <w:pPr>
              <w:spacing w:after="0" w:line="259" w:lineRule="auto"/>
              <w:ind w:left="40" w:firstLine="0"/>
              <w:jc w:val="left"/>
            </w:pPr>
            <w:r>
              <w:rPr>
                <w:sz w:val="22"/>
              </w:rPr>
              <w:t xml:space="preserve">Exam </w:t>
            </w:r>
          </w:p>
        </w:tc>
      </w:tr>
      <w:tr w:rsidR="00223E71" w14:paraId="0F2AD333" w14:textId="77777777">
        <w:trPr>
          <w:trHeight w:val="1150"/>
        </w:trPr>
        <w:tc>
          <w:tcPr>
            <w:tcW w:w="1996" w:type="dxa"/>
            <w:tcBorders>
              <w:top w:val="single" w:sz="4" w:space="0" w:color="000000"/>
              <w:left w:val="single" w:sz="4" w:space="0" w:color="000000"/>
              <w:bottom w:val="single" w:sz="4" w:space="0" w:color="000000"/>
              <w:right w:val="single" w:sz="4" w:space="0" w:color="000000"/>
            </w:tcBorders>
          </w:tcPr>
          <w:p w14:paraId="21C6782A" w14:textId="77777777" w:rsidR="00223E71" w:rsidRDefault="00000000">
            <w:pPr>
              <w:spacing w:after="0" w:line="259" w:lineRule="auto"/>
              <w:ind w:left="130" w:right="168" w:firstLine="0"/>
            </w:pPr>
            <w:r>
              <w:t xml:space="preserve">K5. Understands appropriate use of diagnosis during a crisis, disaster, or </w:t>
            </w:r>
          </w:p>
        </w:tc>
        <w:tc>
          <w:tcPr>
            <w:tcW w:w="2046" w:type="dxa"/>
            <w:gridSpan w:val="2"/>
            <w:tcBorders>
              <w:top w:val="single" w:sz="4" w:space="0" w:color="000000"/>
              <w:left w:val="single" w:sz="4" w:space="0" w:color="000000"/>
              <w:bottom w:val="single" w:sz="4" w:space="0" w:color="000000"/>
              <w:right w:val="single" w:sz="4" w:space="0" w:color="000000"/>
            </w:tcBorders>
          </w:tcPr>
          <w:p w14:paraId="55FC99CE" w14:textId="77777777" w:rsidR="00223E71" w:rsidRDefault="00000000">
            <w:pPr>
              <w:spacing w:after="0" w:line="248" w:lineRule="auto"/>
              <w:ind w:left="0" w:right="483" w:firstLine="0"/>
              <w:jc w:val="right"/>
            </w:pPr>
            <w:r>
              <w:rPr>
                <w:rFonts w:ascii="Arial" w:eastAsia="Arial" w:hAnsi="Arial" w:cs="Arial"/>
              </w:rPr>
              <w:t xml:space="preserve">• </w:t>
            </w:r>
            <w:r>
              <w:t xml:space="preserve">Lecture (Weeks </w:t>
            </w:r>
          </w:p>
          <w:p w14:paraId="56A556AA" w14:textId="77777777" w:rsidR="00223E71" w:rsidRDefault="00000000">
            <w:pPr>
              <w:spacing w:after="0" w:line="259" w:lineRule="auto"/>
              <w:ind w:left="297" w:firstLine="0"/>
              <w:jc w:val="center"/>
            </w:pPr>
            <w:r>
              <w:t xml:space="preserve">10-13) </w:t>
            </w:r>
          </w:p>
        </w:tc>
        <w:tc>
          <w:tcPr>
            <w:tcW w:w="850" w:type="dxa"/>
            <w:tcBorders>
              <w:top w:val="single" w:sz="4" w:space="0" w:color="000000"/>
              <w:left w:val="single" w:sz="4" w:space="0" w:color="000000"/>
              <w:bottom w:val="single" w:sz="4" w:space="0" w:color="000000"/>
              <w:right w:val="nil"/>
            </w:tcBorders>
          </w:tcPr>
          <w:p w14:paraId="1FFAA801" w14:textId="77777777" w:rsidR="00223E71" w:rsidRDefault="00000000">
            <w:pPr>
              <w:spacing w:after="269" w:line="259" w:lineRule="auto"/>
              <w:ind w:left="495" w:firstLine="0"/>
              <w:jc w:val="left"/>
            </w:pPr>
            <w:r>
              <w:t>1.</w:t>
            </w:r>
            <w:r>
              <w:rPr>
                <w:rFonts w:ascii="Arial" w:eastAsia="Arial" w:hAnsi="Arial" w:cs="Arial"/>
              </w:rPr>
              <w:t xml:space="preserve"> </w:t>
            </w:r>
          </w:p>
          <w:p w14:paraId="6E0BE595" w14:textId="77777777" w:rsidR="00223E71" w:rsidRDefault="00000000">
            <w:pPr>
              <w:spacing w:after="0" w:line="259" w:lineRule="auto"/>
              <w:ind w:left="495" w:firstLine="0"/>
              <w:jc w:val="left"/>
            </w:pPr>
            <w:r>
              <w:t>2.</w:t>
            </w:r>
            <w:r>
              <w:rPr>
                <w:rFonts w:ascii="Arial" w:eastAsia="Arial" w:hAnsi="Arial" w:cs="Arial"/>
              </w:rPr>
              <w:t xml:space="preserve"> </w:t>
            </w:r>
          </w:p>
        </w:tc>
        <w:tc>
          <w:tcPr>
            <w:tcW w:w="1240" w:type="dxa"/>
            <w:tcBorders>
              <w:top w:val="single" w:sz="4" w:space="0" w:color="000000"/>
              <w:left w:val="nil"/>
              <w:bottom w:val="single" w:sz="4" w:space="0" w:color="000000"/>
              <w:right w:val="single" w:sz="4" w:space="0" w:color="000000"/>
            </w:tcBorders>
          </w:tcPr>
          <w:p w14:paraId="5973804F" w14:textId="77777777" w:rsidR="00223E71" w:rsidRDefault="00000000">
            <w:pPr>
              <w:spacing w:after="0" w:line="259" w:lineRule="auto"/>
              <w:ind w:left="0" w:firstLine="0"/>
              <w:jc w:val="left"/>
            </w:pPr>
            <w:r>
              <w:t xml:space="preserve">Literature </w:t>
            </w:r>
          </w:p>
          <w:p w14:paraId="3F0E4837" w14:textId="77777777" w:rsidR="00223E71" w:rsidRDefault="00000000">
            <w:pPr>
              <w:spacing w:after="0" w:line="259" w:lineRule="auto"/>
              <w:ind w:left="5" w:firstLine="0"/>
              <w:jc w:val="left"/>
            </w:pPr>
            <w:r>
              <w:t xml:space="preserve">Review </w:t>
            </w:r>
          </w:p>
          <w:p w14:paraId="21F546F1" w14:textId="77777777" w:rsidR="00223E71" w:rsidRDefault="00000000">
            <w:pPr>
              <w:spacing w:after="0" w:line="259" w:lineRule="auto"/>
              <w:ind w:left="0" w:firstLine="0"/>
              <w:jc w:val="left"/>
            </w:pPr>
            <w:r>
              <w:t xml:space="preserve">Final Exam </w:t>
            </w:r>
          </w:p>
        </w:tc>
        <w:tc>
          <w:tcPr>
            <w:tcW w:w="1881" w:type="dxa"/>
            <w:gridSpan w:val="2"/>
            <w:tcBorders>
              <w:top w:val="single" w:sz="4" w:space="0" w:color="000000"/>
              <w:left w:val="single" w:sz="4" w:space="0" w:color="000000"/>
              <w:bottom w:val="single" w:sz="4" w:space="0" w:color="000000"/>
              <w:right w:val="single" w:sz="4" w:space="0" w:color="000000"/>
            </w:tcBorders>
          </w:tcPr>
          <w:p w14:paraId="59AF40AC" w14:textId="77777777" w:rsidR="00223E71" w:rsidRDefault="00000000">
            <w:pPr>
              <w:spacing w:after="0" w:line="257" w:lineRule="auto"/>
              <w:ind w:left="751" w:hanging="360"/>
              <w:jc w:val="left"/>
            </w:pPr>
            <w:r>
              <w:t xml:space="preserve">1. Literature Review </w:t>
            </w:r>
          </w:p>
          <w:p w14:paraId="3350FE5F" w14:textId="77777777" w:rsidR="00223E71" w:rsidRDefault="00000000">
            <w:pPr>
              <w:spacing w:after="0" w:line="259" w:lineRule="auto"/>
              <w:ind w:left="277" w:firstLine="0"/>
              <w:jc w:val="center"/>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453B4DF7" w14:textId="77777777" w:rsidR="00223E71" w:rsidRDefault="00000000">
            <w:pPr>
              <w:spacing w:after="0" w:line="259" w:lineRule="auto"/>
              <w:ind w:left="40" w:right="118" w:firstLine="0"/>
            </w:pPr>
            <w:r>
              <w:rPr>
                <w:sz w:val="22"/>
              </w:rPr>
              <w:t xml:space="preserve">1. ≥ 80% of average rubric scores will either meet (2) or </w:t>
            </w:r>
          </w:p>
        </w:tc>
      </w:tr>
      <w:tr w:rsidR="00223E71" w14:paraId="749A63F1" w14:textId="77777777">
        <w:trPr>
          <w:trHeight w:val="1710"/>
        </w:trPr>
        <w:tc>
          <w:tcPr>
            <w:tcW w:w="1996" w:type="dxa"/>
            <w:tcBorders>
              <w:top w:val="single" w:sz="4" w:space="0" w:color="000000"/>
              <w:left w:val="single" w:sz="4" w:space="0" w:color="000000"/>
              <w:bottom w:val="single" w:sz="4" w:space="0" w:color="000000"/>
              <w:right w:val="single" w:sz="4" w:space="0" w:color="000000"/>
            </w:tcBorders>
          </w:tcPr>
          <w:p w14:paraId="78F51687" w14:textId="77777777" w:rsidR="00223E71" w:rsidRDefault="00000000">
            <w:pPr>
              <w:spacing w:after="0" w:line="259" w:lineRule="auto"/>
              <w:ind w:left="130" w:firstLine="0"/>
            </w:pPr>
            <w:r>
              <w:lastRenderedPageBreak/>
              <w:t xml:space="preserve">other trauma- causing event. </w:t>
            </w:r>
          </w:p>
        </w:tc>
        <w:tc>
          <w:tcPr>
            <w:tcW w:w="850" w:type="dxa"/>
            <w:tcBorders>
              <w:top w:val="single" w:sz="4" w:space="0" w:color="000000"/>
              <w:left w:val="single" w:sz="4" w:space="0" w:color="000000"/>
              <w:bottom w:val="single" w:sz="4" w:space="0" w:color="000000"/>
              <w:right w:val="nil"/>
            </w:tcBorders>
          </w:tcPr>
          <w:p w14:paraId="6D6E326D" w14:textId="77777777" w:rsidR="00223E71" w:rsidRDefault="00000000">
            <w:pPr>
              <w:spacing w:after="0" w:line="259" w:lineRule="auto"/>
              <w:ind w:left="263" w:firstLine="0"/>
              <w:jc w:val="center"/>
            </w:pPr>
            <w:r>
              <w:rPr>
                <w:rFonts w:ascii="Arial" w:eastAsia="Arial" w:hAnsi="Arial" w:cs="Arial"/>
              </w:rPr>
              <w:t xml:space="preserve">• </w:t>
            </w:r>
          </w:p>
        </w:tc>
        <w:tc>
          <w:tcPr>
            <w:tcW w:w="1196" w:type="dxa"/>
            <w:tcBorders>
              <w:top w:val="single" w:sz="4" w:space="0" w:color="000000"/>
              <w:left w:val="nil"/>
              <w:bottom w:val="single" w:sz="4" w:space="0" w:color="000000"/>
              <w:right w:val="single" w:sz="4" w:space="0" w:color="000000"/>
            </w:tcBorders>
          </w:tcPr>
          <w:p w14:paraId="37916354" w14:textId="77777777" w:rsidR="00223E71" w:rsidRDefault="00000000">
            <w:pPr>
              <w:spacing w:after="0" w:line="259" w:lineRule="auto"/>
              <w:ind w:left="0" w:firstLine="0"/>
              <w:jc w:val="left"/>
            </w:pPr>
            <w:r>
              <w:t xml:space="preserve">Readings </w:t>
            </w:r>
          </w:p>
          <w:p w14:paraId="5F9C5E5D" w14:textId="77777777" w:rsidR="00223E71" w:rsidRDefault="00000000">
            <w:pPr>
              <w:spacing w:after="0" w:line="259" w:lineRule="auto"/>
              <w:ind w:left="0" w:firstLine="0"/>
              <w:jc w:val="left"/>
            </w:pPr>
            <w:r>
              <w:t xml:space="preserve">(James </w:t>
            </w:r>
          </w:p>
          <w:p w14:paraId="0CDCEF41" w14:textId="77777777" w:rsidR="00223E71" w:rsidRDefault="00000000">
            <w:pPr>
              <w:spacing w:after="0" w:line="259" w:lineRule="auto"/>
              <w:ind w:left="0" w:firstLine="0"/>
              <w:jc w:val="left"/>
            </w:pPr>
            <w:r>
              <w:t xml:space="preserve">2018) </w:t>
            </w:r>
          </w:p>
          <w:p w14:paraId="12D33F72" w14:textId="77777777" w:rsidR="00223E71" w:rsidRDefault="00000000">
            <w:pPr>
              <w:spacing w:after="0" w:line="259" w:lineRule="auto"/>
              <w:ind w:left="0" w:firstLine="0"/>
              <w:jc w:val="left"/>
            </w:pPr>
            <w:r>
              <w:t xml:space="preserve">[Chapter 7- 10] </w:t>
            </w:r>
          </w:p>
        </w:tc>
        <w:tc>
          <w:tcPr>
            <w:tcW w:w="2090" w:type="dxa"/>
            <w:gridSpan w:val="2"/>
            <w:tcBorders>
              <w:top w:val="single" w:sz="4" w:space="0" w:color="000000"/>
              <w:left w:val="single" w:sz="4" w:space="0" w:color="000000"/>
              <w:bottom w:val="single" w:sz="4" w:space="0" w:color="000000"/>
              <w:right w:val="single" w:sz="4" w:space="0" w:color="000000"/>
            </w:tcBorders>
          </w:tcPr>
          <w:p w14:paraId="4D35C00C" w14:textId="77777777" w:rsidR="00223E71" w:rsidRDefault="00000000">
            <w:pPr>
              <w:spacing w:after="5" w:line="248" w:lineRule="auto"/>
              <w:ind w:left="855" w:hanging="360"/>
              <w:jc w:val="left"/>
            </w:pPr>
            <w:r>
              <w:t xml:space="preserve">3.  Personal Assessment </w:t>
            </w:r>
          </w:p>
          <w:p w14:paraId="221558B7" w14:textId="77777777" w:rsidR="00223E71" w:rsidRDefault="00000000">
            <w:pPr>
              <w:spacing w:after="0" w:line="259" w:lineRule="auto"/>
              <w:ind w:left="169" w:firstLine="0"/>
              <w:jc w:val="center"/>
            </w:pPr>
            <w:r>
              <w:t xml:space="preserve">Paper </w:t>
            </w:r>
          </w:p>
        </w:tc>
        <w:tc>
          <w:tcPr>
            <w:tcW w:w="745" w:type="dxa"/>
            <w:tcBorders>
              <w:top w:val="single" w:sz="4" w:space="0" w:color="000000"/>
              <w:left w:val="single" w:sz="4" w:space="0" w:color="000000"/>
              <w:bottom w:val="single" w:sz="4" w:space="0" w:color="000000"/>
              <w:right w:val="nil"/>
            </w:tcBorders>
          </w:tcPr>
          <w:p w14:paraId="27F91B7B" w14:textId="77777777" w:rsidR="00223E71" w:rsidRDefault="00000000">
            <w:pPr>
              <w:spacing w:after="264" w:line="259" w:lineRule="auto"/>
              <w:ind w:left="391" w:firstLine="0"/>
              <w:jc w:val="left"/>
            </w:pPr>
            <w:r>
              <w:t>2.</w:t>
            </w:r>
            <w:r>
              <w:rPr>
                <w:rFonts w:ascii="Arial" w:eastAsia="Arial" w:hAnsi="Arial" w:cs="Arial"/>
              </w:rPr>
              <w:t xml:space="preserve"> </w:t>
            </w:r>
          </w:p>
          <w:p w14:paraId="1A9FFD9A" w14:textId="77777777" w:rsidR="00223E71" w:rsidRDefault="00000000">
            <w:pPr>
              <w:spacing w:after="0" w:line="259" w:lineRule="auto"/>
              <w:ind w:left="391" w:firstLine="0"/>
              <w:jc w:val="left"/>
            </w:pPr>
            <w:r>
              <w:t>3.</w:t>
            </w:r>
            <w:r>
              <w:rPr>
                <w:rFonts w:ascii="Arial" w:eastAsia="Arial" w:hAnsi="Arial" w:cs="Arial"/>
              </w:rPr>
              <w:t xml:space="preserve"> </w:t>
            </w:r>
          </w:p>
        </w:tc>
        <w:tc>
          <w:tcPr>
            <w:tcW w:w="1136" w:type="dxa"/>
            <w:tcBorders>
              <w:top w:val="single" w:sz="4" w:space="0" w:color="000000"/>
              <w:left w:val="nil"/>
              <w:bottom w:val="single" w:sz="4" w:space="0" w:color="000000"/>
              <w:right w:val="single" w:sz="4" w:space="0" w:color="000000"/>
            </w:tcBorders>
          </w:tcPr>
          <w:p w14:paraId="06D0AE1A" w14:textId="77777777" w:rsidR="00223E71" w:rsidRDefault="00000000">
            <w:pPr>
              <w:spacing w:after="0" w:line="259" w:lineRule="auto"/>
              <w:ind w:left="0" w:firstLine="0"/>
            </w:pPr>
            <w:r>
              <w:t xml:space="preserve">Final Exam </w:t>
            </w:r>
          </w:p>
          <w:p w14:paraId="0EB3D4EB" w14:textId="77777777" w:rsidR="00223E71" w:rsidRDefault="00000000">
            <w:pPr>
              <w:spacing w:after="0" w:line="259" w:lineRule="auto"/>
              <w:ind w:left="5" w:firstLine="0"/>
              <w:jc w:val="left"/>
            </w:pPr>
            <w:r>
              <w:t xml:space="preserve">Rubric </w:t>
            </w:r>
          </w:p>
          <w:p w14:paraId="23FBFB10" w14:textId="77777777" w:rsidR="00223E71" w:rsidRDefault="00000000">
            <w:pPr>
              <w:spacing w:after="0" w:line="259" w:lineRule="auto"/>
              <w:ind w:left="0" w:firstLine="0"/>
              <w:jc w:val="left"/>
            </w:pPr>
            <w:r>
              <w:t xml:space="preserve">Personal </w:t>
            </w:r>
          </w:p>
          <w:p w14:paraId="14DB576D" w14:textId="77777777" w:rsidR="00223E71" w:rsidRDefault="00000000">
            <w:pPr>
              <w:spacing w:after="0" w:line="259" w:lineRule="auto"/>
              <w:ind w:left="5" w:firstLine="0"/>
            </w:pPr>
            <w:r>
              <w:t xml:space="preserve">Assessment </w:t>
            </w:r>
          </w:p>
          <w:p w14:paraId="3DB5B66E" w14:textId="77777777" w:rsidR="00223E71" w:rsidRDefault="00000000">
            <w:pPr>
              <w:spacing w:after="0" w:line="259" w:lineRule="auto"/>
              <w:ind w:left="5" w:firstLine="0"/>
              <w:jc w:val="left"/>
            </w:pPr>
            <w:r>
              <w:t xml:space="preserve">Paper </w:t>
            </w:r>
          </w:p>
          <w:p w14:paraId="7F247EE3" w14:textId="77777777" w:rsidR="00223E71" w:rsidRDefault="00000000">
            <w:pPr>
              <w:spacing w:after="0" w:line="259" w:lineRule="auto"/>
              <w:ind w:left="5" w:firstLine="0"/>
              <w:jc w:val="left"/>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3624BE01" w14:textId="77777777" w:rsidR="00223E71" w:rsidRDefault="00000000">
            <w:pPr>
              <w:spacing w:after="5" w:line="235" w:lineRule="auto"/>
              <w:ind w:left="40" w:firstLine="0"/>
              <w:jc w:val="left"/>
            </w:pPr>
            <w:r>
              <w:rPr>
                <w:sz w:val="22"/>
              </w:rPr>
              <w:t xml:space="preserve">exceed (3) expectation </w:t>
            </w:r>
          </w:p>
          <w:p w14:paraId="3A9A09A6" w14:textId="77777777" w:rsidR="00223E71" w:rsidRDefault="00000000">
            <w:pPr>
              <w:spacing w:after="0" w:line="259" w:lineRule="auto"/>
              <w:ind w:left="40" w:firstLine="0"/>
              <w:jc w:val="left"/>
            </w:pPr>
            <w:r>
              <w:rPr>
                <w:sz w:val="22"/>
              </w:rPr>
              <w:t xml:space="preserve">2. ≥ 80% will score </w:t>
            </w:r>
          </w:p>
          <w:p w14:paraId="4271049D" w14:textId="77777777" w:rsidR="00223E71" w:rsidRDefault="00000000">
            <w:pPr>
              <w:spacing w:after="0" w:line="259" w:lineRule="auto"/>
              <w:ind w:left="40" w:firstLine="0"/>
              <w:jc w:val="left"/>
            </w:pPr>
            <w:r>
              <w:rPr>
                <w:sz w:val="22"/>
              </w:rPr>
              <w:t xml:space="preserve">≥ 80% on Final </w:t>
            </w:r>
          </w:p>
          <w:p w14:paraId="04CAD6AD" w14:textId="77777777" w:rsidR="00223E71" w:rsidRDefault="00000000">
            <w:pPr>
              <w:spacing w:after="0" w:line="259" w:lineRule="auto"/>
              <w:ind w:left="40" w:firstLine="0"/>
              <w:jc w:val="left"/>
            </w:pPr>
            <w:r>
              <w:rPr>
                <w:sz w:val="22"/>
              </w:rPr>
              <w:t xml:space="preserve">Exam </w:t>
            </w:r>
          </w:p>
        </w:tc>
      </w:tr>
      <w:tr w:rsidR="00223E71" w14:paraId="53402110" w14:textId="77777777">
        <w:trPr>
          <w:trHeight w:val="3831"/>
        </w:trPr>
        <w:tc>
          <w:tcPr>
            <w:tcW w:w="1996" w:type="dxa"/>
            <w:tcBorders>
              <w:top w:val="single" w:sz="4" w:space="0" w:color="000000"/>
              <w:left w:val="single" w:sz="4" w:space="0" w:color="000000"/>
              <w:bottom w:val="single" w:sz="4" w:space="0" w:color="000000"/>
              <w:right w:val="single" w:sz="4" w:space="0" w:color="000000"/>
            </w:tcBorders>
          </w:tcPr>
          <w:p w14:paraId="61F8FE1F" w14:textId="77777777" w:rsidR="00223E71" w:rsidRDefault="00000000">
            <w:pPr>
              <w:spacing w:after="0" w:line="250" w:lineRule="auto"/>
              <w:ind w:left="130" w:right="188" w:firstLine="0"/>
            </w:pPr>
            <w:r>
              <w:t xml:space="preserve">L3. Differentiates between diagnosis and </w:t>
            </w:r>
          </w:p>
          <w:p w14:paraId="2839E8EB" w14:textId="77777777" w:rsidR="00223E71" w:rsidRDefault="00000000">
            <w:pPr>
              <w:spacing w:after="0" w:line="259" w:lineRule="auto"/>
              <w:ind w:left="130" w:right="22" w:firstLine="0"/>
              <w:jc w:val="left"/>
            </w:pPr>
            <w:r>
              <w:t xml:space="preserve">developmentally appropriate reactions during crises, disasters and other trauma causing events </w:t>
            </w:r>
          </w:p>
        </w:tc>
        <w:tc>
          <w:tcPr>
            <w:tcW w:w="850" w:type="dxa"/>
            <w:tcBorders>
              <w:top w:val="single" w:sz="4" w:space="0" w:color="000000"/>
              <w:left w:val="single" w:sz="4" w:space="0" w:color="000000"/>
              <w:bottom w:val="single" w:sz="4" w:space="0" w:color="000000"/>
              <w:right w:val="nil"/>
            </w:tcBorders>
          </w:tcPr>
          <w:p w14:paraId="50A94A4C" w14:textId="77777777" w:rsidR="00223E71" w:rsidRDefault="00000000">
            <w:pPr>
              <w:spacing w:after="555" w:line="259" w:lineRule="auto"/>
              <w:ind w:left="263" w:firstLine="0"/>
              <w:jc w:val="center"/>
            </w:pPr>
            <w:r>
              <w:rPr>
                <w:rFonts w:ascii="Arial" w:eastAsia="Arial" w:hAnsi="Arial" w:cs="Arial"/>
              </w:rPr>
              <w:t xml:space="preserve">• </w:t>
            </w:r>
          </w:p>
          <w:p w14:paraId="09943807" w14:textId="77777777" w:rsidR="00223E71" w:rsidRDefault="00000000">
            <w:pPr>
              <w:spacing w:after="0" w:line="259" w:lineRule="auto"/>
              <w:ind w:left="263" w:firstLine="0"/>
              <w:jc w:val="center"/>
            </w:pPr>
            <w:r>
              <w:rPr>
                <w:rFonts w:ascii="Arial" w:eastAsia="Arial" w:hAnsi="Arial" w:cs="Arial"/>
              </w:rPr>
              <w:t xml:space="preserve">• </w:t>
            </w:r>
          </w:p>
        </w:tc>
        <w:tc>
          <w:tcPr>
            <w:tcW w:w="1196" w:type="dxa"/>
            <w:tcBorders>
              <w:top w:val="single" w:sz="4" w:space="0" w:color="000000"/>
              <w:left w:val="nil"/>
              <w:bottom w:val="single" w:sz="4" w:space="0" w:color="000000"/>
              <w:right w:val="single" w:sz="4" w:space="0" w:color="000000"/>
            </w:tcBorders>
          </w:tcPr>
          <w:p w14:paraId="16362608" w14:textId="77777777" w:rsidR="00223E71" w:rsidRDefault="00000000">
            <w:pPr>
              <w:spacing w:after="0" w:line="259" w:lineRule="auto"/>
              <w:ind w:left="0" w:firstLine="0"/>
              <w:jc w:val="left"/>
            </w:pPr>
            <w:r>
              <w:t xml:space="preserve">Lecture </w:t>
            </w:r>
          </w:p>
          <w:p w14:paraId="365DD14E" w14:textId="77777777" w:rsidR="00223E71" w:rsidRDefault="00000000">
            <w:pPr>
              <w:spacing w:after="0" w:line="259" w:lineRule="auto"/>
              <w:ind w:left="0" w:firstLine="0"/>
              <w:jc w:val="left"/>
            </w:pPr>
            <w:r>
              <w:t xml:space="preserve">(Weeks 7- </w:t>
            </w:r>
          </w:p>
          <w:p w14:paraId="4833735A" w14:textId="77777777" w:rsidR="00223E71" w:rsidRDefault="00000000">
            <w:pPr>
              <w:spacing w:line="259" w:lineRule="auto"/>
              <w:ind w:left="0" w:firstLine="0"/>
              <w:jc w:val="left"/>
            </w:pPr>
            <w:r>
              <w:t xml:space="preserve">9) </w:t>
            </w:r>
          </w:p>
          <w:p w14:paraId="78DD319D" w14:textId="77777777" w:rsidR="00223E71" w:rsidRDefault="00000000">
            <w:pPr>
              <w:spacing w:after="0" w:line="259" w:lineRule="auto"/>
              <w:ind w:left="0" w:firstLine="0"/>
              <w:jc w:val="left"/>
            </w:pPr>
            <w:r>
              <w:t xml:space="preserve">Readings </w:t>
            </w:r>
          </w:p>
          <w:p w14:paraId="58C53FC8" w14:textId="77777777" w:rsidR="00223E71" w:rsidRDefault="00000000">
            <w:pPr>
              <w:spacing w:after="0" w:line="259" w:lineRule="auto"/>
              <w:ind w:left="0" w:firstLine="0"/>
              <w:jc w:val="left"/>
            </w:pPr>
            <w:r>
              <w:t xml:space="preserve">(James </w:t>
            </w:r>
          </w:p>
          <w:p w14:paraId="222CBD24" w14:textId="77777777" w:rsidR="00223E71" w:rsidRDefault="00000000">
            <w:pPr>
              <w:spacing w:after="0" w:line="259" w:lineRule="auto"/>
              <w:ind w:left="0" w:firstLine="0"/>
              <w:jc w:val="left"/>
            </w:pPr>
            <w:r>
              <w:t xml:space="preserve">2018) </w:t>
            </w:r>
          </w:p>
          <w:p w14:paraId="2960CD9E" w14:textId="77777777" w:rsidR="00223E71" w:rsidRDefault="00000000">
            <w:pPr>
              <w:spacing w:after="0" w:line="259" w:lineRule="auto"/>
              <w:ind w:left="0" w:firstLine="0"/>
              <w:jc w:val="left"/>
            </w:pPr>
            <w:r>
              <w:t xml:space="preserve">[Chapter </w:t>
            </w:r>
          </w:p>
          <w:p w14:paraId="01BD0171" w14:textId="77777777" w:rsidR="00223E71" w:rsidRDefault="00000000">
            <w:pPr>
              <w:spacing w:after="0" w:line="259" w:lineRule="auto"/>
              <w:ind w:left="0" w:firstLine="0"/>
              <w:jc w:val="left"/>
            </w:pPr>
            <w:r>
              <w:t xml:space="preserve">7-10] </w:t>
            </w:r>
          </w:p>
        </w:tc>
        <w:tc>
          <w:tcPr>
            <w:tcW w:w="2090" w:type="dxa"/>
            <w:gridSpan w:val="2"/>
            <w:tcBorders>
              <w:top w:val="single" w:sz="4" w:space="0" w:color="000000"/>
              <w:left w:val="single" w:sz="4" w:space="0" w:color="000000"/>
              <w:bottom w:val="single" w:sz="4" w:space="0" w:color="000000"/>
              <w:right w:val="single" w:sz="4" w:space="0" w:color="000000"/>
            </w:tcBorders>
          </w:tcPr>
          <w:p w14:paraId="4AECF3C3" w14:textId="77777777" w:rsidR="00223E71" w:rsidRDefault="00000000">
            <w:pPr>
              <w:numPr>
                <w:ilvl w:val="0"/>
                <w:numId w:val="15"/>
              </w:numPr>
              <w:spacing w:line="244" w:lineRule="auto"/>
              <w:ind w:hanging="355"/>
              <w:jc w:val="left"/>
            </w:pPr>
            <w:r>
              <w:t xml:space="preserve">Literature Review </w:t>
            </w:r>
          </w:p>
          <w:p w14:paraId="7F506405" w14:textId="77777777" w:rsidR="00223E71" w:rsidRDefault="00000000">
            <w:pPr>
              <w:numPr>
                <w:ilvl w:val="0"/>
                <w:numId w:val="15"/>
              </w:numPr>
              <w:spacing w:after="0" w:line="259" w:lineRule="auto"/>
              <w:ind w:hanging="355"/>
              <w:jc w:val="left"/>
            </w:pPr>
            <w:r>
              <w:t xml:space="preserve">Final Exam </w:t>
            </w:r>
          </w:p>
          <w:p w14:paraId="4A19FF0A" w14:textId="77777777" w:rsidR="00223E71" w:rsidRDefault="00000000">
            <w:pPr>
              <w:numPr>
                <w:ilvl w:val="0"/>
                <w:numId w:val="15"/>
              </w:numPr>
              <w:spacing w:after="5" w:line="248" w:lineRule="auto"/>
              <w:ind w:hanging="355"/>
              <w:jc w:val="left"/>
            </w:pPr>
            <w:r>
              <w:t xml:space="preserve">Personal Assessment </w:t>
            </w:r>
          </w:p>
          <w:p w14:paraId="6259F9C6" w14:textId="77777777" w:rsidR="00223E71" w:rsidRDefault="00000000">
            <w:pPr>
              <w:spacing w:after="0" w:line="259" w:lineRule="auto"/>
              <w:ind w:left="169" w:firstLine="0"/>
              <w:jc w:val="center"/>
            </w:pPr>
            <w:r>
              <w:t xml:space="preserve">Paper </w:t>
            </w:r>
          </w:p>
        </w:tc>
        <w:tc>
          <w:tcPr>
            <w:tcW w:w="745" w:type="dxa"/>
            <w:tcBorders>
              <w:top w:val="single" w:sz="4" w:space="0" w:color="000000"/>
              <w:left w:val="single" w:sz="4" w:space="0" w:color="000000"/>
              <w:bottom w:val="single" w:sz="4" w:space="0" w:color="000000"/>
              <w:right w:val="nil"/>
            </w:tcBorders>
          </w:tcPr>
          <w:p w14:paraId="30D00449" w14:textId="77777777" w:rsidR="00223E71" w:rsidRDefault="00000000">
            <w:pPr>
              <w:spacing w:after="549" w:line="259" w:lineRule="auto"/>
              <w:ind w:left="391" w:firstLine="0"/>
              <w:jc w:val="left"/>
            </w:pPr>
            <w:r>
              <w:t>1.</w:t>
            </w:r>
            <w:r>
              <w:rPr>
                <w:rFonts w:ascii="Arial" w:eastAsia="Arial" w:hAnsi="Arial" w:cs="Arial"/>
              </w:rPr>
              <w:t xml:space="preserve"> </w:t>
            </w:r>
          </w:p>
          <w:p w14:paraId="374138D1" w14:textId="77777777" w:rsidR="00223E71" w:rsidRDefault="00000000">
            <w:pPr>
              <w:spacing w:after="268" w:line="259" w:lineRule="auto"/>
              <w:ind w:left="391" w:firstLine="0"/>
              <w:jc w:val="left"/>
            </w:pPr>
            <w:r>
              <w:t>2.</w:t>
            </w:r>
            <w:r>
              <w:rPr>
                <w:rFonts w:ascii="Arial" w:eastAsia="Arial" w:hAnsi="Arial" w:cs="Arial"/>
              </w:rPr>
              <w:t xml:space="preserve"> </w:t>
            </w:r>
          </w:p>
          <w:p w14:paraId="5C2D6AAA" w14:textId="77777777" w:rsidR="00223E71" w:rsidRDefault="00000000">
            <w:pPr>
              <w:spacing w:after="0" w:line="259" w:lineRule="auto"/>
              <w:ind w:left="391" w:firstLine="0"/>
              <w:jc w:val="left"/>
            </w:pPr>
            <w:r>
              <w:t>3.</w:t>
            </w:r>
            <w:r>
              <w:rPr>
                <w:rFonts w:ascii="Arial" w:eastAsia="Arial" w:hAnsi="Arial" w:cs="Arial"/>
              </w:rPr>
              <w:t xml:space="preserve"> </w:t>
            </w:r>
          </w:p>
        </w:tc>
        <w:tc>
          <w:tcPr>
            <w:tcW w:w="1136" w:type="dxa"/>
            <w:tcBorders>
              <w:top w:val="single" w:sz="4" w:space="0" w:color="000000"/>
              <w:left w:val="nil"/>
              <w:bottom w:val="single" w:sz="4" w:space="0" w:color="000000"/>
              <w:right w:val="single" w:sz="4" w:space="0" w:color="000000"/>
            </w:tcBorders>
          </w:tcPr>
          <w:p w14:paraId="5561D333" w14:textId="77777777" w:rsidR="00223E71" w:rsidRDefault="00000000">
            <w:pPr>
              <w:spacing w:after="0" w:line="259" w:lineRule="auto"/>
              <w:ind w:left="0" w:firstLine="0"/>
              <w:jc w:val="left"/>
            </w:pPr>
            <w:r>
              <w:t xml:space="preserve">Literature </w:t>
            </w:r>
          </w:p>
          <w:p w14:paraId="24F02465" w14:textId="77777777" w:rsidR="00223E71" w:rsidRDefault="00000000">
            <w:pPr>
              <w:spacing w:after="0" w:line="252" w:lineRule="auto"/>
              <w:ind w:left="5" w:firstLine="0"/>
              <w:jc w:val="left"/>
            </w:pPr>
            <w:r>
              <w:t xml:space="preserve">Review Rubric </w:t>
            </w:r>
          </w:p>
          <w:p w14:paraId="2BB0FA81" w14:textId="77777777" w:rsidR="00223E71" w:rsidRDefault="00000000">
            <w:pPr>
              <w:spacing w:after="0" w:line="259" w:lineRule="auto"/>
              <w:ind w:left="0" w:firstLine="0"/>
            </w:pPr>
            <w:r>
              <w:t xml:space="preserve">Final Exam </w:t>
            </w:r>
          </w:p>
          <w:p w14:paraId="3F86E91A" w14:textId="77777777" w:rsidR="00223E71" w:rsidRDefault="00000000">
            <w:pPr>
              <w:spacing w:after="0" w:line="259" w:lineRule="auto"/>
              <w:ind w:left="5" w:firstLine="0"/>
              <w:jc w:val="left"/>
            </w:pPr>
            <w:r>
              <w:t xml:space="preserve">Rubric </w:t>
            </w:r>
          </w:p>
          <w:p w14:paraId="35A953CD" w14:textId="77777777" w:rsidR="00223E71" w:rsidRDefault="00000000">
            <w:pPr>
              <w:spacing w:after="0" w:line="259" w:lineRule="auto"/>
              <w:ind w:left="0" w:firstLine="0"/>
              <w:jc w:val="left"/>
            </w:pPr>
            <w:r>
              <w:t xml:space="preserve">Personal </w:t>
            </w:r>
          </w:p>
          <w:p w14:paraId="3C00B2A5" w14:textId="77777777" w:rsidR="00223E71" w:rsidRDefault="00000000">
            <w:pPr>
              <w:spacing w:after="0" w:line="259" w:lineRule="auto"/>
              <w:ind w:left="5" w:firstLine="0"/>
            </w:pPr>
            <w:r>
              <w:t xml:space="preserve">Assessment </w:t>
            </w:r>
          </w:p>
          <w:p w14:paraId="01D22F40" w14:textId="77777777" w:rsidR="00223E71" w:rsidRDefault="00000000">
            <w:pPr>
              <w:spacing w:after="0" w:line="259" w:lineRule="auto"/>
              <w:ind w:left="5" w:firstLine="0"/>
              <w:jc w:val="left"/>
            </w:pPr>
            <w:r>
              <w:t xml:space="preserve">Paper </w:t>
            </w:r>
          </w:p>
          <w:p w14:paraId="776B4C6A" w14:textId="77777777" w:rsidR="00223E71" w:rsidRDefault="00000000">
            <w:pPr>
              <w:spacing w:after="0" w:line="259" w:lineRule="auto"/>
              <w:ind w:left="5" w:firstLine="0"/>
              <w:jc w:val="left"/>
            </w:pPr>
            <w:r>
              <w:t xml:space="preserve">Rubric </w:t>
            </w:r>
          </w:p>
        </w:tc>
        <w:tc>
          <w:tcPr>
            <w:tcW w:w="1886" w:type="dxa"/>
            <w:tcBorders>
              <w:top w:val="single" w:sz="4" w:space="0" w:color="000000"/>
              <w:left w:val="single" w:sz="4" w:space="0" w:color="000000"/>
              <w:bottom w:val="single" w:sz="4" w:space="0" w:color="000000"/>
              <w:right w:val="single" w:sz="4" w:space="0" w:color="000000"/>
            </w:tcBorders>
          </w:tcPr>
          <w:p w14:paraId="6A5F781E" w14:textId="77777777" w:rsidR="00223E71" w:rsidRDefault="00000000">
            <w:pPr>
              <w:numPr>
                <w:ilvl w:val="0"/>
                <w:numId w:val="16"/>
              </w:numPr>
              <w:spacing w:after="14" w:line="238" w:lineRule="auto"/>
              <w:ind w:right="109" w:firstLine="0"/>
            </w:pPr>
            <w:r>
              <w:rPr>
                <w:sz w:val="22"/>
              </w:rPr>
              <w:t xml:space="preserve">≥ 80% of average rubric scores will either meet (2) or exceed (3) expectation </w:t>
            </w:r>
          </w:p>
          <w:p w14:paraId="6B90002C" w14:textId="77777777" w:rsidR="00223E71" w:rsidRDefault="00000000">
            <w:pPr>
              <w:numPr>
                <w:ilvl w:val="0"/>
                <w:numId w:val="16"/>
              </w:numPr>
              <w:spacing w:after="0" w:line="259" w:lineRule="auto"/>
              <w:ind w:right="109" w:firstLine="0"/>
            </w:pPr>
            <w:r>
              <w:rPr>
                <w:sz w:val="22"/>
              </w:rPr>
              <w:t>≥ 80% will score</w:t>
            </w:r>
            <w:r>
              <w:rPr>
                <w:rFonts w:ascii="Arial" w:eastAsia="Arial" w:hAnsi="Arial" w:cs="Arial"/>
                <w:sz w:val="22"/>
              </w:rPr>
              <w:t xml:space="preserve"> </w:t>
            </w:r>
          </w:p>
          <w:p w14:paraId="0E6379B2" w14:textId="77777777" w:rsidR="00223E71" w:rsidRDefault="00000000">
            <w:pPr>
              <w:spacing w:after="162" w:line="259" w:lineRule="auto"/>
              <w:ind w:left="40" w:firstLine="0"/>
              <w:jc w:val="left"/>
            </w:pPr>
            <w:r>
              <w:rPr>
                <w:sz w:val="22"/>
              </w:rPr>
              <w:t xml:space="preserve">≥ 80% on Final Exam </w:t>
            </w:r>
          </w:p>
          <w:p w14:paraId="19404FBF" w14:textId="77777777" w:rsidR="00223E71" w:rsidRDefault="00000000">
            <w:pPr>
              <w:numPr>
                <w:ilvl w:val="0"/>
                <w:numId w:val="16"/>
              </w:numPr>
              <w:spacing w:after="0" w:line="259" w:lineRule="auto"/>
              <w:ind w:right="109" w:firstLine="0"/>
            </w:pPr>
            <w:r>
              <w:rPr>
                <w:sz w:val="22"/>
              </w:rPr>
              <w:t xml:space="preserve">≥ 80% of average rubric scores will either meet (2) or exceed (3) expectation </w:t>
            </w:r>
          </w:p>
        </w:tc>
      </w:tr>
    </w:tbl>
    <w:p w14:paraId="5E413203" w14:textId="77777777" w:rsidR="00223E71" w:rsidRDefault="00000000">
      <w:pPr>
        <w:spacing w:after="0" w:line="259" w:lineRule="auto"/>
        <w:ind w:left="0" w:firstLine="0"/>
        <w:jc w:val="left"/>
      </w:pPr>
      <w:r>
        <w:rPr>
          <w:b/>
          <w:sz w:val="28"/>
        </w:rPr>
        <w:t xml:space="preserve"> </w:t>
      </w:r>
    </w:p>
    <w:p w14:paraId="062876B5" w14:textId="77777777" w:rsidR="00223E71" w:rsidRDefault="00000000">
      <w:pPr>
        <w:pStyle w:val="Heading1"/>
        <w:spacing w:after="235"/>
        <w:ind w:left="355" w:right="0"/>
        <w:jc w:val="left"/>
      </w:pPr>
      <w:r>
        <w:t xml:space="preserve">COURSE REQUIREMENTS </w:t>
      </w:r>
    </w:p>
    <w:p w14:paraId="595EBA85" w14:textId="77777777" w:rsidR="00223E71" w:rsidRDefault="00000000">
      <w:pPr>
        <w:spacing w:after="0" w:line="259" w:lineRule="auto"/>
        <w:ind w:left="355" w:hanging="10"/>
        <w:jc w:val="left"/>
      </w:pPr>
      <w:r>
        <w:rPr>
          <w:b/>
          <w:sz w:val="26"/>
        </w:rPr>
        <w:t xml:space="preserve">Minimal Technical Skills Needed </w:t>
      </w:r>
    </w:p>
    <w:p w14:paraId="22266612" w14:textId="77777777" w:rsidR="00223E71" w:rsidRDefault="00000000">
      <w:pPr>
        <w:ind w:left="370" w:right="1140"/>
      </w:pPr>
      <w:r>
        <w:t xml:space="preserve">In this class, you will utilize the Learning Management System (LMS) entitled D2L for portions of instructional and learning methods, submitting assignments, participating in online discussions, and completing quizzes. You will need to utilize other technologies such as Microsoft Word, PowerPoint, etc. If you have issues with this system, it is your responsibility to contact the help desk immediately. </w:t>
      </w:r>
    </w:p>
    <w:p w14:paraId="36268DA4" w14:textId="77777777" w:rsidR="00223E71" w:rsidRDefault="00000000">
      <w:pPr>
        <w:spacing w:after="27" w:line="259" w:lineRule="auto"/>
        <w:ind w:left="0" w:firstLine="0"/>
        <w:jc w:val="left"/>
      </w:pPr>
      <w:r>
        <w:t xml:space="preserve"> </w:t>
      </w:r>
    </w:p>
    <w:p w14:paraId="0014A2E6" w14:textId="77777777" w:rsidR="00223E71" w:rsidRDefault="00000000">
      <w:pPr>
        <w:spacing w:after="0" w:line="259" w:lineRule="auto"/>
        <w:ind w:left="355" w:hanging="10"/>
        <w:jc w:val="left"/>
      </w:pPr>
      <w:r>
        <w:rPr>
          <w:b/>
          <w:sz w:val="28"/>
        </w:rPr>
        <w:t xml:space="preserve">Instructional Methods </w:t>
      </w:r>
    </w:p>
    <w:p w14:paraId="32BA0E9F" w14:textId="77777777" w:rsidR="00223E71" w:rsidRDefault="00000000">
      <w:pPr>
        <w:ind w:left="370" w:right="1066"/>
      </w:pPr>
      <w:r>
        <w:t xml:space="preserve">All work will be done through lectures in D2L. </w:t>
      </w:r>
    </w:p>
    <w:p w14:paraId="26CFC507" w14:textId="77777777" w:rsidR="00223E71" w:rsidRDefault="00000000">
      <w:pPr>
        <w:spacing w:after="22" w:line="259" w:lineRule="auto"/>
        <w:ind w:left="0" w:firstLine="0"/>
        <w:jc w:val="left"/>
      </w:pPr>
      <w:r>
        <w:t xml:space="preserve"> </w:t>
      </w:r>
    </w:p>
    <w:p w14:paraId="0BC667CD" w14:textId="77777777" w:rsidR="00223E71" w:rsidRDefault="00000000">
      <w:pPr>
        <w:pStyle w:val="Heading1"/>
        <w:ind w:left="1626" w:right="0"/>
        <w:jc w:val="left"/>
      </w:pPr>
      <w:r>
        <w:t xml:space="preserve">Student Responsibilities or Tips for Success in the Course </w:t>
      </w:r>
    </w:p>
    <w:p w14:paraId="5588D72C" w14:textId="77777777" w:rsidR="00223E71" w:rsidRDefault="00000000">
      <w:pPr>
        <w:ind w:left="370" w:right="1066"/>
      </w:pPr>
      <w:r>
        <w:t xml:space="preserve">As a student in this course, you are responsible for the active learning process. Expectations of this course include the following: </w:t>
      </w:r>
    </w:p>
    <w:p w14:paraId="7DB3998F" w14:textId="77777777" w:rsidR="00223E71" w:rsidRDefault="00000000">
      <w:pPr>
        <w:spacing w:after="0" w:line="259" w:lineRule="auto"/>
        <w:ind w:left="0" w:firstLine="0"/>
        <w:jc w:val="left"/>
      </w:pPr>
      <w:r>
        <w:t xml:space="preserve"> </w:t>
      </w:r>
    </w:p>
    <w:p w14:paraId="6E16F656" w14:textId="77777777" w:rsidR="00223E71" w:rsidRDefault="00000000">
      <w:pPr>
        <w:numPr>
          <w:ilvl w:val="0"/>
          <w:numId w:val="1"/>
        </w:numPr>
        <w:ind w:right="1066" w:hanging="355"/>
      </w:pPr>
      <w:r>
        <w:t xml:space="preserve">You are expected to display professionalism at all times. Be respectful of your professor and peers. Be open to feedback, as you will receive this throughout the program. </w:t>
      </w:r>
    </w:p>
    <w:p w14:paraId="01F536F5" w14:textId="77777777" w:rsidR="00223E71" w:rsidRDefault="00000000">
      <w:pPr>
        <w:numPr>
          <w:ilvl w:val="0"/>
          <w:numId w:val="1"/>
        </w:numPr>
        <w:ind w:right="1066" w:hanging="355"/>
      </w:pPr>
      <w:r>
        <w:t xml:space="preserve">Prepare for classes. Complete any and all readings prior to class time. </w:t>
      </w:r>
    </w:p>
    <w:p w14:paraId="374A1644" w14:textId="77777777" w:rsidR="00223E71" w:rsidRDefault="00000000">
      <w:pPr>
        <w:numPr>
          <w:ilvl w:val="0"/>
          <w:numId w:val="1"/>
        </w:numPr>
        <w:ind w:right="1066" w:hanging="355"/>
      </w:pPr>
      <w:r>
        <w:t xml:space="preserve">Complete all assignments by the deadline. </w:t>
      </w:r>
    </w:p>
    <w:p w14:paraId="30451090" w14:textId="77777777" w:rsidR="00223E71" w:rsidRDefault="00000000">
      <w:pPr>
        <w:numPr>
          <w:ilvl w:val="0"/>
          <w:numId w:val="1"/>
        </w:numPr>
        <w:ind w:right="1066" w:hanging="355"/>
      </w:pPr>
      <w:r>
        <w:t xml:space="preserve">Adhere to the university student code of conduct. </w:t>
      </w:r>
    </w:p>
    <w:p w14:paraId="64993755" w14:textId="77777777" w:rsidR="00223E71" w:rsidRDefault="00000000">
      <w:pPr>
        <w:numPr>
          <w:ilvl w:val="0"/>
          <w:numId w:val="1"/>
        </w:numPr>
        <w:ind w:right="1066" w:hanging="355"/>
      </w:pPr>
      <w:r>
        <w:t xml:space="preserve">Participate. </w:t>
      </w:r>
    </w:p>
    <w:p w14:paraId="64EC9B9B" w14:textId="77777777" w:rsidR="00223E71" w:rsidRDefault="00000000">
      <w:pPr>
        <w:numPr>
          <w:ilvl w:val="0"/>
          <w:numId w:val="1"/>
        </w:numPr>
        <w:ind w:right="1066" w:hanging="355"/>
      </w:pPr>
      <w:r>
        <w:t>All writing assignments must be done according to APA 7</w:t>
      </w:r>
      <w:r>
        <w:rPr>
          <w:vertAlign w:val="superscript"/>
        </w:rPr>
        <w:t>th</w:t>
      </w:r>
      <w:r>
        <w:t xml:space="preserve"> edition guidelines.</w:t>
      </w:r>
    </w:p>
    <w:p w14:paraId="641A8071" w14:textId="77777777" w:rsidR="00223E71" w:rsidRDefault="00000000">
      <w:pPr>
        <w:numPr>
          <w:ilvl w:val="0"/>
          <w:numId w:val="1"/>
        </w:numPr>
        <w:ind w:right="1066" w:hanging="355"/>
      </w:pPr>
      <w:r>
        <w:t xml:space="preserve">Regularly check your university email. My suggestion is to check this at least once a day as your instructors and others from the department and University may contact you. </w:t>
      </w:r>
    </w:p>
    <w:p w14:paraId="67BE67E8" w14:textId="77777777" w:rsidR="00223E71" w:rsidRDefault="00000000">
      <w:pPr>
        <w:numPr>
          <w:ilvl w:val="0"/>
          <w:numId w:val="1"/>
        </w:numPr>
        <w:ind w:right="1066" w:hanging="355"/>
      </w:pPr>
      <w:r>
        <w:lastRenderedPageBreak/>
        <w:t xml:space="preserve">Begin your readings ASAP. Sometimes it may take more than one attempt to digest the material. </w:t>
      </w:r>
    </w:p>
    <w:p w14:paraId="0EA52EF6" w14:textId="77777777" w:rsidR="00223E71" w:rsidRDefault="00000000">
      <w:pPr>
        <w:numPr>
          <w:ilvl w:val="0"/>
          <w:numId w:val="1"/>
        </w:numPr>
        <w:ind w:right="1066" w:hanging="355"/>
      </w:pPr>
      <w:r>
        <w:t xml:space="preserve">Deadlines are the last possible moment something is due—not the first moment to start. </w:t>
      </w:r>
    </w:p>
    <w:p w14:paraId="72075A9F" w14:textId="77777777" w:rsidR="00223E71" w:rsidRDefault="00000000">
      <w:pPr>
        <w:ind w:left="1086" w:right="1066"/>
      </w:pPr>
      <w:r>
        <w:t xml:space="preserve">Work ahead. I realize this may not always be possible; however, when you can, do so. </w:t>
      </w:r>
    </w:p>
    <w:p w14:paraId="1F2C7C00" w14:textId="77777777" w:rsidR="00223E71" w:rsidRDefault="00000000">
      <w:pPr>
        <w:numPr>
          <w:ilvl w:val="0"/>
          <w:numId w:val="1"/>
        </w:numPr>
        <w:spacing w:after="288"/>
        <w:ind w:right="1066" w:hanging="355"/>
      </w:pPr>
      <w:r>
        <w:t xml:space="preserve">Be open to the process. This degree takes time, work, effort, and growth. </w:t>
      </w:r>
    </w:p>
    <w:p w14:paraId="089DD79B" w14:textId="77777777" w:rsidR="00223E71" w:rsidRDefault="00000000">
      <w:pPr>
        <w:spacing w:after="225" w:line="259" w:lineRule="auto"/>
        <w:ind w:left="423" w:firstLine="0"/>
        <w:jc w:val="center"/>
      </w:pPr>
      <w:r>
        <w:rPr>
          <w:b/>
          <w:sz w:val="28"/>
        </w:rPr>
        <w:t xml:space="preserve"> </w:t>
      </w:r>
    </w:p>
    <w:p w14:paraId="2A65135A" w14:textId="77777777" w:rsidR="00223E71" w:rsidRDefault="00000000">
      <w:pPr>
        <w:pStyle w:val="Heading1"/>
        <w:ind w:left="727" w:right="368"/>
      </w:pPr>
      <w:r>
        <w:t xml:space="preserve">COURSE ASSIGNMENTS/ASSESSMENTS </w:t>
      </w:r>
    </w:p>
    <w:p w14:paraId="02A42676" w14:textId="77777777" w:rsidR="00223E71" w:rsidRDefault="00000000">
      <w:pPr>
        <w:spacing w:after="13" w:line="259" w:lineRule="auto"/>
        <w:ind w:left="3177" w:firstLine="0"/>
        <w:jc w:val="left"/>
      </w:pPr>
      <w:r>
        <w:rPr>
          <w:b/>
        </w:rPr>
        <w:t xml:space="preserve"> </w:t>
      </w:r>
    </w:p>
    <w:p w14:paraId="6E642A45" w14:textId="77777777" w:rsidR="00223E71" w:rsidRDefault="00000000">
      <w:pPr>
        <w:spacing w:after="258"/>
        <w:ind w:left="821" w:right="1888" w:hanging="361"/>
      </w:pPr>
      <w:r>
        <w:rPr>
          <w:b/>
          <w:sz w:val="24"/>
        </w:rPr>
        <w:t>1.</w:t>
      </w:r>
      <w:r>
        <w:rPr>
          <w:rFonts w:ascii="Arial" w:eastAsia="Arial" w:hAnsi="Arial" w:cs="Arial"/>
          <w:b/>
          <w:sz w:val="24"/>
        </w:rPr>
        <w:t xml:space="preserve"> </w:t>
      </w:r>
      <w:r>
        <w:rPr>
          <w:b/>
          <w:sz w:val="24"/>
        </w:rPr>
        <w:t xml:space="preserve">D2L Online Discussions (100 points total). </w:t>
      </w:r>
      <w:r>
        <w:rPr>
          <w:sz w:val="24"/>
        </w:rPr>
        <w:t xml:space="preserve">You will participate in a total of ten discussion boards during the semester. You are expected to give a thorough and thoughtful response to each prompt. </w:t>
      </w:r>
    </w:p>
    <w:p w14:paraId="13B69C1F" w14:textId="77777777" w:rsidR="00223E71" w:rsidRDefault="00000000">
      <w:pPr>
        <w:spacing w:after="1" w:line="238" w:lineRule="auto"/>
        <w:ind w:left="821" w:right="177" w:firstLine="0"/>
        <w:jc w:val="left"/>
      </w:pPr>
      <w:r>
        <w:rPr>
          <w:sz w:val="24"/>
        </w:rPr>
        <w:t xml:space="preserve">In addition to the initial discussion, you will also respond to three of your classmates’ discussion posts. The rubric for the discussions is below. For the weeks with discussion posts, they will open on Monday and close the following Sunday night. </w:t>
      </w:r>
      <w:r>
        <w:rPr>
          <w:b/>
          <w:sz w:val="24"/>
        </w:rPr>
        <w:t>Your initial post is due by Wednesday at 11:59 pm, and your peer responses are due by Sunday at 11:59 pm</w:t>
      </w:r>
      <w:r>
        <w:rPr>
          <w:sz w:val="24"/>
        </w:rPr>
        <w:t xml:space="preserve">. However, feel free to post earlier than Wednesdays. Your classmates will appreciate you for this! </w:t>
      </w:r>
      <w:r>
        <w:rPr>
          <w:i/>
          <w:sz w:val="24"/>
        </w:rPr>
        <w:t>Please note that late postings will not be accepted. Once the discussion is closed, it is closed as your classmates have already responded</w:t>
      </w:r>
      <w:r>
        <w:rPr>
          <w:sz w:val="24"/>
        </w:rPr>
        <w:t xml:space="preserve">. </w:t>
      </w:r>
    </w:p>
    <w:p w14:paraId="5F900FD3" w14:textId="77777777" w:rsidR="00223E71" w:rsidRDefault="00000000">
      <w:pPr>
        <w:spacing w:after="0" w:line="259" w:lineRule="auto"/>
        <w:ind w:left="0" w:firstLine="0"/>
        <w:jc w:val="left"/>
      </w:pPr>
      <w:r>
        <w:t xml:space="preserve"> </w:t>
      </w:r>
    </w:p>
    <w:p w14:paraId="34BC0531" w14:textId="77777777" w:rsidR="00223E71" w:rsidRDefault="00000000">
      <w:pPr>
        <w:pStyle w:val="Heading2"/>
        <w:spacing w:after="0"/>
        <w:ind w:left="568" w:right="619"/>
      </w:pPr>
      <w:r>
        <w:rPr>
          <w:sz w:val="24"/>
        </w:rPr>
        <w:t xml:space="preserve">Discussion Post Rubric </w:t>
      </w:r>
    </w:p>
    <w:tbl>
      <w:tblPr>
        <w:tblStyle w:val="TableGrid"/>
        <w:tblW w:w="8324" w:type="dxa"/>
        <w:tblInd w:w="1056" w:type="dxa"/>
        <w:tblCellMar>
          <w:top w:w="57" w:type="dxa"/>
          <w:left w:w="5" w:type="dxa"/>
          <w:right w:w="126" w:type="dxa"/>
        </w:tblCellMar>
        <w:tblLook w:val="04A0" w:firstRow="1" w:lastRow="0" w:firstColumn="1" w:lastColumn="0" w:noHBand="0" w:noVBand="1"/>
      </w:tblPr>
      <w:tblGrid>
        <w:gridCol w:w="1528"/>
        <w:gridCol w:w="2466"/>
        <w:gridCol w:w="2165"/>
        <w:gridCol w:w="2165"/>
      </w:tblGrid>
      <w:tr w:rsidR="00223E71" w14:paraId="48DBBCB3" w14:textId="77777777">
        <w:trPr>
          <w:trHeight w:val="835"/>
        </w:trPr>
        <w:tc>
          <w:tcPr>
            <w:tcW w:w="1536" w:type="dxa"/>
            <w:tcBorders>
              <w:top w:val="single" w:sz="4" w:space="0" w:color="000000"/>
              <w:left w:val="single" w:sz="4" w:space="0" w:color="000000"/>
              <w:bottom w:val="single" w:sz="4" w:space="0" w:color="000000"/>
              <w:right w:val="single" w:sz="4" w:space="0" w:color="000000"/>
            </w:tcBorders>
          </w:tcPr>
          <w:p w14:paraId="2C200617" w14:textId="77777777" w:rsidR="00223E71" w:rsidRDefault="00000000">
            <w:pPr>
              <w:spacing w:after="0" w:line="259" w:lineRule="auto"/>
              <w:ind w:left="0" w:firstLine="0"/>
              <w:jc w:val="left"/>
            </w:pPr>
            <w:r>
              <w:rPr>
                <w:sz w:val="22"/>
              </w:rPr>
              <w:t xml:space="preserve"> </w:t>
            </w:r>
          </w:p>
        </w:tc>
        <w:tc>
          <w:tcPr>
            <w:tcW w:w="2446" w:type="dxa"/>
            <w:tcBorders>
              <w:top w:val="single" w:sz="4" w:space="0" w:color="000000"/>
              <w:left w:val="single" w:sz="4" w:space="0" w:color="000000"/>
              <w:bottom w:val="single" w:sz="4" w:space="0" w:color="000000"/>
              <w:right w:val="single" w:sz="4" w:space="0" w:color="000000"/>
            </w:tcBorders>
          </w:tcPr>
          <w:p w14:paraId="6396594D" w14:textId="77777777" w:rsidR="00223E71" w:rsidRDefault="00000000">
            <w:pPr>
              <w:spacing w:after="0" w:line="237" w:lineRule="auto"/>
              <w:ind w:left="0" w:firstLine="0"/>
              <w:jc w:val="center"/>
            </w:pPr>
            <w:r>
              <w:rPr>
                <w:sz w:val="24"/>
              </w:rPr>
              <w:t xml:space="preserve">1 – Does Not Meet Expectation </w:t>
            </w:r>
          </w:p>
          <w:p w14:paraId="19ECBA9D" w14:textId="77777777" w:rsidR="00223E71" w:rsidRDefault="00000000">
            <w:pPr>
              <w:spacing w:after="0" w:line="259" w:lineRule="auto"/>
              <w:ind w:left="150" w:firstLine="0"/>
              <w:jc w:val="center"/>
            </w:pPr>
            <w:r>
              <w:rPr>
                <w:sz w:val="24"/>
              </w:rPr>
              <w:t xml:space="preserve">(0-2 points) </w:t>
            </w:r>
          </w:p>
        </w:tc>
        <w:tc>
          <w:tcPr>
            <w:tcW w:w="2171" w:type="dxa"/>
            <w:tcBorders>
              <w:top w:val="single" w:sz="4" w:space="0" w:color="000000"/>
              <w:left w:val="single" w:sz="4" w:space="0" w:color="000000"/>
              <w:bottom w:val="single" w:sz="4" w:space="0" w:color="000000"/>
              <w:right w:val="single" w:sz="4" w:space="0" w:color="000000"/>
            </w:tcBorders>
          </w:tcPr>
          <w:p w14:paraId="29BFD222" w14:textId="77777777" w:rsidR="00223E71" w:rsidRDefault="00000000">
            <w:pPr>
              <w:spacing w:after="0" w:line="259" w:lineRule="auto"/>
              <w:ind w:left="134" w:firstLine="0"/>
              <w:jc w:val="center"/>
            </w:pPr>
            <w:r>
              <w:rPr>
                <w:sz w:val="24"/>
              </w:rPr>
              <w:t xml:space="preserve">2 – Meets </w:t>
            </w:r>
          </w:p>
          <w:p w14:paraId="3EED2590" w14:textId="77777777" w:rsidR="00223E71" w:rsidRDefault="00000000">
            <w:pPr>
              <w:spacing w:after="0" w:line="259" w:lineRule="auto"/>
              <w:ind w:left="100" w:firstLine="0"/>
              <w:jc w:val="center"/>
            </w:pPr>
            <w:r>
              <w:rPr>
                <w:sz w:val="24"/>
              </w:rPr>
              <w:t xml:space="preserve">Expectation </w:t>
            </w:r>
          </w:p>
          <w:p w14:paraId="2AC6DC88" w14:textId="77777777" w:rsidR="00223E71" w:rsidRDefault="00000000">
            <w:pPr>
              <w:spacing w:after="0" w:line="259" w:lineRule="auto"/>
              <w:ind w:left="135" w:firstLine="0"/>
              <w:jc w:val="center"/>
            </w:pPr>
            <w:r>
              <w:rPr>
                <w:sz w:val="24"/>
              </w:rPr>
              <w:t xml:space="preserve">(3-5 points) </w:t>
            </w:r>
          </w:p>
        </w:tc>
        <w:tc>
          <w:tcPr>
            <w:tcW w:w="2171" w:type="dxa"/>
            <w:tcBorders>
              <w:top w:val="single" w:sz="4" w:space="0" w:color="000000"/>
              <w:left w:val="single" w:sz="4" w:space="0" w:color="000000"/>
              <w:bottom w:val="single" w:sz="4" w:space="0" w:color="000000"/>
              <w:right w:val="single" w:sz="4" w:space="0" w:color="000000"/>
            </w:tcBorders>
          </w:tcPr>
          <w:p w14:paraId="2A07115E" w14:textId="77777777" w:rsidR="00223E71" w:rsidRDefault="00000000">
            <w:pPr>
              <w:spacing w:after="0" w:line="259" w:lineRule="auto"/>
              <w:ind w:left="123" w:firstLine="0"/>
              <w:jc w:val="center"/>
            </w:pPr>
            <w:r>
              <w:rPr>
                <w:sz w:val="24"/>
              </w:rPr>
              <w:t xml:space="preserve">3 – Exceeds </w:t>
            </w:r>
          </w:p>
          <w:p w14:paraId="6C321352" w14:textId="77777777" w:rsidR="00223E71" w:rsidRDefault="00000000">
            <w:pPr>
              <w:spacing w:after="0" w:line="259" w:lineRule="auto"/>
              <w:ind w:left="98" w:firstLine="0"/>
              <w:jc w:val="center"/>
            </w:pPr>
            <w:r>
              <w:rPr>
                <w:sz w:val="24"/>
              </w:rPr>
              <w:t xml:space="preserve">Expectations </w:t>
            </w:r>
          </w:p>
          <w:p w14:paraId="581C1844" w14:textId="77777777" w:rsidR="00223E71" w:rsidRDefault="00000000">
            <w:pPr>
              <w:spacing w:after="0" w:line="259" w:lineRule="auto"/>
              <w:ind w:left="135" w:firstLine="0"/>
              <w:jc w:val="center"/>
            </w:pPr>
            <w:r>
              <w:rPr>
                <w:sz w:val="24"/>
              </w:rPr>
              <w:t xml:space="preserve">(6-10 points) </w:t>
            </w:r>
          </w:p>
        </w:tc>
      </w:tr>
      <w:tr w:rsidR="00223E71" w14:paraId="75A94BB1" w14:textId="77777777">
        <w:trPr>
          <w:trHeight w:val="4152"/>
        </w:trPr>
        <w:tc>
          <w:tcPr>
            <w:tcW w:w="1536" w:type="dxa"/>
            <w:tcBorders>
              <w:top w:val="single" w:sz="4" w:space="0" w:color="000000"/>
              <w:left w:val="single" w:sz="4" w:space="0" w:color="000000"/>
              <w:bottom w:val="single" w:sz="4" w:space="0" w:color="000000"/>
              <w:right w:val="single" w:sz="4" w:space="0" w:color="000000"/>
            </w:tcBorders>
          </w:tcPr>
          <w:p w14:paraId="30E2EA42" w14:textId="77777777" w:rsidR="00223E71" w:rsidRDefault="00000000">
            <w:pPr>
              <w:spacing w:after="0" w:line="259" w:lineRule="auto"/>
              <w:ind w:left="150" w:firstLine="0"/>
              <w:jc w:val="center"/>
            </w:pPr>
            <w:r>
              <w:rPr>
                <w:sz w:val="24"/>
              </w:rPr>
              <w:t xml:space="preserve">Discussion </w:t>
            </w:r>
          </w:p>
          <w:p w14:paraId="0C41A78B" w14:textId="77777777" w:rsidR="00223E71" w:rsidRDefault="00000000">
            <w:pPr>
              <w:spacing w:after="0" w:line="259" w:lineRule="auto"/>
              <w:ind w:left="157" w:firstLine="0"/>
              <w:jc w:val="center"/>
            </w:pPr>
            <w:r>
              <w:rPr>
                <w:sz w:val="24"/>
              </w:rPr>
              <w:t xml:space="preserve">Post </w:t>
            </w:r>
          </w:p>
          <w:p w14:paraId="4DC53080" w14:textId="77777777" w:rsidR="00223E71" w:rsidRDefault="00000000">
            <w:pPr>
              <w:spacing w:after="0" w:line="259" w:lineRule="auto"/>
              <w:ind w:left="148" w:firstLine="0"/>
              <w:jc w:val="center"/>
            </w:pPr>
            <w:r>
              <w:rPr>
                <w:sz w:val="24"/>
              </w:rPr>
              <w:t xml:space="preserve">Qualities </w:t>
            </w:r>
          </w:p>
        </w:tc>
        <w:tc>
          <w:tcPr>
            <w:tcW w:w="2446" w:type="dxa"/>
            <w:tcBorders>
              <w:top w:val="single" w:sz="4" w:space="0" w:color="000000"/>
              <w:left w:val="single" w:sz="4" w:space="0" w:color="000000"/>
              <w:bottom w:val="single" w:sz="4" w:space="0" w:color="000000"/>
              <w:right w:val="single" w:sz="4" w:space="0" w:color="000000"/>
            </w:tcBorders>
          </w:tcPr>
          <w:p w14:paraId="20E27066" w14:textId="77777777" w:rsidR="00223E71" w:rsidRDefault="00000000">
            <w:pPr>
              <w:spacing w:after="0" w:line="239" w:lineRule="auto"/>
              <w:ind w:left="115" w:right="220" w:firstLine="0"/>
            </w:pPr>
            <w:r>
              <w:rPr>
                <w:sz w:val="24"/>
              </w:rPr>
              <w:t xml:space="preserve">No post for the topic. Post is not complete, not written in a clear manner OR post is missing critical components of the question OR is discussed in an illogical/inconsistent manner. Post has several grammatical/APA </w:t>
            </w:r>
          </w:p>
          <w:p w14:paraId="29FEC0FD" w14:textId="77777777" w:rsidR="00223E71" w:rsidRDefault="00000000">
            <w:pPr>
              <w:spacing w:after="0" w:line="259" w:lineRule="auto"/>
              <w:ind w:left="115" w:firstLine="0"/>
              <w:jc w:val="left"/>
            </w:pPr>
            <w:r>
              <w:rPr>
                <w:sz w:val="24"/>
              </w:rPr>
              <w:t xml:space="preserve">errors; not consistent with graduate level work </w:t>
            </w:r>
          </w:p>
        </w:tc>
        <w:tc>
          <w:tcPr>
            <w:tcW w:w="2171" w:type="dxa"/>
            <w:tcBorders>
              <w:top w:val="single" w:sz="4" w:space="0" w:color="000000"/>
              <w:left w:val="single" w:sz="4" w:space="0" w:color="000000"/>
              <w:bottom w:val="single" w:sz="4" w:space="0" w:color="000000"/>
              <w:right w:val="single" w:sz="4" w:space="0" w:color="000000"/>
            </w:tcBorders>
          </w:tcPr>
          <w:p w14:paraId="2D3E6BC6" w14:textId="77777777" w:rsidR="00223E71" w:rsidRDefault="00000000">
            <w:pPr>
              <w:spacing w:after="0" w:line="239" w:lineRule="auto"/>
              <w:ind w:left="115" w:right="75" w:firstLine="0"/>
            </w:pPr>
            <w:r>
              <w:rPr>
                <w:sz w:val="24"/>
              </w:rPr>
              <w:t xml:space="preserve">Post presents most elements of the question(s) OR all elements discussed in a brief manner. Post is evident of graduate level work with some grammatical/APA </w:t>
            </w:r>
          </w:p>
          <w:p w14:paraId="4EB957CE" w14:textId="77777777" w:rsidR="00223E71" w:rsidRDefault="00000000">
            <w:pPr>
              <w:spacing w:after="0" w:line="259" w:lineRule="auto"/>
              <w:ind w:left="115" w:firstLine="0"/>
              <w:jc w:val="left"/>
            </w:pPr>
            <w:r>
              <w:rPr>
                <w:sz w:val="24"/>
              </w:rPr>
              <w:t xml:space="preserve">errors </w:t>
            </w:r>
          </w:p>
          <w:p w14:paraId="376A619D" w14:textId="77777777" w:rsidR="00223E71" w:rsidRDefault="00000000">
            <w:pPr>
              <w:spacing w:after="0" w:line="259" w:lineRule="auto"/>
              <w:ind w:left="115" w:firstLine="0"/>
            </w:pPr>
            <w:r>
              <w:rPr>
                <w:sz w:val="24"/>
              </w:rPr>
              <w:t xml:space="preserve">Adds response to peer’s post </w:t>
            </w:r>
          </w:p>
        </w:tc>
        <w:tc>
          <w:tcPr>
            <w:tcW w:w="2171" w:type="dxa"/>
            <w:tcBorders>
              <w:top w:val="single" w:sz="4" w:space="0" w:color="000000"/>
              <w:left w:val="single" w:sz="4" w:space="0" w:color="000000"/>
              <w:bottom w:val="single" w:sz="4" w:space="0" w:color="000000"/>
              <w:right w:val="single" w:sz="4" w:space="0" w:color="000000"/>
            </w:tcBorders>
          </w:tcPr>
          <w:p w14:paraId="072F8D78" w14:textId="77777777" w:rsidR="00223E71" w:rsidRDefault="00000000">
            <w:pPr>
              <w:spacing w:after="4" w:line="238" w:lineRule="auto"/>
              <w:ind w:left="120" w:right="61" w:firstLine="0"/>
            </w:pPr>
            <w:r>
              <w:rPr>
                <w:sz w:val="24"/>
              </w:rPr>
              <w:t xml:space="preserve">Post presents all elements of the question(s) discussed thoroughly and clearly. Post is evident of graduate level work with few to no grammatical/APA errors. </w:t>
            </w:r>
          </w:p>
          <w:p w14:paraId="4652E85F" w14:textId="77777777" w:rsidR="00223E71" w:rsidRDefault="00000000">
            <w:pPr>
              <w:spacing w:after="0" w:line="259" w:lineRule="auto"/>
              <w:ind w:left="120" w:firstLine="0"/>
            </w:pPr>
            <w:r>
              <w:rPr>
                <w:sz w:val="24"/>
              </w:rPr>
              <w:t xml:space="preserve">Adds response to peer’s post </w:t>
            </w:r>
          </w:p>
        </w:tc>
      </w:tr>
    </w:tbl>
    <w:p w14:paraId="7AC9B491" w14:textId="77777777" w:rsidR="00223E71" w:rsidRDefault="00000000">
      <w:pPr>
        <w:spacing w:after="2" w:line="259" w:lineRule="auto"/>
        <w:ind w:left="3177" w:firstLine="0"/>
        <w:jc w:val="left"/>
      </w:pPr>
      <w:r>
        <w:rPr>
          <w:b/>
        </w:rPr>
        <w:t xml:space="preserve"> </w:t>
      </w:r>
    </w:p>
    <w:p w14:paraId="272114D7" w14:textId="77777777" w:rsidR="00223E71" w:rsidRDefault="00000000">
      <w:pPr>
        <w:spacing w:after="24" w:line="259" w:lineRule="auto"/>
        <w:ind w:left="3177" w:firstLine="0"/>
        <w:jc w:val="left"/>
      </w:pPr>
      <w:r>
        <w:rPr>
          <w:b/>
        </w:rPr>
        <w:t xml:space="preserve"> </w:t>
      </w:r>
    </w:p>
    <w:p w14:paraId="3B2940D1" w14:textId="77777777" w:rsidR="00223E71" w:rsidRDefault="00000000">
      <w:pPr>
        <w:pStyle w:val="Heading2"/>
        <w:spacing w:after="235"/>
        <w:ind w:left="470"/>
        <w:jc w:val="left"/>
      </w:pPr>
      <w:r>
        <w:rPr>
          <w:sz w:val="24"/>
        </w:rPr>
        <w:t>2.</w:t>
      </w:r>
      <w:r>
        <w:rPr>
          <w:rFonts w:ascii="Arial" w:eastAsia="Arial" w:hAnsi="Arial" w:cs="Arial"/>
          <w:sz w:val="24"/>
        </w:rPr>
        <w:t xml:space="preserve"> </w:t>
      </w:r>
      <w:r>
        <w:rPr>
          <w:sz w:val="24"/>
        </w:rPr>
        <w:t xml:space="preserve">PERSONAL ASSESSMENT PAPER (100 points) </w:t>
      </w:r>
    </w:p>
    <w:p w14:paraId="38A85B0E" w14:textId="77777777" w:rsidR="00223E71" w:rsidRDefault="00000000">
      <w:pPr>
        <w:ind w:left="370"/>
      </w:pPr>
      <w:r>
        <w:t xml:space="preserve">Objective: To evaluate your own potential to effectively perform crisis intervention counseling. </w:t>
      </w:r>
    </w:p>
    <w:p w14:paraId="2DBA0CB7" w14:textId="77777777" w:rsidR="00223E71" w:rsidRDefault="00000000">
      <w:pPr>
        <w:ind w:left="370" w:right="1066"/>
      </w:pPr>
      <w:r>
        <w:t xml:space="preserve">In this approximately 5-page paper, you will identify and discuss personal attitudes, values, </w:t>
      </w:r>
    </w:p>
    <w:p w14:paraId="5586A025" w14:textId="77777777" w:rsidR="00223E71" w:rsidRDefault="00000000">
      <w:pPr>
        <w:ind w:left="370" w:right="933"/>
      </w:pPr>
      <w:r>
        <w:lastRenderedPageBreak/>
        <w:t xml:space="preserve">behaviors, and experiences that can impede or enhance your ability to do crisis work. Your paper must reflect accurate knowledge of effective crisis worker characteristics and the dynamics of counselor burnout, vicarious traumatization, and compassion fatigue. You will use the course readings, and at least 3 professional journal articles dealing with counselor burnout, vicarious traumatization, or compassion fatigue as references. Cite all references, using the most current APA format. (Page length does not reflect the title and reference page). </w:t>
      </w:r>
    </w:p>
    <w:p w14:paraId="28BA9937" w14:textId="77777777" w:rsidR="00223E71" w:rsidRDefault="00000000">
      <w:pPr>
        <w:spacing w:after="0" w:line="259" w:lineRule="auto"/>
        <w:ind w:left="0" w:firstLine="0"/>
        <w:jc w:val="left"/>
      </w:pPr>
      <w:r>
        <w:t xml:space="preserve"> </w:t>
      </w:r>
    </w:p>
    <w:p w14:paraId="19948A6E" w14:textId="77777777" w:rsidR="00223E71" w:rsidRDefault="00000000">
      <w:pPr>
        <w:ind w:left="370" w:right="1066"/>
      </w:pPr>
      <w:r>
        <w:t xml:space="preserve">To prepare to write this paper, you will need to do the following: </w:t>
      </w:r>
    </w:p>
    <w:p w14:paraId="728F6152" w14:textId="77777777" w:rsidR="00223E71" w:rsidRDefault="00000000">
      <w:pPr>
        <w:numPr>
          <w:ilvl w:val="0"/>
          <w:numId w:val="2"/>
        </w:numPr>
        <w:ind w:right="1066" w:hanging="230"/>
      </w:pPr>
      <w:r>
        <w:t xml:space="preserve">Read Chapter 16 in the James text: Human Service Workers in Crisis: Burnout, Vicarious Traumatization, and Compassion Fatigue. We will not be covering this chapter in class. </w:t>
      </w:r>
    </w:p>
    <w:p w14:paraId="01956BF2" w14:textId="77777777" w:rsidR="00223E71" w:rsidRDefault="00000000">
      <w:pPr>
        <w:numPr>
          <w:ilvl w:val="0"/>
          <w:numId w:val="2"/>
        </w:numPr>
        <w:ind w:right="1066" w:hanging="230"/>
      </w:pPr>
      <w:r>
        <w:t xml:space="preserve">Think about the topics we have read so far. </w:t>
      </w:r>
    </w:p>
    <w:p w14:paraId="5C5ADEA1" w14:textId="77777777" w:rsidR="00223E71" w:rsidRDefault="00000000">
      <w:pPr>
        <w:numPr>
          <w:ilvl w:val="0"/>
          <w:numId w:val="2"/>
        </w:numPr>
        <w:ind w:right="1066" w:hanging="230"/>
      </w:pPr>
      <w:r>
        <w:t xml:space="preserve">Look ahead and give some thought to the topics we’ll be addressing throughout the rest of the semester: PTSD, suicide, sexual assault, domestic violence, grief and loss. </w:t>
      </w:r>
    </w:p>
    <w:p w14:paraId="251BBDC7" w14:textId="77777777" w:rsidR="00223E71" w:rsidRDefault="00000000">
      <w:pPr>
        <w:spacing w:after="0" w:line="259" w:lineRule="auto"/>
        <w:ind w:left="360" w:firstLine="0"/>
        <w:jc w:val="left"/>
      </w:pPr>
      <w:r>
        <w:rPr>
          <w:i/>
        </w:rPr>
        <w:t xml:space="preserve"> </w:t>
      </w:r>
    </w:p>
    <w:p w14:paraId="344C40D4" w14:textId="77777777" w:rsidR="00223E71" w:rsidRDefault="00000000">
      <w:pPr>
        <w:spacing w:after="0" w:line="259" w:lineRule="auto"/>
        <w:ind w:left="355" w:hanging="10"/>
        <w:jc w:val="left"/>
      </w:pPr>
      <w:r>
        <w:rPr>
          <w:i/>
        </w:rPr>
        <w:t xml:space="preserve">In preparing to write your paper, consider the following: </w:t>
      </w:r>
    </w:p>
    <w:p w14:paraId="6C5FCE11" w14:textId="77777777" w:rsidR="00223E71" w:rsidRDefault="00000000">
      <w:pPr>
        <w:spacing w:after="5" w:line="259" w:lineRule="auto"/>
        <w:ind w:left="0" w:firstLine="0"/>
        <w:jc w:val="left"/>
      </w:pPr>
      <w:r>
        <w:rPr>
          <w:i/>
        </w:rPr>
        <w:t xml:space="preserve"> </w:t>
      </w:r>
    </w:p>
    <w:p w14:paraId="32716633" w14:textId="77777777" w:rsidR="00223E71" w:rsidRDefault="00000000">
      <w:pPr>
        <w:numPr>
          <w:ilvl w:val="1"/>
          <w:numId w:val="2"/>
        </w:numPr>
        <w:spacing w:line="505" w:lineRule="auto"/>
        <w:ind w:right="1066" w:hanging="360"/>
      </w:pPr>
      <w:r>
        <w:t xml:space="preserve">What personal qualities or characteristics might enhance your ability to be an effective crisis worker? </w:t>
      </w:r>
    </w:p>
    <w:p w14:paraId="436A8E51" w14:textId="77777777" w:rsidR="00223E71" w:rsidRDefault="00000000">
      <w:pPr>
        <w:numPr>
          <w:ilvl w:val="1"/>
          <w:numId w:val="2"/>
        </w:numPr>
        <w:spacing w:after="33" w:line="492" w:lineRule="auto"/>
        <w:ind w:right="1066" w:hanging="360"/>
      </w:pPr>
      <w:r>
        <w:t xml:space="preserve">What personal qualities or characteristics might impede your ability to be an effective crisis worker? </w:t>
      </w:r>
    </w:p>
    <w:p w14:paraId="69E28075" w14:textId="77777777" w:rsidR="00223E71" w:rsidRDefault="00000000">
      <w:pPr>
        <w:numPr>
          <w:ilvl w:val="1"/>
          <w:numId w:val="2"/>
        </w:numPr>
        <w:spacing w:line="500" w:lineRule="auto"/>
        <w:ind w:right="1066" w:hanging="360"/>
      </w:pPr>
      <w:r>
        <w:t xml:space="preserve">How might crisis experiences in your own life increase the potential for countertransference when working with clients who have experienced similar forms of trauma and crisis? </w:t>
      </w:r>
    </w:p>
    <w:p w14:paraId="3166E9D6" w14:textId="77777777" w:rsidR="00223E71" w:rsidRDefault="00000000">
      <w:pPr>
        <w:numPr>
          <w:ilvl w:val="1"/>
          <w:numId w:val="2"/>
        </w:numPr>
        <w:spacing w:line="505" w:lineRule="auto"/>
        <w:ind w:right="1066" w:hanging="360"/>
      </w:pPr>
      <w:r>
        <w:t xml:space="preserve">What steps might you take to lessen the potential for and therefore manage countertransference in these situations? </w:t>
      </w:r>
    </w:p>
    <w:p w14:paraId="54258EB5" w14:textId="77777777" w:rsidR="00223E71" w:rsidRDefault="00000000">
      <w:pPr>
        <w:numPr>
          <w:ilvl w:val="1"/>
          <w:numId w:val="2"/>
        </w:numPr>
        <w:spacing w:line="492" w:lineRule="auto"/>
        <w:ind w:right="1066" w:hanging="360"/>
      </w:pPr>
      <w:r>
        <w:t xml:space="preserve">What attitudes, values, behaviors, and experiences might contribute to your risk for vicarious traumatization or compassion fatigue? </w:t>
      </w:r>
    </w:p>
    <w:p w14:paraId="3FE09909" w14:textId="77777777" w:rsidR="00223E71" w:rsidRDefault="00000000">
      <w:pPr>
        <w:numPr>
          <w:ilvl w:val="1"/>
          <w:numId w:val="2"/>
        </w:numPr>
        <w:spacing w:line="494" w:lineRule="auto"/>
        <w:ind w:right="1066" w:hanging="360"/>
      </w:pPr>
      <w:r>
        <w:t xml:space="preserve">What feelings, attitudes, motives, and/or expectations might increase your risk for burnout? What are some preventative and restorative measures for burnout that are a good match for your particular needs? </w:t>
      </w:r>
    </w:p>
    <w:p w14:paraId="265BBB99" w14:textId="77777777" w:rsidR="00223E71" w:rsidRDefault="00000000">
      <w:pPr>
        <w:spacing w:after="50" w:line="495" w:lineRule="auto"/>
        <w:ind w:left="726" w:right="1066"/>
      </w:pPr>
      <w:r>
        <w:t xml:space="preserve">**Remember that this self-assessment must be informed by the course readings and at least 3 professional journal articles dealing with this topic. </w:t>
      </w:r>
    </w:p>
    <w:p w14:paraId="2838A171" w14:textId="77777777" w:rsidR="00223E71" w:rsidRDefault="00000000">
      <w:pPr>
        <w:spacing w:after="255" w:line="259" w:lineRule="auto"/>
        <w:ind w:left="0" w:right="1438" w:firstLine="0"/>
        <w:jc w:val="right"/>
      </w:pPr>
      <w:r>
        <w:rPr>
          <w:b/>
          <w:sz w:val="28"/>
        </w:rPr>
        <w:t xml:space="preserve">Personal Assessment of Crisis Management Paper Rubric </w:t>
      </w:r>
    </w:p>
    <w:p w14:paraId="1F96431F" w14:textId="77777777" w:rsidR="00223E71" w:rsidRDefault="00000000">
      <w:pPr>
        <w:pStyle w:val="Heading1"/>
        <w:ind w:left="727" w:right="0"/>
      </w:pPr>
      <w:r>
        <w:lastRenderedPageBreak/>
        <w:t xml:space="preserve">Key Assessment Rubric </w:t>
      </w:r>
    </w:p>
    <w:p w14:paraId="6299B249" w14:textId="77777777" w:rsidR="00223E71" w:rsidRDefault="00000000">
      <w:pPr>
        <w:spacing w:after="0" w:line="259" w:lineRule="auto"/>
        <w:ind w:left="0" w:firstLine="0"/>
        <w:jc w:val="left"/>
      </w:pPr>
      <w:r>
        <w:rPr>
          <w:b/>
          <w:sz w:val="20"/>
        </w:rPr>
        <w:t xml:space="preserve"> </w:t>
      </w:r>
    </w:p>
    <w:tbl>
      <w:tblPr>
        <w:tblStyle w:val="TableGrid"/>
        <w:tblW w:w="9354" w:type="dxa"/>
        <w:tblInd w:w="375" w:type="dxa"/>
        <w:tblCellMar>
          <w:top w:w="22" w:type="dxa"/>
          <w:left w:w="5" w:type="dxa"/>
          <w:right w:w="111" w:type="dxa"/>
        </w:tblCellMar>
        <w:tblLook w:val="04A0" w:firstRow="1" w:lastRow="0" w:firstColumn="1" w:lastColumn="0" w:noHBand="0" w:noVBand="1"/>
      </w:tblPr>
      <w:tblGrid>
        <w:gridCol w:w="2271"/>
        <w:gridCol w:w="2271"/>
        <w:gridCol w:w="2426"/>
        <w:gridCol w:w="2386"/>
      </w:tblGrid>
      <w:tr w:rsidR="00223E71" w14:paraId="6D9426D3" w14:textId="77777777">
        <w:trPr>
          <w:trHeight w:val="770"/>
        </w:trPr>
        <w:tc>
          <w:tcPr>
            <w:tcW w:w="2271" w:type="dxa"/>
            <w:tcBorders>
              <w:top w:val="single" w:sz="4" w:space="0" w:color="000000"/>
              <w:left w:val="single" w:sz="4" w:space="0" w:color="000000"/>
              <w:bottom w:val="single" w:sz="4" w:space="0" w:color="000000"/>
              <w:right w:val="single" w:sz="4" w:space="0" w:color="000000"/>
            </w:tcBorders>
          </w:tcPr>
          <w:p w14:paraId="3D5972EF" w14:textId="77777777" w:rsidR="00223E71" w:rsidRDefault="00000000">
            <w:pPr>
              <w:spacing w:after="0" w:line="259" w:lineRule="auto"/>
              <w:ind w:left="0" w:firstLine="0"/>
              <w:jc w:val="left"/>
            </w:pPr>
            <w:r>
              <w:rPr>
                <w:sz w:val="22"/>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2B9B218D" w14:textId="77777777" w:rsidR="00223E71" w:rsidRDefault="00000000">
            <w:pPr>
              <w:spacing w:after="0" w:line="240" w:lineRule="auto"/>
              <w:ind w:left="0" w:firstLine="0"/>
              <w:jc w:val="center"/>
            </w:pPr>
            <w:r>
              <w:rPr>
                <w:sz w:val="22"/>
              </w:rPr>
              <w:t xml:space="preserve">1 – Does Not Meet Expectation </w:t>
            </w:r>
          </w:p>
          <w:p w14:paraId="7962F92F" w14:textId="77777777" w:rsidR="00223E71" w:rsidRDefault="00000000">
            <w:pPr>
              <w:spacing w:after="0" w:line="259" w:lineRule="auto"/>
              <w:ind w:left="149" w:firstLine="0"/>
              <w:jc w:val="center"/>
            </w:pPr>
            <w:r>
              <w:rPr>
                <w:sz w:val="22"/>
              </w:rPr>
              <w:t xml:space="preserve">(0-10 points) </w:t>
            </w:r>
          </w:p>
        </w:tc>
        <w:tc>
          <w:tcPr>
            <w:tcW w:w="2426" w:type="dxa"/>
            <w:tcBorders>
              <w:top w:val="single" w:sz="4" w:space="0" w:color="000000"/>
              <w:left w:val="single" w:sz="4" w:space="0" w:color="000000"/>
              <w:bottom w:val="single" w:sz="4" w:space="0" w:color="000000"/>
              <w:right w:val="single" w:sz="4" w:space="0" w:color="000000"/>
            </w:tcBorders>
          </w:tcPr>
          <w:p w14:paraId="64FE6D8B" w14:textId="77777777" w:rsidR="00223E71" w:rsidRDefault="00000000">
            <w:pPr>
              <w:spacing w:after="0" w:line="259" w:lineRule="auto"/>
              <w:ind w:left="750" w:hanging="515"/>
            </w:pPr>
            <w:r>
              <w:rPr>
                <w:sz w:val="22"/>
              </w:rPr>
              <w:t xml:space="preserve">2 – Meets Expectation (15 points) </w:t>
            </w:r>
          </w:p>
        </w:tc>
        <w:tc>
          <w:tcPr>
            <w:tcW w:w="2386" w:type="dxa"/>
            <w:tcBorders>
              <w:top w:val="single" w:sz="4" w:space="0" w:color="000000"/>
              <w:left w:val="single" w:sz="4" w:space="0" w:color="000000"/>
              <w:bottom w:val="single" w:sz="4" w:space="0" w:color="000000"/>
              <w:right w:val="single" w:sz="4" w:space="0" w:color="000000"/>
            </w:tcBorders>
          </w:tcPr>
          <w:p w14:paraId="0FBD55E0" w14:textId="77777777" w:rsidR="00223E71" w:rsidRDefault="00000000">
            <w:pPr>
              <w:spacing w:after="0" w:line="259" w:lineRule="auto"/>
              <w:ind w:left="581" w:hanging="461"/>
            </w:pPr>
            <w:r>
              <w:rPr>
                <w:sz w:val="22"/>
              </w:rPr>
              <w:t xml:space="preserve">3 – Exceeds Expectation (18-20 points) </w:t>
            </w:r>
          </w:p>
        </w:tc>
      </w:tr>
      <w:tr w:rsidR="00223E71" w14:paraId="7DF79931" w14:textId="77777777">
        <w:trPr>
          <w:trHeight w:val="2286"/>
        </w:trPr>
        <w:tc>
          <w:tcPr>
            <w:tcW w:w="2271" w:type="dxa"/>
            <w:tcBorders>
              <w:top w:val="single" w:sz="4" w:space="0" w:color="000000"/>
              <w:left w:val="single" w:sz="4" w:space="0" w:color="000000"/>
              <w:bottom w:val="single" w:sz="4" w:space="0" w:color="000000"/>
              <w:right w:val="single" w:sz="4" w:space="0" w:color="000000"/>
            </w:tcBorders>
          </w:tcPr>
          <w:p w14:paraId="67A24C2F" w14:textId="77777777" w:rsidR="00223E71" w:rsidRDefault="00000000">
            <w:pPr>
              <w:spacing w:after="0" w:line="259" w:lineRule="auto"/>
              <w:ind w:left="120" w:right="81" w:firstLine="60"/>
            </w:pPr>
            <w:r>
              <w:rPr>
                <w:sz w:val="20"/>
              </w:rPr>
              <w:t xml:space="preserve">Student </w:t>
            </w:r>
            <w:r>
              <w:rPr>
                <w:sz w:val="22"/>
              </w:rPr>
              <w:t xml:space="preserve">evaluated their own potential to effectively perform crisis intervention counseling. </w:t>
            </w:r>
            <w:r>
              <w:t xml:space="preserve">(20 Points) </w:t>
            </w:r>
          </w:p>
        </w:tc>
        <w:tc>
          <w:tcPr>
            <w:tcW w:w="2271" w:type="dxa"/>
            <w:tcBorders>
              <w:top w:val="single" w:sz="4" w:space="0" w:color="000000"/>
              <w:left w:val="single" w:sz="4" w:space="0" w:color="000000"/>
              <w:bottom w:val="single" w:sz="4" w:space="0" w:color="000000"/>
              <w:right w:val="single" w:sz="4" w:space="0" w:color="000000"/>
            </w:tcBorders>
          </w:tcPr>
          <w:p w14:paraId="585197B1" w14:textId="77777777" w:rsidR="00223E71" w:rsidRDefault="00000000">
            <w:pPr>
              <w:spacing w:after="3" w:line="238" w:lineRule="auto"/>
              <w:ind w:left="120" w:right="71" w:firstLine="0"/>
            </w:pPr>
            <w:r>
              <w:rPr>
                <w:sz w:val="22"/>
              </w:rPr>
              <w:t xml:space="preserve">Student fails to correctly evaluate their effectiveness in a </w:t>
            </w:r>
          </w:p>
          <w:p w14:paraId="4D353B5D" w14:textId="77777777" w:rsidR="00223E71" w:rsidRDefault="00000000">
            <w:pPr>
              <w:spacing w:after="0" w:line="259" w:lineRule="auto"/>
              <w:ind w:left="120" w:firstLine="0"/>
              <w:jc w:val="left"/>
            </w:pPr>
            <w:r>
              <w:rPr>
                <w:sz w:val="22"/>
              </w:rPr>
              <w:t xml:space="preserve">crisis. Failed to cover how they would manage the crisis. </w:t>
            </w:r>
          </w:p>
        </w:tc>
        <w:tc>
          <w:tcPr>
            <w:tcW w:w="2426" w:type="dxa"/>
            <w:tcBorders>
              <w:top w:val="single" w:sz="4" w:space="0" w:color="000000"/>
              <w:left w:val="single" w:sz="4" w:space="0" w:color="000000"/>
              <w:bottom w:val="single" w:sz="4" w:space="0" w:color="000000"/>
              <w:right w:val="single" w:sz="4" w:space="0" w:color="000000"/>
            </w:tcBorders>
          </w:tcPr>
          <w:p w14:paraId="0E33455E" w14:textId="77777777" w:rsidR="00223E71" w:rsidRDefault="00000000">
            <w:pPr>
              <w:spacing w:after="2" w:line="238" w:lineRule="auto"/>
              <w:ind w:left="120" w:right="144" w:firstLine="0"/>
            </w:pPr>
            <w:r>
              <w:rPr>
                <w:sz w:val="22"/>
              </w:rPr>
              <w:t xml:space="preserve">Demonstrates knowledge on how to appropriately measure their efficiency in a crisis but does not go in </w:t>
            </w:r>
          </w:p>
          <w:p w14:paraId="5FF8CDCF" w14:textId="77777777" w:rsidR="00223E71" w:rsidRDefault="00000000">
            <w:pPr>
              <w:spacing w:after="0" w:line="259" w:lineRule="auto"/>
              <w:ind w:left="120" w:right="117" w:firstLine="0"/>
            </w:pPr>
            <w:r>
              <w:rPr>
                <w:sz w:val="22"/>
              </w:rPr>
              <w:t xml:space="preserve">to great detail regarding how they would manage said crisis. </w:t>
            </w:r>
          </w:p>
        </w:tc>
        <w:tc>
          <w:tcPr>
            <w:tcW w:w="2386" w:type="dxa"/>
            <w:tcBorders>
              <w:top w:val="single" w:sz="4" w:space="0" w:color="000000"/>
              <w:left w:val="single" w:sz="4" w:space="0" w:color="000000"/>
              <w:bottom w:val="single" w:sz="4" w:space="0" w:color="000000"/>
              <w:right w:val="single" w:sz="4" w:space="0" w:color="000000"/>
            </w:tcBorders>
          </w:tcPr>
          <w:p w14:paraId="66FC73E9" w14:textId="77777777" w:rsidR="00223E71" w:rsidRDefault="00000000">
            <w:pPr>
              <w:spacing w:after="0" w:line="259" w:lineRule="auto"/>
              <w:ind w:left="120" w:right="113" w:firstLine="0"/>
            </w:pPr>
            <w:r>
              <w:rPr>
                <w:sz w:val="22"/>
              </w:rPr>
              <w:t xml:space="preserve">Demonstrates exceptional knowledge on how to measure their effectiveness when performing crisis intervention while also describing how they would manage the crisis. </w:t>
            </w:r>
          </w:p>
        </w:tc>
      </w:tr>
      <w:tr w:rsidR="00223E71" w14:paraId="54A54AE2" w14:textId="77777777">
        <w:trPr>
          <w:trHeight w:val="1545"/>
        </w:trPr>
        <w:tc>
          <w:tcPr>
            <w:tcW w:w="2271" w:type="dxa"/>
            <w:tcBorders>
              <w:top w:val="single" w:sz="4" w:space="0" w:color="000000"/>
              <w:left w:val="single" w:sz="4" w:space="0" w:color="000000"/>
              <w:bottom w:val="nil"/>
              <w:right w:val="single" w:sz="4" w:space="0" w:color="000000"/>
            </w:tcBorders>
          </w:tcPr>
          <w:p w14:paraId="1EBCEE0E" w14:textId="77777777" w:rsidR="00223E71" w:rsidRDefault="00000000">
            <w:pPr>
              <w:spacing w:after="0" w:line="259" w:lineRule="auto"/>
              <w:ind w:left="120" w:right="107" w:firstLine="0"/>
            </w:pPr>
            <w:r>
              <w:rPr>
                <w:sz w:val="22"/>
              </w:rPr>
              <w:t xml:space="preserve">Paper must reflect accurate knowledge of effective crisis worker characteristics and the dynamics of counselor burnout, vicarious </w:t>
            </w:r>
          </w:p>
        </w:tc>
        <w:tc>
          <w:tcPr>
            <w:tcW w:w="2271" w:type="dxa"/>
            <w:tcBorders>
              <w:top w:val="single" w:sz="4" w:space="0" w:color="000000"/>
              <w:left w:val="single" w:sz="4" w:space="0" w:color="000000"/>
              <w:bottom w:val="nil"/>
              <w:right w:val="single" w:sz="4" w:space="0" w:color="000000"/>
            </w:tcBorders>
          </w:tcPr>
          <w:p w14:paraId="51054F4C" w14:textId="77777777" w:rsidR="00223E71" w:rsidRDefault="00000000">
            <w:pPr>
              <w:spacing w:after="0" w:line="259" w:lineRule="auto"/>
              <w:ind w:left="120" w:right="179" w:firstLine="0"/>
            </w:pPr>
            <w:r>
              <w:rPr>
                <w:sz w:val="22"/>
              </w:rPr>
              <w:t xml:space="preserve">Student failed to provide accurate knowledge or address each of the characteristics and dynamics. Student </w:t>
            </w:r>
          </w:p>
        </w:tc>
        <w:tc>
          <w:tcPr>
            <w:tcW w:w="2426" w:type="dxa"/>
            <w:tcBorders>
              <w:top w:val="single" w:sz="4" w:space="0" w:color="000000"/>
              <w:left w:val="single" w:sz="4" w:space="0" w:color="000000"/>
              <w:bottom w:val="nil"/>
              <w:right w:val="single" w:sz="4" w:space="0" w:color="000000"/>
            </w:tcBorders>
          </w:tcPr>
          <w:p w14:paraId="53C00A00" w14:textId="77777777" w:rsidR="00223E71" w:rsidRDefault="00000000">
            <w:pPr>
              <w:spacing w:after="0" w:line="259" w:lineRule="auto"/>
              <w:ind w:left="120" w:right="119" w:firstLine="0"/>
            </w:pPr>
            <w:r>
              <w:rPr>
                <w:sz w:val="22"/>
              </w:rPr>
              <w:t xml:space="preserve">Student did not meet all expectations by providing incomplete knowledge or missing characteristics. Student only suggested methods </w:t>
            </w:r>
          </w:p>
        </w:tc>
        <w:tc>
          <w:tcPr>
            <w:tcW w:w="2386" w:type="dxa"/>
            <w:tcBorders>
              <w:top w:val="single" w:sz="4" w:space="0" w:color="000000"/>
              <w:left w:val="single" w:sz="4" w:space="0" w:color="000000"/>
              <w:bottom w:val="nil"/>
              <w:right w:val="single" w:sz="4" w:space="0" w:color="000000"/>
            </w:tcBorders>
          </w:tcPr>
          <w:p w14:paraId="094C715A" w14:textId="77777777" w:rsidR="00223E71" w:rsidRDefault="00000000">
            <w:pPr>
              <w:spacing w:after="0" w:line="259" w:lineRule="auto"/>
              <w:ind w:left="120" w:firstLine="0"/>
              <w:jc w:val="left"/>
            </w:pPr>
            <w:r>
              <w:rPr>
                <w:sz w:val="22"/>
              </w:rPr>
              <w:t xml:space="preserve">Student demonstrated an exceptional job by meeting all expectations. Student exemplified correct knowledge and focused </w:t>
            </w:r>
          </w:p>
        </w:tc>
      </w:tr>
      <w:tr w:rsidR="00223E71" w14:paraId="394EC602" w14:textId="77777777">
        <w:trPr>
          <w:trHeight w:val="2371"/>
        </w:trPr>
        <w:tc>
          <w:tcPr>
            <w:tcW w:w="2271" w:type="dxa"/>
            <w:tcBorders>
              <w:top w:val="nil"/>
              <w:left w:val="single" w:sz="4" w:space="0" w:color="000000"/>
              <w:bottom w:val="single" w:sz="4" w:space="0" w:color="000000"/>
              <w:right w:val="single" w:sz="4" w:space="0" w:color="000000"/>
            </w:tcBorders>
          </w:tcPr>
          <w:p w14:paraId="64369AFD" w14:textId="77777777" w:rsidR="00223E71" w:rsidRDefault="00000000">
            <w:pPr>
              <w:spacing w:after="737" w:line="238" w:lineRule="auto"/>
              <w:ind w:left="120" w:right="260" w:firstLine="0"/>
            </w:pPr>
            <w:r>
              <w:rPr>
                <w:sz w:val="22"/>
              </w:rPr>
              <w:t xml:space="preserve">traumatization, and compassion fatigue. (20 points) </w:t>
            </w:r>
          </w:p>
          <w:p w14:paraId="1DE4C26A" w14:textId="77777777" w:rsidR="00223E71" w:rsidRDefault="00000000">
            <w:pPr>
              <w:spacing w:after="70" w:line="259" w:lineRule="auto"/>
              <w:ind w:left="0" w:firstLine="0"/>
              <w:jc w:val="left"/>
            </w:pPr>
            <w:r>
              <w:rPr>
                <w:sz w:val="18"/>
              </w:rPr>
              <w:t xml:space="preserve"> </w:t>
            </w:r>
          </w:p>
          <w:p w14:paraId="6C032290" w14:textId="77777777" w:rsidR="00223E71" w:rsidRDefault="00000000">
            <w:pPr>
              <w:spacing w:after="50" w:line="259" w:lineRule="auto"/>
              <w:ind w:left="0" w:firstLine="0"/>
              <w:jc w:val="left"/>
            </w:pPr>
            <w:r>
              <w:rPr>
                <w:sz w:val="20"/>
              </w:rPr>
              <w:t xml:space="preserve"> </w:t>
            </w:r>
          </w:p>
          <w:p w14:paraId="4F51E825" w14:textId="77777777" w:rsidR="00223E71" w:rsidRDefault="00000000">
            <w:pPr>
              <w:spacing w:after="0" w:line="259" w:lineRule="auto"/>
              <w:ind w:left="0" w:firstLine="0"/>
              <w:jc w:val="left"/>
            </w:pPr>
            <w:r>
              <w:rPr>
                <w:sz w:val="22"/>
              </w:rPr>
              <w:t xml:space="preserve"> </w:t>
            </w:r>
          </w:p>
        </w:tc>
        <w:tc>
          <w:tcPr>
            <w:tcW w:w="2271" w:type="dxa"/>
            <w:tcBorders>
              <w:top w:val="nil"/>
              <w:left w:val="single" w:sz="4" w:space="0" w:color="000000"/>
              <w:bottom w:val="single" w:sz="4" w:space="0" w:color="000000"/>
              <w:right w:val="single" w:sz="4" w:space="0" w:color="000000"/>
            </w:tcBorders>
          </w:tcPr>
          <w:p w14:paraId="1443BA9F" w14:textId="77777777" w:rsidR="00223E71" w:rsidRDefault="00000000">
            <w:pPr>
              <w:spacing w:after="0" w:line="259" w:lineRule="auto"/>
              <w:ind w:left="120" w:right="87" w:firstLine="0"/>
            </w:pPr>
            <w:r>
              <w:rPr>
                <w:sz w:val="22"/>
              </w:rPr>
              <w:t xml:space="preserve">failed to give adequate details regarding methods used to manage crisis. </w:t>
            </w:r>
            <w:r>
              <w:t xml:space="preserve">-Student failed to incorporate the impact of a crisis, emergency management system, </w:t>
            </w:r>
          </w:p>
        </w:tc>
        <w:tc>
          <w:tcPr>
            <w:tcW w:w="2426" w:type="dxa"/>
            <w:tcBorders>
              <w:top w:val="nil"/>
              <w:left w:val="single" w:sz="4" w:space="0" w:color="000000"/>
              <w:bottom w:val="single" w:sz="4" w:space="0" w:color="000000"/>
              <w:right w:val="single" w:sz="4" w:space="0" w:color="000000"/>
            </w:tcBorders>
          </w:tcPr>
          <w:p w14:paraId="055B1DD0" w14:textId="77777777" w:rsidR="00223E71" w:rsidRDefault="00000000">
            <w:pPr>
              <w:spacing w:after="2" w:line="238" w:lineRule="auto"/>
              <w:ind w:left="120" w:right="374" w:firstLine="0"/>
            </w:pPr>
            <w:r>
              <w:rPr>
                <w:sz w:val="22"/>
              </w:rPr>
              <w:t xml:space="preserve">used to manage crisis but did not provide details. </w:t>
            </w:r>
          </w:p>
          <w:p w14:paraId="139362F2" w14:textId="77777777" w:rsidR="00223E71" w:rsidRDefault="00000000">
            <w:pPr>
              <w:spacing w:after="0" w:line="259" w:lineRule="auto"/>
              <w:ind w:left="120" w:right="76" w:firstLine="0"/>
            </w:pPr>
            <w:r>
              <w:rPr>
                <w:sz w:val="22"/>
              </w:rPr>
              <w:t xml:space="preserve">-Student only partially addressed some of these aspects: </w:t>
            </w:r>
            <w:r>
              <w:t xml:space="preserve">the impact of a crisis, emergency management system, the use of diagnosis </w:t>
            </w:r>
          </w:p>
        </w:tc>
        <w:tc>
          <w:tcPr>
            <w:tcW w:w="2386" w:type="dxa"/>
            <w:tcBorders>
              <w:top w:val="nil"/>
              <w:left w:val="single" w:sz="4" w:space="0" w:color="000000"/>
              <w:bottom w:val="single" w:sz="4" w:space="0" w:color="000000"/>
              <w:right w:val="single" w:sz="4" w:space="0" w:color="000000"/>
            </w:tcBorders>
          </w:tcPr>
          <w:p w14:paraId="1847A21A" w14:textId="77777777" w:rsidR="00223E71" w:rsidRDefault="00000000">
            <w:pPr>
              <w:spacing w:line="238" w:lineRule="auto"/>
              <w:ind w:left="120" w:right="50" w:firstLine="0"/>
            </w:pPr>
            <w:r>
              <w:rPr>
                <w:sz w:val="22"/>
              </w:rPr>
              <w:t xml:space="preserve">on all traits. Student went in to detail explaining what methods of crisis management they would use. </w:t>
            </w:r>
          </w:p>
          <w:p w14:paraId="0F227E2A" w14:textId="77777777" w:rsidR="00223E71" w:rsidRDefault="00000000">
            <w:pPr>
              <w:spacing w:after="0" w:line="259" w:lineRule="auto"/>
              <w:ind w:left="120" w:right="235" w:firstLine="0"/>
            </w:pPr>
            <w:r>
              <w:t xml:space="preserve">-Student successfully incorporated the impact of a crisis, </w:t>
            </w:r>
          </w:p>
        </w:tc>
      </w:tr>
      <w:tr w:rsidR="00223E71" w14:paraId="06549877" w14:textId="77777777">
        <w:trPr>
          <w:trHeight w:val="1935"/>
        </w:trPr>
        <w:tc>
          <w:tcPr>
            <w:tcW w:w="2271" w:type="dxa"/>
            <w:tcBorders>
              <w:top w:val="single" w:sz="4" w:space="0" w:color="000000"/>
              <w:left w:val="single" w:sz="4" w:space="0" w:color="000000"/>
              <w:bottom w:val="single" w:sz="4" w:space="0" w:color="000000"/>
              <w:right w:val="single" w:sz="4" w:space="0" w:color="000000"/>
            </w:tcBorders>
          </w:tcPr>
          <w:p w14:paraId="1E0F0FC6" w14:textId="77777777" w:rsidR="00223E71" w:rsidRDefault="00000000">
            <w:pPr>
              <w:spacing w:after="0" w:line="259" w:lineRule="auto"/>
              <w:ind w:left="0" w:firstLine="0"/>
              <w:jc w:val="left"/>
            </w:pPr>
            <w:r>
              <w:rPr>
                <w:sz w:val="22"/>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42DCD8A0" w14:textId="77777777" w:rsidR="00223E71" w:rsidRDefault="00000000">
            <w:pPr>
              <w:spacing w:after="0" w:line="259" w:lineRule="auto"/>
              <w:ind w:left="120" w:right="193" w:firstLine="0"/>
            </w:pPr>
            <w:r>
              <w:t xml:space="preserve">the use of diagnosis during a crisis and the appropriate reactions and diagnosis in a crisis. </w:t>
            </w:r>
          </w:p>
        </w:tc>
        <w:tc>
          <w:tcPr>
            <w:tcW w:w="2426" w:type="dxa"/>
            <w:tcBorders>
              <w:top w:val="single" w:sz="4" w:space="0" w:color="000000"/>
              <w:left w:val="single" w:sz="4" w:space="0" w:color="000000"/>
              <w:bottom w:val="single" w:sz="4" w:space="0" w:color="000000"/>
              <w:right w:val="single" w:sz="4" w:space="0" w:color="000000"/>
            </w:tcBorders>
          </w:tcPr>
          <w:p w14:paraId="2D6F46B8" w14:textId="77777777" w:rsidR="00223E71" w:rsidRDefault="00000000">
            <w:pPr>
              <w:spacing w:after="0" w:line="259" w:lineRule="auto"/>
              <w:ind w:left="120" w:right="183" w:firstLine="0"/>
            </w:pPr>
            <w:r>
              <w:t xml:space="preserve">during a crisis and the appropriate reactions and diagnosis in a crisis. </w:t>
            </w:r>
          </w:p>
        </w:tc>
        <w:tc>
          <w:tcPr>
            <w:tcW w:w="2386" w:type="dxa"/>
            <w:tcBorders>
              <w:top w:val="single" w:sz="4" w:space="0" w:color="000000"/>
              <w:left w:val="single" w:sz="4" w:space="0" w:color="000000"/>
              <w:bottom w:val="single" w:sz="4" w:space="0" w:color="000000"/>
              <w:right w:val="single" w:sz="4" w:space="0" w:color="000000"/>
            </w:tcBorders>
          </w:tcPr>
          <w:p w14:paraId="20F8DD75" w14:textId="77777777" w:rsidR="00223E71" w:rsidRDefault="00000000">
            <w:pPr>
              <w:spacing w:after="0" w:line="259" w:lineRule="auto"/>
              <w:ind w:left="120" w:right="138" w:firstLine="0"/>
            </w:pPr>
            <w:r>
              <w:t xml:space="preserve">emergency management system, the use of diagnosis during a crisis and the appropriate reactions and diagnosis in a crisis. </w:t>
            </w:r>
          </w:p>
        </w:tc>
      </w:tr>
      <w:tr w:rsidR="00223E71" w14:paraId="14E66D1F" w14:textId="77777777">
        <w:trPr>
          <w:trHeight w:val="1561"/>
        </w:trPr>
        <w:tc>
          <w:tcPr>
            <w:tcW w:w="2271" w:type="dxa"/>
            <w:tcBorders>
              <w:top w:val="single" w:sz="4" w:space="0" w:color="000000"/>
              <w:left w:val="single" w:sz="4" w:space="0" w:color="000000"/>
              <w:bottom w:val="single" w:sz="4" w:space="0" w:color="000000"/>
              <w:right w:val="single" w:sz="4" w:space="0" w:color="000000"/>
            </w:tcBorders>
          </w:tcPr>
          <w:p w14:paraId="7669C13A" w14:textId="77777777" w:rsidR="00223E71" w:rsidRDefault="00000000">
            <w:pPr>
              <w:spacing w:after="13" w:line="238" w:lineRule="auto"/>
              <w:ind w:left="120" w:right="94" w:firstLine="0"/>
            </w:pPr>
            <w:r>
              <w:rPr>
                <w:sz w:val="22"/>
              </w:rPr>
              <w:t xml:space="preserve">Student wrote at least five pages with at least three journal articles </w:t>
            </w:r>
          </w:p>
          <w:p w14:paraId="5226D085" w14:textId="77777777" w:rsidR="00223E71" w:rsidRDefault="00000000">
            <w:pPr>
              <w:spacing w:after="0" w:line="259" w:lineRule="auto"/>
              <w:ind w:left="120" w:firstLine="0"/>
              <w:jc w:val="left"/>
            </w:pPr>
            <w:r>
              <w:t xml:space="preserve">(20 points) </w:t>
            </w:r>
          </w:p>
        </w:tc>
        <w:tc>
          <w:tcPr>
            <w:tcW w:w="2271" w:type="dxa"/>
            <w:tcBorders>
              <w:top w:val="single" w:sz="4" w:space="0" w:color="000000"/>
              <w:left w:val="single" w:sz="4" w:space="0" w:color="000000"/>
              <w:bottom w:val="single" w:sz="4" w:space="0" w:color="000000"/>
              <w:right w:val="single" w:sz="4" w:space="0" w:color="000000"/>
            </w:tcBorders>
          </w:tcPr>
          <w:p w14:paraId="361A614C" w14:textId="77777777" w:rsidR="00223E71" w:rsidRDefault="00000000">
            <w:pPr>
              <w:spacing w:after="0" w:line="259" w:lineRule="auto"/>
              <w:ind w:left="120" w:right="147" w:firstLine="0"/>
            </w:pPr>
            <w:r>
              <w:t xml:space="preserve">Student did not meet length or article requirement. </w:t>
            </w:r>
          </w:p>
        </w:tc>
        <w:tc>
          <w:tcPr>
            <w:tcW w:w="2426" w:type="dxa"/>
            <w:tcBorders>
              <w:top w:val="single" w:sz="4" w:space="0" w:color="000000"/>
              <w:left w:val="single" w:sz="4" w:space="0" w:color="000000"/>
              <w:bottom w:val="single" w:sz="4" w:space="0" w:color="000000"/>
              <w:right w:val="single" w:sz="4" w:space="0" w:color="000000"/>
            </w:tcBorders>
          </w:tcPr>
          <w:p w14:paraId="2D13786D" w14:textId="77777777" w:rsidR="00223E71" w:rsidRDefault="00000000">
            <w:pPr>
              <w:spacing w:after="0" w:line="259" w:lineRule="auto"/>
              <w:ind w:left="120" w:right="314" w:firstLine="0"/>
            </w:pPr>
            <w:r>
              <w:rPr>
                <w:sz w:val="22"/>
              </w:rPr>
              <w:t xml:space="preserve">Student did not fully complete length or all articles. </w:t>
            </w:r>
          </w:p>
        </w:tc>
        <w:tc>
          <w:tcPr>
            <w:tcW w:w="2386" w:type="dxa"/>
            <w:tcBorders>
              <w:top w:val="single" w:sz="4" w:space="0" w:color="000000"/>
              <w:left w:val="single" w:sz="4" w:space="0" w:color="000000"/>
              <w:bottom w:val="single" w:sz="4" w:space="0" w:color="000000"/>
              <w:right w:val="single" w:sz="4" w:space="0" w:color="000000"/>
            </w:tcBorders>
          </w:tcPr>
          <w:p w14:paraId="5EFFC2F0" w14:textId="77777777" w:rsidR="00223E71" w:rsidRDefault="00000000">
            <w:pPr>
              <w:spacing w:after="0" w:line="259" w:lineRule="auto"/>
              <w:ind w:left="120" w:right="157" w:firstLine="0"/>
            </w:pPr>
            <w:r>
              <w:rPr>
                <w:sz w:val="22"/>
              </w:rPr>
              <w:t xml:space="preserve">Student met both of the writing requirements regarding layout. </w:t>
            </w:r>
          </w:p>
        </w:tc>
      </w:tr>
      <w:tr w:rsidR="00223E71" w14:paraId="492B78EA" w14:textId="77777777">
        <w:trPr>
          <w:trHeight w:val="270"/>
        </w:trPr>
        <w:tc>
          <w:tcPr>
            <w:tcW w:w="2271" w:type="dxa"/>
            <w:tcBorders>
              <w:top w:val="single" w:sz="4" w:space="0" w:color="000000"/>
              <w:left w:val="single" w:sz="4" w:space="0" w:color="000000"/>
              <w:bottom w:val="nil"/>
              <w:right w:val="single" w:sz="4" w:space="0" w:color="000000"/>
            </w:tcBorders>
          </w:tcPr>
          <w:p w14:paraId="66F5025F" w14:textId="77777777" w:rsidR="00223E71" w:rsidRDefault="00000000">
            <w:pPr>
              <w:spacing w:after="0" w:line="259" w:lineRule="auto"/>
              <w:ind w:left="120" w:firstLine="0"/>
              <w:jc w:val="left"/>
            </w:pPr>
            <w:r>
              <w:rPr>
                <w:sz w:val="22"/>
              </w:rPr>
              <w:t xml:space="preserve">APA Style/Grammar </w:t>
            </w:r>
          </w:p>
        </w:tc>
        <w:tc>
          <w:tcPr>
            <w:tcW w:w="2271" w:type="dxa"/>
            <w:tcBorders>
              <w:top w:val="single" w:sz="4" w:space="0" w:color="000000"/>
              <w:left w:val="single" w:sz="4" w:space="0" w:color="000000"/>
              <w:bottom w:val="nil"/>
              <w:right w:val="single" w:sz="4" w:space="0" w:color="000000"/>
            </w:tcBorders>
          </w:tcPr>
          <w:p w14:paraId="6068D49F" w14:textId="77777777" w:rsidR="00223E71" w:rsidRDefault="00000000">
            <w:pPr>
              <w:spacing w:after="0" w:line="259" w:lineRule="auto"/>
              <w:ind w:left="120" w:firstLine="0"/>
              <w:jc w:val="left"/>
            </w:pPr>
            <w:r>
              <w:rPr>
                <w:sz w:val="22"/>
              </w:rPr>
              <w:t xml:space="preserve">Substantial APA errors </w:t>
            </w:r>
          </w:p>
        </w:tc>
        <w:tc>
          <w:tcPr>
            <w:tcW w:w="2426" w:type="dxa"/>
            <w:tcBorders>
              <w:top w:val="single" w:sz="4" w:space="0" w:color="000000"/>
              <w:left w:val="single" w:sz="4" w:space="0" w:color="000000"/>
              <w:bottom w:val="nil"/>
              <w:right w:val="single" w:sz="4" w:space="0" w:color="000000"/>
            </w:tcBorders>
          </w:tcPr>
          <w:p w14:paraId="30B1B6FF" w14:textId="77777777" w:rsidR="00223E71" w:rsidRDefault="00000000">
            <w:pPr>
              <w:spacing w:after="0" w:line="259" w:lineRule="auto"/>
              <w:ind w:left="120" w:firstLine="0"/>
              <w:jc w:val="left"/>
            </w:pPr>
            <w:r>
              <w:rPr>
                <w:sz w:val="22"/>
              </w:rPr>
              <w:t xml:space="preserve">Some APA errors (3-4 </w:t>
            </w:r>
          </w:p>
        </w:tc>
        <w:tc>
          <w:tcPr>
            <w:tcW w:w="2386" w:type="dxa"/>
            <w:tcBorders>
              <w:top w:val="single" w:sz="4" w:space="0" w:color="000000"/>
              <w:left w:val="single" w:sz="4" w:space="0" w:color="000000"/>
              <w:bottom w:val="nil"/>
              <w:right w:val="single" w:sz="4" w:space="0" w:color="000000"/>
            </w:tcBorders>
          </w:tcPr>
          <w:p w14:paraId="2CC6294F" w14:textId="77777777" w:rsidR="00223E71" w:rsidRDefault="00000000">
            <w:pPr>
              <w:spacing w:after="0" w:line="259" w:lineRule="auto"/>
              <w:ind w:left="120" w:firstLine="0"/>
              <w:jc w:val="left"/>
            </w:pPr>
            <w:r>
              <w:rPr>
                <w:sz w:val="22"/>
              </w:rPr>
              <w:t xml:space="preserve">Little to no errors (1-2 </w:t>
            </w:r>
          </w:p>
        </w:tc>
      </w:tr>
      <w:tr w:rsidR="00223E71" w14:paraId="41BAE781" w14:textId="77777777">
        <w:trPr>
          <w:trHeight w:val="250"/>
        </w:trPr>
        <w:tc>
          <w:tcPr>
            <w:tcW w:w="2271" w:type="dxa"/>
            <w:tcBorders>
              <w:top w:val="nil"/>
              <w:left w:val="single" w:sz="4" w:space="0" w:color="000000"/>
              <w:bottom w:val="nil"/>
              <w:right w:val="single" w:sz="4" w:space="0" w:color="000000"/>
            </w:tcBorders>
          </w:tcPr>
          <w:p w14:paraId="23CA9236" w14:textId="77777777" w:rsidR="00223E71" w:rsidRDefault="00000000">
            <w:pPr>
              <w:spacing w:after="0" w:line="259" w:lineRule="auto"/>
              <w:ind w:left="120" w:firstLine="0"/>
              <w:jc w:val="left"/>
            </w:pPr>
            <w:r>
              <w:rPr>
                <w:sz w:val="22"/>
              </w:rPr>
              <w:t xml:space="preserve">(20 points) </w:t>
            </w:r>
          </w:p>
        </w:tc>
        <w:tc>
          <w:tcPr>
            <w:tcW w:w="2271" w:type="dxa"/>
            <w:tcBorders>
              <w:top w:val="nil"/>
              <w:left w:val="single" w:sz="4" w:space="0" w:color="000000"/>
              <w:bottom w:val="nil"/>
              <w:right w:val="single" w:sz="4" w:space="0" w:color="000000"/>
            </w:tcBorders>
          </w:tcPr>
          <w:p w14:paraId="2D57D5FE" w14:textId="77777777" w:rsidR="00223E71" w:rsidRDefault="00000000">
            <w:pPr>
              <w:spacing w:after="0" w:line="259" w:lineRule="auto"/>
              <w:ind w:left="120" w:firstLine="0"/>
              <w:jc w:val="left"/>
            </w:pPr>
            <w:r>
              <w:rPr>
                <w:sz w:val="22"/>
              </w:rPr>
              <w:t xml:space="preserve">(&gt; 6 errors). Poor </w:t>
            </w:r>
          </w:p>
        </w:tc>
        <w:tc>
          <w:tcPr>
            <w:tcW w:w="2426" w:type="dxa"/>
            <w:tcBorders>
              <w:top w:val="nil"/>
              <w:left w:val="single" w:sz="4" w:space="0" w:color="000000"/>
              <w:bottom w:val="nil"/>
              <w:right w:val="single" w:sz="4" w:space="0" w:color="000000"/>
            </w:tcBorders>
          </w:tcPr>
          <w:p w14:paraId="1DB949D7" w14:textId="77777777" w:rsidR="00223E71" w:rsidRDefault="00000000">
            <w:pPr>
              <w:spacing w:after="0" w:line="259" w:lineRule="auto"/>
              <w:ind w:left="120" w:firstLine="0"/>
              <w:jc w:val="left"/>
            </w:pPr>
            <w:r>
              <w:rPr>
                <w:sz w:val="22"/>
              </w:rPr>
              <w:t xml:space="preserve">errors). Good quality </w:t>
            </w:r>
          </w:p>
        </w:tc>
        <w:tc>
          <w:tcPr>
            <w:tcW w:w="2386" w:type="dxa"/>
            <w:tcBorders>
              <w:top w:val="nil"/>
              <w:left w:val="single" w:sz="4" w:space="0" w:color="000000"/>
              <w:bottom w:val="nil"/>
              <w:right w:val="single" w:sz="4" w:space="0" w:color="000000"/>
            </w:tcBorders>
          </w:tcPr>
          <w:p w14:paraId="68528B67" w14:textId="77777777" w:rsidR="00223E71" w:rsidRDefault="00000000">
            <w:pPr>
              <w:spacing w:after="0" w:line="259" w:lineRule="auto"/>
              <w:ind w:left="120" w:firstLine="0"/>
              <w:jc w:val="left"/>
            </w:pPr>
            <w:r>
              <w:rPr>
                <w:sz w:val="22"/>
              </w:rPr>
              <w:t xml:space="preserve">errors). Exceptional </w:t>
            </w:r>
          </w:p>
        </w:tc>
      </w:tr>
      <w:tr w:rsidR="00223E71" w14:paraId="2FC6CE18" w14:textId="77777777">
        <w:trPr>
          <w:trHeight w:val="250"/>
        </w:trPr>
        <w:tc>
          <w:tcPr>
            <w:tcW w:w="2271" w:type="dxa"/>
            <w:tcBorders>
              <w:top w:val="nil"/>
              <w:left w:val="single" w:sz="4" w:space="0" w:color="000000"/>
              <w:bottom w:val="nil"/>
              <w:right w:val="single" w:sz="4" w:space="0" w:color="000000"/>
            </w:tcBorders>
          </w:tcPr>
          <w:p w14:paraId="3A5007B8" w14:textId="77777777" w:rsidR="00223E71" w:rsidRDefault="00000000">
            <w:pPr>
              <w:spacing w:after="0" w:line="259" w:lineRule="auto"/>
              <w:ind w:left="0" w:firstLine="0"/>
              <w:jc w:val="left"/>
            </w:pPr>
            <w:r>
              <w:rPr>
                <w:sz w:val="16"/>
              </w:rPr>
              <w:t xml:space="preserve"> </w:t>
            </w:r>
          </w:p>
        </w:tc>
        <w:tc>
          <w:tcPr>
            <w:tcW w:w="2271" w:type="dxa"/>
            <w:tcBorders>
              <w:top w:val="nil"/>
              <w:left w:val="single" w:sz="4" w:space="0" w:color="000000"/>
              <w:bottom w:val="nil"/>
              <w:right w:val="single" w:sz="4" w:space="0" w:color="000000"/>
            </w:tcBorders>
          </w:tcPr>
          <w:p w14:paraId="2B44FF1A" w14:textId="77777777" w:rsidR="00223E71" w:rsidRDefault="00000000">
            <w:pPr>
              <w:spacing w:after="0" w:line="259" w:lineRule="auto"/>
              <w:ind w:left="120" w:firstLine="0"/>
              <w:jc w:val="left"/>
            </w:pPr>
            <w:r>
              <w:rPr>
                <w:sz w:val="22"/>
              </w:rPr>
              <w:t xml:space="preserve">quality, not indicative </w:t>
            </w:r>
          </w:p>
        </w:tc>
        <w:tc>
          <w:tcPr>
            <w:tcW w:w="2426" w:type="dxa"/>
            <w:tcBorders>
              <w:top w:val="nil"/>
              <w:left w:val="single" w:sz="4" w:space="0" w:color="000000"/>
              <w:bottom w:val="nil"/>
              <w:right w:val="single" w:sz="4" w:space="0" w:color="000000"/>
            </w:tcBorders>
          </w:tcPr>
          <w:p w14:paraId="10FB5972" w14:textId="77777777" w:rsidR="00223E71" w:rsidRDefault="00000000">
            <w:pPr>
              <w:spacing w:after="0" w:line="259" w:lineRule="auto"/>
              <w:ind w:left="120" w:firstLine="0"/>
              <w:jc w:val="left"/>
            </w:pPr>
            <w:r>
              <w:rPr>
                <w:sz w:val="22"/>
              </w:rPr>
              <w:t xml:space="preserve">indicative of graduate </w:t>
            </w:r>
          </w:p>
        </w:tc>
        <w:tc>
          <w:tcPr>
            <w:tcW w:w="2386" w:type="dxa"/>
            <w:tcBorders>
              <w:top w:val="nil"/>
              <w:left w:val="single" w:sz="4" w:space="0" w:color="000000"/>
              <w:bottom w:val="nil"/>
              <w:right w:val="single" w:sz="4" w:space="0" w:color="000000"/>
            </w:tcBorders>
          </w:tcPr>
          <w:p w14:paraId="15A32B74" w14:textId="77777777" w:rsidR="00223E71" w:rsidRDefault="00000000">
            <w:pPr>
              <w:spacing w:after="0" w:line="259" w:lineRule="auto"/>
              <w:ind w:left="120" w:firstLine="0"/>
              <w:jc w:val="left"/>
            </w:pPr>
            <w:r>
              <w:rPr>
                <w:sz w:val="22"/>
              </w:rPr>
              <w:t xml:space="preserve">quality indicative of </w:t>
            </w:r>
          </w:p>
        </w:tc>
      </w:tr>
      <w:tr w:rsidR="00223E71" w14:paraId="7C70795B" w14:textId="77777777">
        <w:trPr>
          <w:trHeight w:val="250"/>
        </w:trPr>
        <w:tc>
          <w:tcPr>
            <w:tcW w:w="2271" w:type="dxa"/>
            <w:tcBorders>
              <w:top w:val="nil"/>
              <w:left w:val="single" w:sz="4" w:space="0" w:color="000000"/>
              <w:bottom w:val="single" w:sz="4" w:space="0" w:color="000000"/>
              <w:right w:val="single" w:sz="4" w:space="0" w:color="000000"/>
            </w:tcBorders>
          </w:tcPr>
          <w:p w14:paraId="78DD3719" w14:textId="77777777" w:rsidR="00223E71" w:rsidRDefault="00000000">
            <w:pPr>
              <w:spacing w:after="0" w:line="259" w:lineRule="auto"/>
              <w:ind w:left="0" w:firstLine="0"/>
              <w:jc w:val="left"/>
            </w:pPr>
            <w:r>
              <w:rPr>
                <w:sz w:val="18"/>
              </w:rPr>
              <w:lastRenderedPageBreak/>
              <w:t xml:space="preserve"> </w:t>
            </w:r>
          </w:p>
        </w:tc>
        <w:tc>
          <w:tcPr>
            <w:tcW w:w="2271" w:type="dxa"/>
            <w:tcBorders>
              <w:top w:val="nil"/>
              <w:left w:val="single" w:sz="4" w:space="0" w:color="000000"/>
              <w:bottom w:val="single" w:sz="4" w:space="0" w:color="000000"/>
              <w:right w:val="single" w:sz="4" w:space="0" w:color="000000"/>
            </w:tcBorders>
          </w:tcPr>
          <w:p w14:paraId="5997A5C1" w14:textId="77777777" w:rsidR="00223E71" w:rsidRDefault="00000000">
            <w:pPr>
              <w:spacing w:after="0" w:line="259" w:lineRule="auto"/>
              <w:ind w:left="120" w:firstLine="0"/>
              <w:jc w:val="left"/>
            </w:pPr>
            <w:r>
              <w:rPr>
                <w:sz w:val="22"/>
              </w:rPr>
              <w:t xml:space="preserve">of graduate level work. </w:t>
            </w:r>
          </w:p>
        </w:tc>
        <w:tc>
          <w:tcPr>
            <w:tcW w:w="2426" w:type="dxa"/>
            <w:tcBorders>
              <w:top w:val="nil"/>
              <w:left w:val="single" w:sz="4" w:space="0" w:color="000000"/>
              <w:bottom w:val="single" w:sz="4" w:space="0" w:color="000000"/>
              <w:right w:val="single" w:sz="4" w:space="0" w:color="000000"/>
            </w:tcBorders>
          </w:tcPr>
          <w:p w14:paraId="29BEB7B4" w14:textId="77777777" w:rsidR="00223E71" w:rsidRDefault="00000000">
            <w:pPr>
              <w:spacing w:after="0" w:line="259" w:lineRule="auto"/>
              <w:ind w:left="120" w:firstLine="0"/>
              <w:jc w:val="left"/>
            </w:pPr>
            <w:r>
              <w:rPr>
                <w:sz w:val="22"/>
              </w:rPr>
              <w:t xml:space="preserve">level work. </w:t>
            </w:r>
          </w:p>
        </w:tc>
        <w:tc>
          <w:tcPr>
            <w:tcW w:w="2386" w:type="dxa"/>
            <w:tcBorders>
              <w:top w:val="nil"/>
              <w:left w:val="single" w:sz="4" w:space="0" w:color="000000"/>
              <w:bottom w:val="single" w:sz="4" w:space="0" w:color="000000"/>
              <w:right w:val="single" w:sz="4" w:space="0" w:color="000000"/>
            </w:tcBorders>
          </w:tcPr>
          <w:p w14:paraId="149A3F06" w14:textId="77777777" w:rsidR="00223E71" w:rsidRDefault="00000000">
            <w:pPr>
              <w:spacing w:after="0" w:line="259" w:lineRule="auto"/>
              <w:ind w:left="120" w:firstLine="0"/>
              <w:jc w:val="left"/>
            </w:pPr>
            <w:r>
              <w:rPr>
                <w:sz w:val="22"/>
              </w:rPr>
              <w:t xml:space="preserve">graduate level work. </w:t>
            </w:r>
          </w:p>
        </w:tc>
      </w:tr>
    </w:tbl>
    <w:p w14:paraId="01EC9066" w14:textId="77777777" w:rsidR="00223E71" w:rsidRDefault="00000000">
      <w:pPr>
        <w:spacing w:after="0" w:line="259" w:lineRule="auto"/>
        <w:ind w:left="3837" w:firstLine="0"/>
        <w:jc w:val="left"/>
      </w:pPr>
      <w:r>
        <w:rPr>
          <w:sz w:val="28"/>
        </w:rPr>
        <w:t xml:space="preserve"> </w:t>
      </w:r>
    </w:p>
    <w:p w14:paraId="6B6C4197" w14:textId="77777777" w:rsidR="00223E71" w:rsidRDefault="00000000">
      <w:pPr>
        <w:spacing w:after="0" w:line="259" w:lineRule="auto"/>
        <w:ind w:left="0" w:right="667" w:firstLine="0"/>
        <w:jc w:val="center"/>
      </w:pPr>
      <w:r>
        <w:rPr>
          <w:b/>
          <w:sz w:val="28"/>
        </w:rPr>
        <w:t xml:space="preserve"> </w:t>
      </w:r>
    </w:p>
    <w:p w14:paraId="331D21F7" w14:textId="77777777" w:rsidR="00223E71" w:rsidRDefault="00000000">
      <w:pPr>
        <w:pStyle w:val="Heading2"/>
        <w:spacing w:after="0"/>
        <w:ind w:left="470"/>
        <w:jc w:val="left"/>
      </w:pPr>
      <w:r>
        <w:rPr>
          <w:sz w:val="24"/>
        </w:rPr>
        <w:t>3.</w:t>
      </w:r>
      <w:r>
        <w:rPr>
          <w:rFonts w:ascii="Arial" w:eastAsia="Arial" w:hAnsi="Arial" w:cs="Arial"/>
          <w:sz w:val="24"/>
        </w:rPr>
        <w:t xml:space="preserve"> </w:t>
      </w:r>
      <w:r>
        <w:rPr>
          <w:sz w:val="24"/>
        </w:rPr>
        <w:t xml:space="preserve">LITERATURE REVIEW (100 points) </w:t>
      </w:r>
    </w:p>
    <w:p w14:paraId="7FACBE8B" w14:textId="77777777" w:rsidR="00223E71" w:rsidRDefault="00000000">
      <w:pPr>
        <w:spacing w:after="0" w:line="259" w:lineRule="auto"/>
        <w:ind w:left="0" w:right="667" w:firstLine="0"/>
        <w:jc w:val="center"/>
      </w:pPr>
      <w:r>
        <w:rPr>
          <w:b/>
          <w:sz w:val="28"/>
        </w:rPr>
        <w:t xml:space="preserve"> </w:t>
      </w:r>
    </w:p>
    <w:p w14:paraId="2116D515" w14:textId="77777777" w:rsidR="00223E71" w:rsidRDefault="00000000">
      <w:pPr>
        <w:spacing w:after="254"/>
        <w:ind w:left="370" w:right="1142"/>
      </w:pPr>
      <w:r>
        <w:t xml:space="preserve">You will identify a crisis intervention topic of particular interest to you, and of particular relevance to the work setting and the clientele you intend serve as a professional counselor. You may choose a topic that has been covered in class and cover it in greater depth. Or you may choose a topic that has not been covered in class. </w:t>
      </w:r>
    </w:p>
    <w:p w14:paraId="03F94067" w14:textId="77777777" w:rsidR="00223E71" w:rsidRDefault="00000000">
      <w:pPr>
        <w:ind w:left="370" w:right="885"/>
      </w:pPr>
      <w:r>
        <w:t xml:space="preserve">Begin your review of the literature with background information about the crisis intervention topic. Then focus your review on the specific population you are interested in. That is, rather than attempting to cover everything there is to know about a crisis intervention topic (e.g., grief and loss; sexual violence), you need to focus on your topic (e.g., bereavement grief in elementary school age children; sexual violence prevention/intervention for adolescent girls). This focused discussion is the heart of your paper. </w:t>
      </w:r>
    </w:p>
    <w:p w14:paraId="0C28649F" w14:textId="77777777" w:rsidR="00223E71" w:rsidRDefault="00000000">
      <w:pPr>
        <w:spacing w:after="0" w:line="259" w:lineRule="auto"/>
        <w:ind w:left="0" w:firstLine="0"/>
        <w:jc w:val="left"/>
      </w:pPr>
      <w:r>
        <w:t xml:space="preserve"> </w:t>
      </w:r>
    </w:p>
    <w:p w14:paraId="04A8D9E5" w14:textId="77777777" w:rsidR="00223E71" w:rsidRDefault="00000000">
      <w:pPr>
        <w:ind w:left="370" w:right="1142"/>
      </w:pPr>
      <w:r>
        <w:t xml:space="preserve">You will cite and synthesize information from the related literature. Include an in-depth description of initial crisis reactions, and issues/problems associated with the crisis. Identify and describe programs (e.g., psychoeducational curricula such as the Duluth Model for domestic violence; anti-bullying guidance programs), recommended approaches, interventions, and techniques. </w:t>
      </w:r>
    </w:p>
    <w:p w14:paraId="5CBBC729" w14:textId="77777777" w:rsidR="00223E71" w:rsidRDefault="00000000">
      <w:pPr>
        <w:spacing w:after="0" w:line="259" w:lineRule="auto"/>
        <w:ind w:left="0" w:firstLine="0"/>
        <w:jc w:val="left"/>
      </w:pPr>
      <w:r>
        <w:t xml:space="preserve"> </w:t>
      </w:r>
    </w:p>
    <w:p w14:paraId="2AD446BD" w14:textId="77777777" w:rsidR="00223E71" w:rsidRDefault="00000000">
      <w:pPr>
        <w:spacing w:after="5"/>
        <w:ind w:left="375" w:hanging="10"/>
        <w:jc w:val="left"/>
      </w:pPr>
      <w:r>
        <w:rPr>
          <w:b/>
        </w:rPr>
        <w:t xml:space="preserve">Minimum length is 10 pages (NOT INCLUDING THE TITLE PAGE OR REFERENCE </w:t>
      </w:r>
    </w:p>
    <w:p w14:paraId="2CAA8825" w14:textId="77777777" w:rsidR="00223E71" w:rsidRDefault="00000000">
      <w:pPr>
        <w:ind w:left="370" w:right="1066"/>
      </w:pPr>
      <w:r>
        <w:rPr>
          <w:b/>
        </w:rPr>
        <w:t>PAGE)</w:t>
      </w:r>
      <w:r>
        <w:t xml:space="preserve">, typed and double-spaced using the most current APA format. Your literature review must include at least </w:t>
      </w:r>
      <w:r>
        <w:rPr>
          <w:b/>
        </w:rPr>
        <w:t xml:space="preserve">10 professional journal articles; </w:t>
      </w:r>
      <w:r>
        <w:t xml:space="preserve">it may also include chapters from books on your topic, as well as relevant online resources. Additional resources for your literature review will be included within the course. </w:t>
      </w:r>
    </w:p>
    <w:p w14:paraId="2535B1DC" w14:textId="77777777" w:rsidR="00223E71" w:rsidRDefault="00000000">
      <w:pPr>
        <w:spacing w:after="0" w:line="259" w:lineRule="auto"/>
        <w:ind w:left="0" w:firstLine="0"/>
        <w:jc w:val="left"/>
      </w:pPr>
      <w:r>
        <w:t xml:space="preserve"> </w:t>
      </w:r>
    </w:p>
    <w:p w14:paraId="17F5042A" w14:textId="77777777" w:rsidR="00223E71" w:rsidRDefault="00000000">
      <w:pPr>
        <w:spacing w:after="0" w:line="259" w:lineRule="auto"/>
        <w:ind w:left="355" w:hanging="10"/>
        <w:jc w:val="left"/>
      </w:pPr>
      <w:r>
        <w:rPr>
          <w:i/>
        </w:rPr>
        <w:t>Literature review guidelines (</w:t>
      </w:r>
      <w:r>
        <w:rPr>
          <w:b/>
          <w:i/>
        </w:rPr>
        <w:t>minimum 10 pages</w:t>
      </w:r>
      <w:r>
        <w:rPr>
          <w:i/>
        </w:rPr>
        <w:t xml:space="preserve">): </w:t>
      </w:r>
    </w:p>
    <w:p w14:paraId="2DAD7E6C" w14:textId="77777777" w:rsidR="00223E71" w:rsidRDefault="00000000">
      <w:pPr>
        <w:spacing w:after="0" w:line="259" w:lineRule="auto"/>
        <w:ind w:left="0" w:firstLine="0"/>
        <w:jc w:val="left"/>
      </w:pPr>
      <w:r>
        <w:rPr>
          <w:i/>
        </w:rPr>
        <w:t xml:space="preserve"> </w:t>
      </w:r>
    </w:p>
    <w:p w14:paraId="73D7D3CB" w14:textId="77777777" w:rsidR="00223E71" w:rsidRDefault="00000000">
      <w:pPr>
        <w:numPr>
          <w:ilvl w:val="0"/>
          <w:numId w:val="3"/>
        </w:numPr>
        <w:spacing w:line="501" w:lineRule="auto"/>
        <w:ind w:right="1066" w:hanging="360"/>
      </w:pPr>
      <w:r>
        <w:t xml:space="preserve">Does it document this as a widespread problem?  </w:t>
      </w:r>
    </w:p>
    <w:p w14:paraId="39E4F56D" w14:textId="77777777" w:rsidR="00223E71" w:rsidRDefault="00000000">
      <w:pPr>
        <w:spacing w:after="123" w:line="259" w:lineRule="auto"/>
        <w:ind w:left="0" w:firstLine="0"/>
        <w:jc w:val="left"/>
      </w:pPr>
      <w:r>
        <w:rPr>
          <w:sz w:val="22"/>
        </w:rPr>
        <w:t xml:space="preserve">                       </w:t>
      </w:r>
      <w:r>
        <w:rPr>
          <w:sz w:val="22"/>
        </w:rPr>
        <w:tab/>
        <w:t xml:space="preserve"> </w:t>
      </w:r>
    </w:p>
    <w:p w14:paraId="1FA838FB" w14:textId="77777777" w:rsidR="00223E71" w:rsidRDefault="00000000">
      <w:pPr>
        <w:numPr>
          <w:ilvl w:val="0"/>
          <w:numId w:val="3"/>
        </w:numPr>
        <w:spacing w:line="505" w:lineRule="auto"/>
        <w:ind w:right="1066" w:hanging="360"/>
      </w:pPr>
      <w:r>
        <w:t xml:space="preserve">Does it describe the key elements of the topic? </w:t>
      </w:r>
    </w:p>
    <w:p w14:paraId="139EBB9F" w14:textId="77777777" w:rsidR="00223E71" w:rsidRDefault="00000000">
      <w:pPr>
        <w:numPr>
          <w:ilvl w:val="0"/>
          <w:numId w:val="3"/>
        </w:numPr>
        <w:ind w:right="1066" w:hanging="360"/>
      </w:pPr>
      <w:r>
        <w:t xml:space="preserve">Does it identify and describe initial crisis reactions, and the most important issues/problems associated with the crisis? </w:t>
      </w:r>
    </w:p>
    <w:p w14:paraId="4B906C59" w14:textId="77777777" w:rsidR="00223E71" w:rsidRDefault="00000000">
      <w:pPr>
        <w:spacing w:after="1" w:line="259" w:lineRule="auto"/>
        <w:ind w:left="0" w:firstLine="0"/>
        <w:jc w:val="left"/>
      </w:pPr>
      <w:r>
        <w:t xml:space="preserve"> </w:t>
      </w:r>
    </w:p>
    <w:p w14:paraId="7E9964E6" w14:textId="77777777" w:rsidR="00223E71" w:rsidRDefault="00000000">
      <w:pPr>
        <w:numPr>
          <w:ilvl w:val="0"/>
          <w:numId w:val="3"/>
        </w:numPr>
        <w:ind w:right="1066" w:hanging="360"/>
      </w:pPr>
      <w:r>
        <w:t xml:space="preserve">Does it identify solutions discovered by others (e.g., programs, approaches, interventions, and techniques)? </w:t>
      </w:r>
    </w:p>
    <w:p w14:paraId="5DC0D233" w14:textId="77777777" w:rsidR="00223E71" w:rsidRDefault="00000000">
      <w:pPr>
        <w:spacing w:after="0" w:line="259" w:lineRule="auto"/>
        <w:ind w:left="0" w:firstLine="0"/>
        <w:jc w:val="left"/>
      </w:pPr>
      <w:r>
        <w:t xml:space="preserve"> </w:t>
      </w:r>
    </w:p>
    <w:p w14:paraId="494CD81A" w14:textId="77777777" w:rsidR="00223E71" w:rsidRDefault="00000000">
      <w:pPr>
        <w:numPr>
          <w:ilvl w:val="0"/>
          <w:numId w:val="3"/>
        </w:numPr>
        <w:ind w:right="1066" w:hanging="360"/>
      </w:pPr>
      <w:r>
        <w:t>Does it review at least 10 recent journal articles?</w:t>
      </w:r>
      <w:r>
        <w:br w:type="page"/>
      </w:r>
    </w:p>
    <w:p w14:paraId="240B34AA" w14:textId="77777777" w:rsidR="00223E71" w:rsidRDefault="00000000">
      <w:pPr>
        <w:spacing w:after="411" w:line="259" w:lineRule="auto"/>
        <w:ind w:left="0" w:firstLine="0"/>
        <w:jc w:val="left"/>
      </w:pPr>
      <w:r>
        <w:rPr>
          <w:sz w:val="22"/>
        </w:rPr>
        <w:lastRenderedPageBreak/>
        <w:t xml:space="preserve">                       </w:t>
      </w:r>
      <w:r>
        <w:rPr>
          <w:sz w:val="22"/>
        </w:rPr>
        <w:tab/>
        <w:t xml:space="preserve"> </w:t>
      </w:r>
    </w:p>
    <w:p w14:paraId="5CF021B7" w14:textId="77777777" w:rsidR="00223E71" w:rsidRDefault="00000000">
      <w:pPr>
        <w:pStyle w:val="Heading1"/>
        <w:ind w:left="727" w:right="0"/>
      </w:pPr>
      <w:r>
        <w:t xml:space="preserve">Literature Review Rubric </w:t>
      </w:r>
    </w:p>
    <w:p w14:paraId="034A6005" w14:textId="77777777" w:rsidR="00223E71" w:rsidRDefault="00000000">
      <w:pPr>
        <w:spacing w:after="0" w:line="259" w:lineRule="auto"/>
        <w:ind w:left="0" w:firstLine="0"/>
        <w:jc w:val="left"/>
      </w:pPr>
      <w:r>
        <w:rPr>
          <w:b/>
          <w:sz w:val="22"/>
        </w:rPr>
        <w:t xml:space="preserve"> </w:t>
      </w:r>
    </w:p>
    <w:p w14:paraId="575260EE" w14:textId="77777777" w:rsidR="00223E71" w:rsidRDefault="00000000">
      <w:pPr>
        <w:spacing w:after="0" w:line="259" w:lineRule="auto"/>
        <w:ind w:left="96" w:firstLine="0"/>
        <w:jc w:val="center"/>
      </w:pPr>
      <w:r>
        <w:rPr>
          <w:b/>
          <w:sz w:val="22"/>
        </w:rPr>
        <w:t xml:space="preserve">Review Rubric </w:t>
      </w:r>
    </w:p>
    <w:tbl>
      <w:tblPr>
        <w:tblStyle w:val="TableGrid"/>
        <w:tblW w:w="9359" w:type="dxa"/>
        <w:tblInd w:w="375" w:type="dxa"/>
        <w:tblCellMar>
          <w:top w:w="52" w:type="dxa"/>
          <w:left w:w="5" w:type="dxa"/>
          <w:right w:w="105" w:type="dxa"/>
        </w:tblCellMar>
        <w:tblLook w:val="04A0" w:firstRow="1" w:lastRow="0" w:firstColumn="1" w:lastColumn="0" w:noHBand="0" w:noVBand="1"/>
      </w:tblPr>
      <w:tblGrid>
        <w:gridCol w:w="2096"/>
        <w:gridCol w:w="2166"/>
        <w:gridCol w:w="2721"/>
        <w:gridCol w:w="2376"/>
      </w:tblGrid>
      <w:tr w:rsidR="00223E71" w14:paraId="45193D37" w14:textId="77777777">
        <w:trPr>
          <w:trHeight w:val="795"/>
        </w:trPr>
        <w:tc>
          <w:tcPr>
            <w:tcW w:w="2096" w:type="dxa"/>
            <w:tcBorders>
              <w:top w:val="single" w:sz="4" w:space="0" w:color="000000"/>
              <w:left w:val="single" w:sz="4" w:space="0" w:color="000000"/>
              <w:bottom w:val="single" w:sz="4" w:space="0" w:color="000000"/>
              <w:right w:val="single" w:sz="4" w:space="0" w:color="000000"/>
            </w:tcBorders>
          </w:tcPr>
          <w:p w14:paraId="0E5D5E63" w14:textId="77777777" w:rsidR="00223E71" w:rsidRDefault="00000000">
            <w:pPr>
              <w:spacing w:after="0" w:line="259" w:lineRule="auto"/>
              <w:ind w:left="0" w:firstLine="0"/>
              <w:jc w:val="left"/>
            </w:pPr>
            <w:r>
              <w:rPr>
                <w:sz w:val="22"/>
              </w:rPr>
              <w:t xml:space="preserve"> </w:t>
            </w:r>
          </w:p>
        </w:tc>
        <w:tc>
          <w:tcPr>
            <w:tcW w:w="2166" w:type="dxa"/>
            <w:tcBorders>
              <w:top w:val="single" w:sz="4" w:space="0" w:color="000000"/>
              <w:left w:val="single" w:sz="4" w:space="0" w:color="000000"/>
              <w:bottom w:val="single" w:sz="4" w:space="0" w:color="000000"/>
              <w:right w:val="single" w:sz="4" w:space="0" w:color="000000"/>
            </w:tcBorders>
          </w:tcPr>
          <w:p w14:paraId="2EFAB0DE" w14:textId="77777777" w:rsidR="00223E71" w:rsidRDefault="00000000">
            <w:pPr>
              <w:spacing w:after="0" w:line="240" w:lineRule="auto"/>
              <w:ind w:left="0" w:firstLine="0"/>
              <w:jc w:val="center"/>
            </w:pPr>
            <w:r>
              <w:rPr>
                <w:sz w:val="22"/>
              </w:rPr>
              <w:t xml:space="preserve">1 – Does Not Meet Expectation </w:t>
            </w:r>
          </w:p>
          <w:p w14:paraId="625FF143" w14:textId="77777777" w:rsidR="00223E71" w:rsidRDefault="00000000">
            <w:pPr>
              <w:spacing w:after="0" w:line="259" w:lineRule="auto"/>
              <w:ind w:left="138" w:firstLine="0"/>
              <w:jc w:val="center"/>
            </w:pPr>
            <w:r>
              <w:rPr>
                <w:sz w:val="22"/>
              </w:rPr>
              <w:t xml:space="preserve">(0-14 points) </w:t>
            </w:r>
          </w:p>
        </w:tc>
        <w:tc>
          <w:tcPr>
            <w:tcW w:w="2721" w:type="dxa"/>
            <w:tcBorders>
              <w:top w:val="single" w:sz="4" w:space="0" w:color="000000"/>
              <w:left w:val="single" w:sz="4" w:space="0" w:color="000000"/>
              <w:bottom w:val="single" w:sz="4" w:space="0" w:color="000000"/>
              <w:right w:val="single" w:sz="4" w:space="0" w:color="000000"/>
            </w:tcBorders>
          </w:tcPr>
          <w:p w14:paraId="15B79586" w14:textId="77777777" w:rsidR="00223E71" w:rsidRDefault="00000000">
            <w:pPr>
              <w:spacing w:after="0" w:line="259" w:lineRule="auto"/>
              <w:ind w:left="745" w:hanging="360"/>
            </w:pPr>
            <w:r>
              <w:rPr>
                <w:sz w:val="22"/>
              </w:rPr>
              <w:t xml:space="preserve">2 – Meets Expectation (18-22 points) </w:t>
            </w:r>
          </w:p>
        </w:tc>
        <w:tc>
          <w:tcPr>
            <w:tcW w:w="2376" w:type="dxa"/>
            <w:tcBorders>
              <w:top w:val="single" w:sz="4" w:space="0" w:color="000000"/>
              <w:left w:val="single" w:sz="4" w:space="0" w:color="000000"/>
              <w:bottom w:val="single" w:sz="4" w:space="0" w:color="000000"/>
              <w:right w:val="single" w:sz="4" w:space="0" w:color="000000"/>
            </w:tcBorders>
          </w:tcPr>
          <w:p w14:paraId="3EEFE4A9" w14:textId="77777777" w:rsidR="00223E71" w:rsidRDefault="00000000">
            <w:pPr>
              <w:spacing w:after="0" w:line="259" w:lineRule="auto"/>
              <w:ind w:left="150" w:firstLine="0"/>
              <w:jc w:val="center"/>
            </w:pPr>
            <w:r>
              <w:rPr>
                <w:sz w:val="22"/>
              </w:rPr>
              <w:t xml:space="preserve">3 – Exceeds </w:t>
            </w:r>
          </w:p>
          <w:p w14:paraId="1423FCF7" w14:textId="77777777" w:rsidR="00223E71" w:rsidRDefault="00000000">
            <w:pPr>
              <w:spacing w:after="0" w:line="259" w:lineRule="auto"/>
              <w:ind w:left="140" w:firstLine="0"/>
              <w:jc w:val="center"/>
            </w:pPr>
            <w:r>
              <w:rPr>
                <w:sz w:val="22"/>
              </w:rPr>
              <w:t xml:space="preserve">Expectation </w:t>
            </w:r>
          </w:p>
          <w:p w14:paraId="43AC53D7" w14:textId="77777777" w:rsidR="00223E71" w:rsidRDefault="00000000">
            <w:pPr>
              <w:spacing w:after="0" w:line="259" w:lineRule="auto"/>
              <w:ind w:left="141" w:firstLine="0"/>
              <w:jc w:val="center"/>
            </w:pPr>
            <w:r>
              <w:t xml:space="preserve">(23-25 points) </w:t>
            </w:r>
          </w:p>
        </w:tc>
      </w:tr>
      <w:tr w:rsidR="00223E71" w14:paraId="425E5814" w14:textId="77777777">
        <w:trPr>
          <w:trHeight w:val="1301"/>
        </w:trPr>
        <w:tc>
          <w:tcPr>
            <w:tcW w:w="2096" w:type="dxa"/>
            <w:tcBorders>
              <w:top w:val="single" w:sz="4" w:space="0" w:color="000000"/>
              <w:left w:val="single" w:sz="4" w:space="0" w:color="000000"/>
              <w:bottom w:val="single" w:sz="4" w:space="0" w:color="000000"/>
              <w:right w:val="single" w:sz="4" w:space="0" w:color="000000"/>
            </w:tcBorders>
          </w:tcPr>
          <w:p w14:paraId="744E4636" w14:textId="77777777" w:rsidR="00223E71" w:rsidRDefault="00000000">
            <w:pPr>
              <w:spacing w:after="0" w:line="240" w:lineRule="auto"/>
              <w:ind w:left="120" w:firstLine="60"/>
            </w:pPr>
            <w:r>
              <w:rPr>
                <w:sz w:val="22"/>
              </w:rPr>
              <w:t xml:space="preserve">Meets length requirement and </w:t>
            </w:r>
          </w:p>
          <w:p w14:paraId="79E880A5" w14:textId="77777777" w:rsidR="00223E71" w:rsidRDefault="00000000">
            <w:pPr>
              <w:spacing w:after="0" w:line="259" w:lineRule="auto"/>
              <w:ind w:left="120" w:firstLine="0"/>
              <w:jc w:val="left"/>
            </w:pPr>
            <w:r>
              <w:rPr>
                <w:sz w:val="22"/>
              </w:rPr>
              <w:t xml:space="preserve">citations </w:t>
            </w:r>
          </w:p>
          <w:p w14:paraId="679C43E2" w14:textId="77777777" w:rsidR="00223E71" w:rsidRDefault="00000000">
            <w:pPr>
              <w:spacing w:after="0" w:line="259" w:lineRule="auto"/>
              <w:ind w:left="185" w:firstLine="0"/>
              <w:jc w:val="left"/>
            </w:pPr>
            <w:r>
              <w:rPr>
                <w:sz w:val="22"/>
              </w:rPr>
              <w:t xml:space="preserve">(25 points) </w:t>
            </w:r>
          </w:p>
        </w:tc>
        <w:tc>
          <w:tcPr>
            <w:tcW w:w="2166" w:type="dxa"/>
            <w:tcBorders>
              <w:top w:val="single" w:sz="4" w:space="0" w:color="000000"/>
              <w:left w:val="single" w:sz="4" w:space="0" w:color="000000"/>
              <w:bottom w:val="single" w:sz="4" w:space="0" w:color="000000"/>
              <w:right w:val="single" w:sz="4" w:space="0" w:color="000000"/>
            </w:tcBorders>
          </w:tcPr>
          <w:p w14:paraId="70E51E60" w14:textId="77777777" w:rsidR="00223E71" w:rsidRDefault="00000000">
            <w:pPr>
              <w:spacing w:after="0" w:line="259" w:lineRule="auto"/>
              <w:ind w:left="120" w:right="92" w:firstLine="0"/>
            </w:pPr>
            <w:r>
              <w:rPr>
                <w:sz w:val="22"/>
              </w:rPr>
              <w:t xml:space="preserve">Demonstrates a lack of knowledge on how to appropriately cite and write basic information </w:t>
            </w:r>
          </w:p>
        </w:tc>
        <w:tc>
          <w:tcPr>
            <w:tcW w:w="2721" w:type="dxa"/>
            <w:tcBorders>
              <w:top w:val="single" w:sz="4" w:space="0" w:color="000000"/>
              <w:left w:val="single" w:sz="4" w:space="0" w:color="000000"/>
              <w:bottom w:val="single" w:sz="4" w:space="0" w:color="000000"/>
              <w:right w:val="single" w:sz="4" w:space="0" w:color="000000"/>
            </w:tcBorders>
          </w:tcPr>
          <w:p w14:paraId="20CB2A95" w14:textId="77777777" w:rsidR="00223E71" w:rsidRDefault="00000000">
            <w:pPr>
              <w:spacing w:after="0" w:line="259" w:lineRule="auto"/>
              <w:ind w:left="120" w:right="50" w:firstLine="0"/>
            </w:pPr>
            <w:r>
              <w:rPr>
                <w:sz w:val="22"/>
              </w:rPr>
              <w:t xml:space="preserve">Demonstrates knowledge on how to appropriately write and cite but omits one or two points from small error. </w:t>
            </w:r>
          </w:p>
        </w:tc>
        <w:tc>
          <w:tcPr>
            <w:tcW w:w="2376" w:type="dxa"/>
            <w:tcBorders>
              <w:top w:val="single" w:sz="4" w:space="0" w:color="000000"/>
              <w:left w:val="single" w:sz="4" w:space="0" w:color="000000"/>
              <w:bottom w:val="single" w:sz="4" w:space="0" w:color="000000"/>
              <w:right w:val="single" w:sz="4" w:space="0" w:color="000000"/>
            </w:tcBorders>
          </w:tcPr>
          <w:p w14:paraId="2D2D6A93" w14:textId="77777777" w:rsidR="00223E71" w:rsidRDefault="00000000">
            <w:pPr>
              <w:spacing w:after="0" w:line="259" w:lineRule="auto"/>
              <w:ind w:left="125" w:right="106" w:firstLine="0"/>
            </w:pPr>
            <w:r>
              <w:rPr>
                <w:sz w:val="22"/>
              </w:rPr>
              <w:t xml:space="preserve">Demonstrates exceptional knowledge on how to appropriately write with citations. </w:t>
            </w:r>
          </w:p>
        </w:tc>
      </w:tr>
      <w:tr w:rsidR="00223E71" w14:paraId="2BCF424A" w14:textId="77777777">
        <w:trPr>
          <w:trHeight w:val="2541"/>
        </w:trPr>
        <w:tc>
          <w:tcPr>
            <w:tcW w:w="2096" w:type="dxa"/>
            <w:tcBorders>
              <w:top w:val="single" w:sz="4" w:space="0" w:color="000000"/>
              <w:left w:val="single" w:sz="4" w:space="0" w:color="000000"/>
              <w:bottom w:val="single" w:sz="4" w:space="0" w:color="000000"/>
              <w:right w:val="single" w:sz="4" w:space="0" w:color="000000"/>
            </w:tcBorders>
          </w:tcPr>
          <w:p w14:paraId="3865C677" w14:textId="77777777" w:rsidR="00223E71" w:rsidRDefault="00000000">
            <w:pPr>
              <w:spacing w:line="238" w:lineRule="auto"/>
              <w:ind w:left="120" w:right="149" w:firstLine="0"/>
            </w:pPr>
            <w:r>
              <w:rPr>
                <w:sz w:val="22"/>
              </w:rPr>
              <w:t xml:space="preserve">Includes in -depth description of initial crisis reactions and issues that come with it. </w:t>
            </w:r>
          </w:p>
          <w:p w14:paraId="337B9CD9" w14:textId="77777777" w:rsidR="00223E71" w:rsidRDefault="00000000">
            <w:pPr>
              <w:spacing w:after="0" w:line="259" w:lineRule="auto"/>
              <w:ind w:left="120" w:firstLine="0"/>
              <w:jc w:val="left"/>
            </w:pPr>
            <w:r>
              <w:t xml:space="preserve">(25 points) </w:t>
            </w:r>
          </w:p>
        </w:tc>
        <w:tc>
          <w:tcPr>
            <w:tcW w:w="2166" w:type="dxa"/>
            <w:tcBorders>
              <w:top w:val="single" w:sz="4" w:space="0" w:color="000000"/>
              <w:left w:val="single" w:sz="4" w:space="0" w:color="000000"/>
              <w:bottom w:val="single" w:sz="4" w:space="0" w:color="000000"/>
              <w:right w:val="single" w:sz="4" w:space="0" w:color="000000"/>
            </w:tcBorders>
          </w:tcPr>
          <w:p w14:paraId="283CED9A" w14:textId="77777777" w:rsidR="00223E71" w:rsidRDefault="00000000">
            <w:pPr>
              <w:spacing w:after="0" w:line="259" w:lineRule="auto"/>
              <w:ind w:left="120" w:right="90" w:firstLine="0"/>
            </w:pPr>
            <w:r>
              <w:rPr>
                <w:sz w:val="22"/>
              </w:rPr>
              <w:t xml:space="preserve">Critique demonstrates little to no evidence of key ideas and findings. Did not include a critique of the research. Not representative of graduate level work </w:t>
            </w:r>
          </w:p>
        </w:tc>
        <w:tc>
          <w:tcPr>
            <w:tcW w:w="2721" w:type="dxa"/>
            <w:tcBorders>
              <w:top w:val="single" w:sz="4" w:space="0" w:color="000000"/>
              <w:left w:val="single" w:sz="4" w:space="0" w:color="000000"/>
              <w:bottom w:val="single" w:sz="4" w:space="0" w:color="000000"/>
              <w:right w:val="single" w:sz="4" w:space="0" w:color="000000"/>
            </w:tcBorders>
          </w:tcPr>
          <w:p w14:paraId="4473EC56" w14:textId="77777777" w:rsidR="00223E71" w:rsidRDefault="00000000">
            <w:pPr>
              <w:spacing w:after="0" w:line="259" w:lineRule="auto"/>
              <w:ind w:left="120" w:right="125" w:firstLine="0"/>
            </w:pPr>
            <w:r>
              <w:rPr>
                <w:sz w:val="22"/>
              </w:rPr>
              <w:t xml:space="preserve">Critique demonstrates good evidence of key ideas and findings but omits one or two key points. Student’s critique is fairly developed and has well-identified supporting points but may omit one or two key points. Representative of graduate level work </w:t>
            </w:r>
          </w:p>
        </w:tc>
        <w:tc>
          <w:tcPr>
            <w:tcW w:w="2376" w:type="dxa"/>
            <w:tcBorders>
              <w:top w:val="single" w:sz="4" w:space="0" w:color="000000"/>
              <w:left w:val="single" w:sz="4" w:space="0" w:color="000000"/>
              <w:bottom w:val="single" w:sz="4" w:space="0" w:color="000000"/>
              <w:right w:val="single" w:sz="4" w:space="0" w:color="000000"/>
            </w:tcBorders>
          </w:tcPr>
          <w:p w14:paraId="2E3E6C58" w14:textId="77777777" w:rsidR="00223E71" w:rsidRDefault="00000000">
            <w:pPr>
              <w:spacing w:after="0" w:line="259" w:lineRule="auto"/>
              <w:ind w:left="125" w:right="118" w:firstLine="0"/>
            </w:pPr>
            <w:r>
              <w:rPr>
                <w:sz w:val="22"/>
              </w:rPr>
              <w:t xml:space="preserve">Demonstrates exceptional knowledge of key ideas and findings. Student’s critique is clear, thorough, and has well- identified supporting points. Representative of graduate level work </w:t>
            </w:r>
          </w:p>
        </w:tc>
      </w:tr>
      <w:tr w:rsidR="00223E71" w14:paraId="5A6F510A" w14:textId="77777777">
        <w:trPr>
          <w:trHeight w:val="2226"/>
        </w:trPr>
        <w:tc>
          <w:tcPr>
            <w:tcW w:w="2096" w:type="dxa"/>
            <w:tcBorders>
              <w:top w:val="single" w:sz="4" w:space="0" w:color="000000"/>
              <w:left w:val="single" w:sz="4" w:space="0" w:color="000000"/>
              <w:bottom w:val="single" w:sz="4" w:space="0" w:color="000000"/>
              <w:right w:val="single" w:sz="4" w:space="0" w:color="000000"/>
            </w:tcBorders>
          </w:tcPr>
          <w:p w14:paraId="492ECDF3" w14:textId="77777777" w:rsidR="00223E71" w:rsidRDefault="00000000">
            <w:pPr>
              <w:spacing w:after="0" w:line="259" w:lineRule="auto"/>
              <w:ind w:left="120" w:right="286" w:firstLine="0"/>
            </w:pPr>
            <w:r>
              <w:t xml:space="preserve">Gives adequate background information with insight on special population and clearly identifies focus topic. (25 points) </w:t>
            </w:r>
          </w:p>
        </w:tc>
        <w:tc>
          <w:tcPr>
            <w:tcW w:w="2166" w:type="dxa"/>
            <w:tcBorders>
              <w:top w:val="single" w:sz="4" w:space="0" w:color="000000"/>
              <w:left w:val="single" w:sz="4" w:space="0" w:color="000000"/>
              <w:bottom w:val="single" w:sz="4" w:space="0" w:color="000000"/>
              <w:right w:val="single" w:sz="4" w:space="0" w:color="000000"/>
            </w:tcBorders>
          </w:tcPr>
          <w:p w14:paraId="239FBE8B" w14:textId="77777777" w:rsidR="00223E71" w:rsidRDefault="00000000">
            <w:pPr>
              <w:spacing w:after="0" w:line="259" w:lineRule="auto"/>
              <w:ind w:left="120" w:right="216" w:firstLine="0"/>
            </w:pPr>
            <w:r>
              <w:t xml:space="preserve">Student does not provide enough background, identify special population or identify their focus topic. </w:t>
            </w:r>
          </w:p>
        </w:tc>
        <w:tc>
          <w:tcPr>
            <w:tcW w:w="2721" w:type="dxa"/>
            <w:tcBorders>
              <w:top w:val="single" w:sz="4" w:space="0" w:color="000000"/>
              <w:left w:val="single" w:sz="4" w:space="0" w:color="000000"/>
              <w:bottom w:val="single" w:sz="4" w:space="0" w:color="000000"/>
              <w:right w:val="single" w:sz="4" w:space="0" w:color="000000"/>
            </w:tcBorders>
          </w:tcPr>
          <w:p w14:paraId="425D971D" w14:textId="77777777" w:rsidR="00223E71" w:rsidRDefault="00000000">
            <w:pPr>
              <w:spacing w:after="0" w:line="259" w:lineRule="auto"/>
              <w:ind w:left="120" w:right="159" w:firstLine="0"/>
            </w:pPr>
            <w:r>
              <w:rPr>
                <w:sz w:val="22"/>
              </w:rPr>
              <w:t xml:space="preserve">Students provides minimal informational with little material regarding population and does not illustrate chosen topic very obviously. </w:t>
            </w:r>
          </w:p>
        </w:tc>
        <w:tc>
          <w:tcPr>
            <w:tcW w:w="2376" w:type="dxa"/>
            <w:tcBorders>
              <w:top w:val="single" w:sz="4" w:space="0" w:color="000000"/>
              <w:left w:val="single" w:sz="4" w:space="0" w:color="000000"/>
              <w:bottom w:val="single" w:sz="4" w:space="0" w:color="000000"/>
              <w:right w:val="single" w:sz="4" w:space="0" w:color="000000"/>
            </w:tcBorders>
          </w:tcPr>
          <w:p w14:paraId="1B7B0B5B" w14:textId="77777777" w:rsidR="00223E71" w:rsidRDefault="00000000">
            <w:pPr>
              <w:spacing w:after="0" w:line="259" w:lineRule="auto"/>
              <w:ind w:left="125" w:right="163" w:firstLine="0"/>
            </w:pPr>
            <w:r>
              <w:t xml:space="preserve">Student demonstrates exceptional background </w:t>
            </w:r>
            <w:proofErr w:type="gramStart"/>
            <w:r>
              <w:t>information,</w:t>
            </w:r>
            <w:proofErr w:type="gramEnd"/>
            <w:r>
              <w:t xml:space="preserve"> details the population they are working with and focus topic is evident. </w:t>
            </w:r>
          </w:p>
        </w:tc>
      </w:tr>
    </w:tbl>
    <w:p w14:paraId="7B84C233" w14:textId="77777777" w:rsidR="00223E71" w:rsidRDefault="00000000">
      <w:pPr>
        <w:spacing w:after="0" w:line="259" w:lineRule="auto"/>
        <w:ind w:left="0" w:firstLine="0"/>
        <w:jc w:val="left"/>
      </w:pPr>
      <w:r>
        <w:rPr>
          <w:b/>
          <w:sz w:val="20"/>
        </w:rPr>
        <w:t xml:space="preserve"> </w:t>
      </w:r>
    </w:p>
    <w:tbl>
      <w:tblPr>
        <w:tblStyle w:val="TableGrid"/>
        <w:tblW w:w="9359" w:type="dxa"/>
        <w:tblInd w:w="375" w:type="dxa"/>
        <w:tblCellMar>
          <w:top w:w="47" w:type="dxa"/>
          <w:left w:w="5" w:type="dxa"/>
          <w:right w:w="95" w:type="dxa"/>
        </w:tblCellMar>
        <w:tblLook w:val="04A0" w:firstRow="1" w:lastRow="0" w:firstColumn="1" w:lastColumn="0" w:noHBand="0" w:noVBand="1"/>
      </w:tblPr>
      <w:tblGrid>
        <w:gridCol w:w="2096"/>
        <w:gridCol w:w="2166"/>
        <w:gridCol w:w="2721"/>
        <w:gridCol w:w="2376"/>
      </w:tblGrid>
      <w:tr w:rsidR="00223E71" w14:paraId="3CCDF990" w14:textId="77777777">
        <w:trPr>
          <w:trHeight w:val="520"/>
        </w:trPr>
        <w:tc>
          <w:tcPr>
            <w:tcW w:w="2096" w:type="dxa"/>
            <w:tcBorders>
              <w:top w:val="single" w:sz="4" w:space="0" w:color="000000"/>
              <w:left w:val="single" w:sz="4" w:space="0" w:color="000000"/>
              <w:bottom w:val="single" w:sz="4" w:space="0" w:color="000000"/>
              <w:right w:val="single" w:sz="4" w:space="0" w:color="000000"/>
            </w:tcBorders>
          </w:tcPr>
          <w:p w14:paraId="2F1B0900" w14:textId="77777777" w:rsidR="00223E71" w:rsidRDefault="00000000">
            <w:pPr>
              <w:spacing w:after="0" w:line="259" w:lineRule="auto"/>
              <w:ind w:left="0" w:firstLine="0"/>
              <w:jc w:val="left"/>
            </w:pPr>
            <w:r>
              <w:rPr>
                <w:sz w:val="22"/>
              </w:rPr>
              <w:t xml:space="preserve"> </w:t>
            </w:r>
          </w:p>
        </w:tc>
        <w:tc>
          <w:tcPr>
            <w:tcW w:w="2166" w:type="dxa"/>
            <w:tcBorders>
              <w:top w:val="single" w:sz="4" w:space="0" w:color="000000"/>
              <w:left w:val="single" w:sz="4" w:space="0" w:color="000000"/>
              <w:bottom w:val="single" w:sz="4" w:space="0" w:color="000000"/>
              <w:right w:val="single" w:sz="4" w:space="0" w:color="000000"/>
            </w:tcBorders>
          </w:tcPr>
          <w:p w14:paraId="3B35232F" w14:textId="77777777" w:rsidR="00223E71" w:rsidRDefault="00000000">
            <w:pPr>
              <w:spacing w:after="0" w:line="259" w:lineRule="auto"/>
              <w:ind w:left="0" w:firstLine="0"/>
              <w:jc w:val="left"/>
            </w:pPr>
            <w:r>
              <w:rPr>
                <w:sz w:val="22"/>
              </w:rPr>
              <w:t xml:space="preserve"> </w:t>
            </w:r>
          </w:p>
        </w:tc>
        <w:tc>
          <w:tcPr>
            <w:tcW w:w="2721" w:type="dxa"/>
            <w:tcBorders>
              <w:top w:val="single" w:sz="4" w:space="0" w:color="000000"/>
              <w:left w:val="single" w:sz="4" w:space="0" w:color="000000"/>
              <w:bottom w:val="single" w:sz="4" w:space="0" w:color="000000"/>
              <w:right w:val="single" w:sz="4" w:space="0" w:color="000000"/>
            </w:tcBorders>
          </w:tcPr>
          <w:p w14:paraId="0093A848" w14:textId="77777777" w:rsidR="00223E71" w:rsidRDefault="00000000">
            <w:pPr>
              <w:spacing w:after="0" w:line="259" w:lineRule="auto"/>
              <w:ind w:left="0" w:firstLine="0"/>
              <w:jc w:val="left"/>
            </w:pPr>
            <w:r>
              <w:rPr>
                <w:sz w:val="22"/>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3BAB7C57" w14:textId="77777777" w:rsidR="00223E71" w:rsidRDefault="00000000">
            <w:pPr>
              <w:spacing w:after="0" w:line="259" w:lineRule="auto"/>
              <w:ind w:left="0" w:firstLine="0"/>
              <w:jc w:val="left"/>
            </w:pPr>
            <w:r>
              <w:rPr>
                <w:sz w:val="22"/>
              </w:rPr>
              <w:t xml:space="preserve"> </w:t>
            </w:r>
          </w:p>
        </w:tc>
      </w:tr>
      <w:tr w:rsidR="00223E71" w14:paraId="3964595F" w14:textId="77777777">
        <w:trPr>
          <w:trHeight w:val="1276"/>
        </w:trPr>
        <w:tc>
          <w:tcPr>
            <w:tcW w:w="2096" w:type="dxa"/>
            <w:tcBorders>
              <w:top w:val="single" w:sz="4" w:space="0" w:color="000000"/>
              <w:left w:val="single" w:sz="4" w:space="0" w:color="000000"/>
              <w:bottom w:val="single" w:sz="4" w:space="0" w:color="000000"/>
              <w:right w:val="single" w:sz="4" w:space="0" w:color="000000"/>
            </w:tcBorders>
          </w:tcPr>
          <w:p w14:paraId="44EBD417" w14:textId="77777777" w:rsidR="00223E71" w:rsidRDefault="00000000">
            <w:pPr>
              <w:spacing w:after="0" w:line="259" w:lineRule="auto"/>
              <w:ind w:left="120" w:firstLine="0"/>
            </w:pPr>
            <w:r>
              <w:rPr>
                <w:sz w:val="22"/>
              </w:rPr>
              <w:t xml:space="preserve">APA Style/Grammar </w:t>
            </w:r>
            <w:r>
              <w:t xml:space="preserve">(25 points) </w:t>
            </w:r>
          </w:p>
        </w:tc>
        <w:tc>
          <w:tcPr>
            <w:tcW w:w="2166" w:type="dxa"/>
            <w:tcBorders>
              <w:top w:val="single" w:sz="4" w:space="0" w:color="000000"/>
              <w:left w:val="single" w:sz="4" w:space="0" w:color="000000"/>
              <w:bottom w:val="single" w:sz="4" w:space="0" w:color="000000"/>
              <w:right w:val="single" w:sz="4" w:space="0" w:color="000000"/>
            </w:tcBorders>
          </w:tcPr>
          <w:p w14:paraId="26345AD6" w14:textId="77777777" w:rsidR="00223E71" w:rsidRDefault="00000000">
            <w:pPr>
              <w:spacing w:after="0" w:line="259" w:lineRule="auto"/>
              <w:ind w:left="120" w:right="93" w:firstLine="0"/>
            </w:pPr>
            <w:r>
              <w:rPr>
                <w:sz w:val="22"/>
              </w:rPr>
              <w:t xml:space="preserve">Substantial APA errors (&gt; 6 errors). Poor quality, not indicative of graduate level work. </w:t>
            </w:r>
          </w:p>
        </w:tc>
        <w:tc>
          <w:tcPr>
            <w:tcW w:w="2721" w:type="dxa"/>
            <w:tcBorders>
              <w:top w:val="single" w:sz="4" w:space="0" w:color="000000"/>
              <w:left w:val="single" w:sz="4" w:space="0" w:color="000000"/>
              <w:bottom w:val="single" w:sz="4" w:space="0" w:color="000000"/>
              <w:right w:val="single" w:sz="4" w:space="0" w:color="000000"/>
            </w:tcBorders>
          </w:tcPr>
          <w:p w14:paraId="418D8D79" w14:textId="77777777" w:rsidR="00223E71" w:rsidRDefault="00000000">
            <w:pPr>
              <w:spacing w:after="0" w:line="259" w:lineRule="auto"/>
              <w:ind w:left="120" w:right="185" w:firstLine="0"/>
            </w:pPr>
            <w:r>
              <w:rPr>
                <w:sz w:val="22"/>
              </w:rPr>
              <w:t xml:space="preserve">Some APA errors (3-4 errors). Good quality indicative of graduate level work. </w:t>
            </w:r>
          </w:p>
        </w:tc>
        <w:tc>
          <w:tcPr>
            <w:tcW w:w="2376" w:type="dxa"/>
            <w:tcBorders>
              <w:top w:val="single" w:sz="4" w:space="0" w:color="000000"/>
              <w:left w:val="single" w:sz="4" w:space="0" w:color="000000"/>
              <w:bottom w:val="single" w:sz="4" w:space="0" w:color="000000"/>
              <w:right w:val="single" w:sz="4" w:space="0" w:color="000000"/>
            </w:tcBorders>
          </w:tcPr>
          <w:p w14:paraId="6E792A9A" w14:textId="77777777" w:rsidR="00223E71" w:rsidRDefault="00000000">
            <w:pPr>
              <w:spacing w:after="0" w:line="259" w:lineRule="auto"/>
              <w:ind w:left="125" w:right="240" w:firstLine="0"/>
            </w:pPr>
            <w:r>
              <w:rPr>
                <w:sz w:val="22"/>
              </w:rPr>
              <w:t xml:space="preserve">Little to no errors (1-2 errors). Exceptional quality indicative of graduate level work. </w:t>
            </w:r>
          </w:p>
        </w:tc>
      </w:tr>
    </w:tbl>
    <w:p w14:paraId="59C55BEA" w14:textId="77777777" w:rsidR="00223E71" w:rsidRDefault="00000000">
      <w:pPr>
        <w:spacing w:after="0" w:line="259" w:lineRule="auto"/>
        <w:ind w:left="0" w:firstLine="0"/>
        <w:jc w:val="left"/>
      </w:pPr>
      <w:r>
        <w:rPr>
          <w:b/>
          <w:sz w:val="28"/>
        </w:rPr>
        <w:t xml:space="preserve"> </w:t>
      </w:r>
    </w:p>
    <w:p w14:paraId="03640803" w14:textId="77777777" w:rsidR="00223E71" w:rsidRDefault="00000000">
      <w:pPr>
        <w:spacing w:after="0" w:line="259" w:lineRule="auto"/>
        <w:ind w:left="0" w:right="277" w:firstLine="0"/>
        <w:jc w:val="center"/>
      </w:pPr>
      <w:r>
        <w:rPr>
          <w:b/>
          <w:sz w:val="28"/>
        </w:rPr>
        <w:t xml:space="preserve"> </w:t>
      </w:r>
    </w:p>
    <w:p w14:paraId="2F941310" w14:textId="77777777" w:rsidR="00223E71" w:rsidRDefault="00000000">
      <w:pPr>
        <w:spacing w:after="39" w:line="238" w:lineRule="auto"/>
        <w:ind w:left="816" w:right="177" w:hanging="371"/>
        <w:jc w:val="left"/>
      </w:pPr>
      <w:r>
        <w:rPr>
          <w:b/>
          <w:sz w:val="24"/>
        </w:rPr>
        <w:t>4.</w:t>
      </w:r>
      <w:r>
        <w:rPr>
          <w:rFonts w:ascii="Arial" w:eastAsia="Arial" w:hAnsi="Arial" w:cs="Arial"/>
          <w:b/>
          <w:sz w:val="24"/>
        </w:rPr>
        <w:t xml:space="preserve"> </w:t>
      </w:r>
      <w:r>
        <w:rPr>
          <w:b/>
          <w:sz w:val="24"/>
        </w:rPr>
        <w:t xml:space="preserve">Mid-Term/Final Exam (100 points each/200 points total). </w:t>
      </w:r>
      <w:r>
        <w:rPr>
          <w:sz w:val="24"/>
        </w:rPr>
        <w:t xml:space="preserve">Students will complete a mid-term and final exam covering major concepts learned across the semester. The goal of these exams is to </w:t>
      </w:r>
      <w:r>
        <w:rPr>
          <w:sz w:val="24"/>
        </w:rPr>
        <w:lastRenderedPageBreak/>
        <w:t xml:space="preserve">assess learning outcomes across the semester. Additional information regarding the preparation for these exams are included within your course modules. </w:t>
      </w:r>
    </w:p>
    <w:p w14:paraId="5EAC1A96" w14:textId="77777777" w:rsidR="00223E71" w:rsidRDefault="00000000">
      <w:pPr>
        <w:spacing w:after="0" w:line="259" w:lineRule="auto"/>
        <w:ind w:left="821" w:firstLine="0"/>
        <w:jc w:val="left"/>
      </w:pPr>
      <w:r>
        <w:rPr>
          <w:b/>
          <w:sz w:val="28"/>
        </w:rPr>
        <w:t xml:space="preserve"> </w:t>
      </w:r>
    </w:p>
    <w:p w14:paraId="0B84DB2A" w14:textId="77777777" w:rsidR="00223E71" w:rsidRDefault="00000000">
      <w:pPr>
        <w:spacing w:after="0" w:line="259" w:lineRule="auto"/>
        <w:ind w:left="0" w:right="277" w:firstLine="0"/>
        <w:jc w:val="center"/>
      </w:pPr>
      <w:r>
        <w:rPr>
          <w:b/>
          <w:sz w:val="28"/>
        </w:rPr>
        <w:t xml:space="preserve"> </w:t>
      </w:r>
    </w:p>
    <w:p w14:paraId="02D8989A" w14:textId="77777777" w:rsidR="00223E71" w:rsidRDefault="00000000">
      <w:pPr>
        <w:spacing w:after="0" w:line="259" w:lineRule="auto"/>
        <w:ind w:left="0" w:right="277" w:firstLine="0"/>
        <w:jc w:val="center"/>
      </w:pPr>
      <w:r>
        <w:rPr>
          <w:b/>
          <w:sz w:val="28"/>
        </w:rPr>
        <w:t xml:space="preserve"> </w:t>
      </w:r>
    </w:p>
    <w:p w14:paraId="4A630437" w14:textId="77777777" w:rsidR="00223E71" w:rsidRDefault="00000000">
      <w:pPr>
        <w:spacing w:after="0" w:line="259" w:lineRule="auto"/>
        <w:ind w:left="0" w:right="277" w:firstLine="0"/>
        <w:jc w:val="center"/>
      </w:pPr>
      <w:r>
        <w:rPr>
          <w:b/>
          <w:sz w:val="28"/>
        </w:rPr>
        <w:t xml:space="preserve"> </w:t>
      </w:r>
    </w:p>
    <w:p w14:paraId="53A59BA1" w14:textId="77777777" w:rsidR="00223E71" w:rsidRDefault="00000000">
      <w:pPr>
        <w:spacing w:after="0" w:line="259" w:lineRule="auto"/>
        <w:ind w:left="0" w:right="277" w:firstLine="0"/>
        <w:jc w:val="center"/>
      </w:pPr>
      <w:r>
        <w:rPr>
          <w:b/>
          <w:sz w:val="28"/>
        </w:rPr>
        <w:t xml:space="preserve"> </w:t>
      </w:r>
    </w:p>
    <w:p w14:paraId="135064AE" w14:textId="77777777" w:rsidR="00223E71" w:rsidRDefault="00000000">
      <w:pPr>
        <w:spacing w:after="0" w:line="259" w:lineRule="auto"/>
        <w:ind w:left="0" w:right="277" w:firstLine="0"/>
        <w:jc w:val="center"/>
      </w:pPr>
      <w:r>
        <w:rPr>
          <w:b/>
          <w:sz w:val="28"/>
        </w:rPr>
        <w:t xml:space="preserve"> </w:t>
      </w:r>
    </w:p>
    <w:p w14:paraId="0E331DFD" w14:textId="77777777" w:rsidR="00223E71" w:rsidRDefault="00000000">
      <w:pPr>
        <w:pStyle w:val="Heading1"/>
        <w:ind w:left="727" w:right="1062"/>
      </w:pPr>
      <w:r>
        <w:t xml:space="preserve">GRADING </w:t>
      </w:r>
    </w:p>
    <w:p w14:paraId="5A121DEB" w14:textId="77777777" w:rsidR="00223E71" w:rsidRDefault="00000000">
      <w:pPr>
        <w:spacing w:after="0" w:line="259" w:lineRule="auto"/>
        <w:ind w:left="0" w:firstLine="0"/>
        <w:jc w:val="left"/>
      </w:pPr>
      <w:r>
        <w:rPr>
          <w:b/>
          <w:sz w:val="28"/>
        </w:rPr>
        <w:t xml:space="preserve"> </w:t>
      </w:r>
    </w:p>
    <w:p w14:paraId="0412A441" w14:textId="77777777" w:rsidR="00223E71" w:rsidRDefault="00000000">
      <w:pPr>
        <w:ind w:left="370" w:right="1066"/>
      </w:pPr>
      <w:r>
        <w:t xml:space="preserve">Final grades in this course will be based on the following scale: </w:t>
      </w:r>
    </w:p>
    <w:p w14:paraId="5A3409F5" w14:textId="77777777" w:rsidR="00223E71" w:rsidRDefault="00000000">
      <w:pPr>
        <w:spacing w:after="0" w:line="259" w:lineRule="auto"/>
        <w:ind w:left="0" w:firstLine="0"/>
        <w:jc w:val="left"/>
      </w:pPr>
      <w:r>
        <w:t xml:space="preserve"> </w:t>
      </w:r>
    </w:p>
    <w:tbl>
      <w:tblPr>
        <w:tblStyle w:val="TableGrid"/>
        <w:tblW w:w="1654" w:type="dxa"/>
        <w:tblInd w:w="360" w:type="dxa"/>
        <w:tblLook w:val="04A0" w:firstRow="1" w:lastRow="0" w:firstColumn="1" w:lastColumn="0" w:noHBand="0" w:noVBand="1"/>
      </w:tblPr>
      <w:tblGrid>
        <w:gridCol w:w="1381"/>
        <w:gridCol w:w="273"/>
      </w:tblGrid>
      <w:tr w:rsidR="00223E71" w14:paraId="5980AA3A" w14:textId="77777777">
        <w:trPr>
          <w:trHeight w:val="242"/>
        </w:trPr>
        <w:tc>
          <w:tcPr>
            <w:tcW w:w="1381" w:type="dxa"/>
            <w:tcBorders>
              <w:top w:val="nil"/>
              <w:left w:val="nil"/>
              <w:bottom w:val="nil"/>
              <w:right w:val="nil"/>
            </w:tcBorders>
          </w:tcPr>
          <w:p w14:paraId="196EECA0" w14:textId="77777777" w:rsidR="00223E71" w:rsidRDefault="00000000">
            <w:pPr>
              <w:spacing w:after="0" w:line="259" w:lineRule="auto"/>
              <w:ind w:left="0" w:firstLine="0"/>
              <w:jc w:val="left"/>
            </w:pPr>
            <w:r>
              <w:t xml:space="preserve">90%-100% </w:t>
            </w:r>
          </w:p>
        </w:tc>
        <w:tc>
          <w:tcPr>
            <w:tcW w:w="273" w:type="dxa"/>
            <w:tcBorders>
              <w:top w:val="nil"/>
              <w:left w:val="nil"/>
              <w:bottom w:val="nil"/>
              <w:right w:val="nil"/>
            </w:tcBorders>
          </w:tcPr>
          <w:p w14:paraId="4F7869D3" w14:textId="77777777" w:rsidR="00223E71" w:rsidRDefault="00000000">
            <w:pPr>
              <w:spacing w:after="0" w:line="259" w:lineRule="auto"/>
              <w:ind w:left="60" w:firstLine="0"/>
            </w:pPr>
            <w:r>
              <w:t xml:space="preserve">A </w:t>
            </w:r>
          </w:p>
        </w:tc>
      </w:tr>
      <w:tr w:rsidR="00223E71" w14:paraId="78420187" w14:textId="77777777">
        <w:trPr>
          <w:trHeight w:val="275"/>
        </w:trPr>
        <w:tc>
          <w:tcPr>
            <w:tcW w:w="1381" w:type="dxa"/>
            <w:tcBorders>
              <w:top w:val="nil"/>
              <w:left w:val="nil"/>
              <w:bottom w:val="nil"/>
              <w:right w:val="nil"/>
            </w:tcBorders>
          </w:tcPr>
          <w:p w14:paraId="380F6676" w14:textId="77777777" w:rsidR="00223E71" w:rsidRDefault="00000000">
            <w:pPr>
              <w:spacing w:after="0" w:line="259" w:lineRule="auto"/>
              <w:ind w:left="0" w:firstLine="0"/>
              <w:jc w:val="left"/>
            </w:pPr>
            <w:r>
              <w:t xml:space="preserve">80%-89% </w:t>
            </w:r>
          </w:p>
        </w:tc>
        <w:tc>
          <w:tcPr>
            <w:tcW w:w="273" w:type="dxa"/>
            <w:tcBorders>
              <w:top w:val="nil"/>
              <w:left w:val="nil"/>
              <w:bottom w:val="nil"/>
              <w:right w:val="nil"/>
            </w:tcBorders>
          </w:tcPr>
          <w:p w14:paraId="41DA8C37" w14:textId="77777777" w:rsidR="00223E71" w:rsidRDefault="00000000">
            <w:pPr>
              <w:spacing w:after="0" w:line="259" w:lineRule="auto"/>
              <w:ind w:left="60" w:firstLine="0"/>
            </w:pPr>
            <w:r>
              <w:t xml:space="preserve">B </w:t>
            </w:r>
          </w:p>
        </w:tc>
      </w:tr>
      <w:tr w:rsidR="00223E71" w14:paraId="5F9943AD" w14:textId="77777777">
        <w:trPr>
          <w:trHeight w:val="278"/>
        </w:trPr>
        <w:tc>
          <w:tcPr>
            <w:tcW w:w="1381" w:type="dxa"/>
            <w:tcBorders>
              <w:top w:val="nil"/>
              <w:left w:val="nil"/>
              <w:bottom w:val="nil"/>
              <w:right w:val="nil"/>
            </w:tcBorders>
          </w:tcPr>
          <w:p w14:paraId="1741994C" w14:textId="77777777" w:rsidR="00223E71" w:rsidRDefault="00000000">
            <w:pPr>
              <w:spacing w:after="0" w:line="259" w:lineRule="auto"/>
              <w:ind w:left="0" w:firstLine="0"/>
              <w:jc w:val="left"/>
            </w:pPr>
            <w:r>
              <w:t xml:space="preserve">70%-79% </w:t>
            </w:r>
          </w:p>
        </w:tc>
        <w:tc>
          <w:tcPr>
            <w:tcW w:w="273" w:type="dxa"/>
            <w:tcBorders>
              <w:top w:val="nil"/>
              <w:left w:val="nil"/>
              <w:bottom w:val="nil"/>
              <w:right w:val="nil"/>
            </w:tcBorders>
          </w:tcPr>
          <w:p w14:paraId="4AA2B8D3" w14:textId="77777777" w:rsidR="00223E71" w:rsidRDefault="00000000">
            <w:pPr>
              <w:spacing w:after="0" w:line="259" w:lineRule="auto"/>
              <w:ind w:left="60" w:firstLine="0"/>
            </w:pPr>
            <w:r>
              <w:t xml:space="preserve">C </w:t>
            </w:r>
          </w:p>
        </w:tc>
      </w:tr>
      <w:tr w:rsidR="00223E71" w14:paraId="06EEAB64" w14:textId="77777777">
        <w:trPr>
          <w:trHeight w:val="278"/>
        </w:trPr>
        <w:tc>
          <w:tcPr>
            <w:tcW w:w="1381" w:type="dxa"/>
            <w:tcBorders>
              <w:top w:val="nil"/>
              <w:left w:val="nil"/>
              <w:bottom w:val="nil"/>
              <w:right w:val="nil"/>
            </w:tcBorders>
          </w:tcPr>
          <w:p w14:paraId="15C63990" w14:textId="77777777" w:rsidR="00223E71" w:rsidRDefault="00000000">
            <w:pPr>
              <w:spacing w:after="0" w:line="259" w:lineRule="auto"/>
              <w:ind w:left="0" w:firstLine="0"/>
              <w:jc w:val="left"/>
            </w:pPr>
            <w:r>
              <w:t xml:space="preserve">60%-69% </w:t>
            </w:r>
          </w:p>
        </w:tc>
        <w:tc>
          <w:tcPr>
            <w:tcW w:w="273" w:type="dxa"/>
            <w:tcBorders>
              <w:top w:val="nil"/>
              <w:left w:val="nil"/>
              <w:bottom w:val="nil"/>
              <w:right w:val="nil"/>
            </w:tcBorders>
          </w:tcPr>
          <w:p w14:paraId="709B0A7F" w14:textId="77777777" w:rsidR="00223E71" w:rsidRDefault="00000000">
            <w:pPr>
              <w:spacing w:after="0" w:line="259" w:lineRule="auto"/>
              <w:ind w:left="60" w:firstLine="0"/>
            </w:pPr>
            <w:r>
              <w:t xml:space="preserve">D </w:t>
            </w:r>
          </w:p>
        </w:tc>
      </w:tr>
      <w:tr w:rsidR="00223E71" w14:paraId="04125408" w14:textId="77777777">
        <w:trPr>
          <w:trHeight w:val="242"/>
        </w:trPr>
        <w:tc>
          <w:tcPr>
            <w:tcW w:w="1381" w:type="dxa"/>
            <w:tcBorders>
              <w:top w:val="nil"/>
              <w:left w:val="nil"/>
              <w:bottom w:val="nil"/>
              <w:right w:val="nil"/>
            </w:tcBorders>
          </w:tcPr>
          <w:p w14:paraId="0D31DB8C" w14:textId="77777777" w:rsidR="00223E71" w:rsidRDefault="00000000">
            <w:pPr>
              <w:spacing w:after="0" w:line="259" w:lineRule="auto"/>
              <w:ind w:left="0" w:firstLine="0"/>
              <w:jc w:val="left"/>
            </w:pPr>
            <w:r>
              <w:t xml:space="preserve">&lt; 59% </w:t>
            </w:r>
          </w:p>
        </w:tc>
        <w:tc>
          <w:tcPr>
            <w:tcW w:w="273" w:type="dxa"/>
            <w:tcBorders>
              <w:top w:val="nil"/>
              <w:left w:val="nil"/>
              <w:bottom w:val="nil"/>
              <w:right w:val="nil"/>
            </w:tcBorders>
          </w:tcPr>
          <w:p w14:paraId="4CC03086" w14:textId="77777777" w:rsidR="00223E71" w:rsidRDefault="00000000">
            <w:pPr>
              <w:spacing w:after="0" w:line="259" w:lineRule="auto"/>
              <w:ind w:left="60" w:firstLine="0"/>
            </w:pPr>
            <w:r>
              <w:t xml:space="preserve">F </w:t>
            </w:r>
          </w:p>
        </w:tc>
      </w:tr>
    </w:tbl>
    <w:p w14:paraId="4E2E7818" w14:textId="77777777" w:rsidR="00223E71" w:rsidRDefault="00000000">
      <w:pPr>
        <w:spacing w:after="17" w:line="259" w:lineRule="auto"/>
        <w:ind w:left="0" w:firstLine="0"/>
        <w:jc w:val="left"/>
      </w:pPr>
      <w:r>
        <w:rPr>
          <w:sz w:val="20"/>
        </w:rPr>
        <w:t xml:space="preserve"> </w:t>
      </w:r>
    </w:p>
    <w:p w14:paraId="67C20B9B" w14:textId="77777777" w:rsidR="00223E71" w:rsidRDefault="00000000">
      <w:pPr>
        <w:tabs>
          <w:tab w:val="center" w:pos="1587"/>
          <w:tab w:val="center" w:pos="6026"/>
        </w:tabs>
        <w:spacing w:after="26"/>
        <w:ind w:left="0" w:firstLine="0"/>
        <w:jc w:val="left"/>
      </w:pPr>
      <w:r>
        <w:rPr>
          <w:rFonts w:ascii="Calibri" w:eastAsia="Calibri" w:hAnsi="Calibri" w:cs="Calibri"/>
          <w:sz w:val="22"/>
        </w:rPr>
        <w:tab/>
      </w:r>
      <w:r>
        <w:rPr>
          <w:b/>
        </w:rPr>
        <w:t xml:space="preserve">Assignment/Assessment </w:t>
      </w:r>
      <w:r>
        <w:rPr>
          <w:b/>
        </w:rPr>
        <w:tab/>
        <w:t xml:space="preserve">Point Value </w:t>
      </w:r>
    </w:p>
    <w:p w14:paraId="1A441FD0" w14:textId="77777777" w:rsidR="00223E71" w:rsidRDefault="00000000">
      <w:pPr>
        <w:tabs>
          <w:tab w:val="center" w:pos="2534"/>
          <w:tab w:val="center" w:pos="5595"/>
        </w:tabs>
        <w:ind w:left="0" w:firstLine="0"/>
        <w:jc w:val="left"/>
      </w:pPr>
      <w:r>
        <w:rPr>
          <w:rFonts w:ascii="Calibri" w:eastAsia="Calibri" w:hAnsi="Calibri" w:cs="Calibri"/>
          <w:sz w:val="22"/>
        </w:rPr>
        <w:tab/>
      </w:r>
      <w:r>
        <w:t xml:space="preserve">Personal Assessment Paper (Key Assessment) </w:t>
      </w:r>
      <w:r>
        <w:tab/>
        <w:t xml:space="preserve">100 </w:t>
      </w:r>
    </w:p>
    <w:p w14:paraId="4285349F" w14:textId="51FEC370" w:rsidR="00223E71" w:rsidRDefault="00000000">
      <w:pPr>
        <w:tabs>
          <w:tab w:val="center" w:pos="1221"/>
          <w:tab w:val="center" w:pos="5595"/>
        </w:tabs>
        <w:spacing w:after="40"/>
        <w:ind w:left="0" w:firstLine="0"/>
        <w:jc w:val="left"/>
      </w:pPr>
      <w:r>
        <w:rPr>
          <w:rFonts w:ascii="Calibri" w:eastAsia="Calibri" w:hAnsi="Calibri" w:cs="Calibri"/>
          <w:sz w:val="22"/>
        </w:rPr>
        <w:tab/>
      </w:r>
      <w:r w:rsidR="008C6F1B">
        <w:rPr>
          <w:rFonts w:ascii="Calibri" w:eastAsia="Calibri" w:hAnsi="Calibri" w:cs="Calibri"/>
          <w:sz w:val="22"/>
        </w:rPr>
        <w:t xml:space="preserve"> </w:t>
      </w:r>
      <w:r>
        <w:t xml:space="preserve">Literature Review </w:t>
      </w:r>
      <w:r>
        <w:tab/>
        <w:t xml:space="preserve">100 </w:t>
      </w:r>
    </w:p>
    <w:p w14:paraId="462A3D9C" w14:textId="359C7601" w:rsidR="00223E71" w:rsidRDefault="00000000" w:rsidP="008C6F1B">
      <w:pPr>
        <w:tabs>
          <w:tab w:val="center" w:pos="1080"/>
          <w:tab w:val="center" w:pos="5595"/>
        </w:tabs>
        <w:ind w:left="0" w:firstLine="0"/>
        <w:jc w:val="left"/>
      </w:pPr>
      <w:r>
        <w:tab/>
        <w:t xml:space="preserve"> </w:t>
      </w:r>
      <w:r w:rsidR="008C6F1B">
        <w:t xml:space="preserve">      </w:t>
      </w:r>
      <w:r>
        <w:t xml:space="preserve">Discussion Questions                                              </w:t>
      </w:r>
      <w:r w:rsidR="00656E00">
        <w:t xml:space="preserve">       </w:t>
      </w:r>
      <w:r>
        <w:t xml:space="preserve">100 </w:t>
      </w:r>
    </w:p>
    <w:p w14:paraId="5D8A6814" w14:textId="5EE037F1" w:rsidR="00223E71" w:rsidRDefault="00000000">
      <w:pPr>
        <w:tabs>
          <w:tab w:val="center" w:pos="905"/>
          <w:tab w:val="center" w:pos="5595"/>
        </w:tabs>
        <w:spacing w:after="74"/>
        <w:ind w:left="0" w:firstLine="0"/>
        <w:jc w:val="left"/>
      </w:pPr>
      <w:r>
        <w:rPr>
          <w:rFonts w:ascii="Calibri" w:eastAsia="Calibri" w:hAnsi="Calibri" w:cs="Calibri"/>
          <w:sz w:val="22"/>
        </w:rPr>
        <w:tab/>
      </w:r>
      <w:r>
        <w:tab/>
      </w:r>
    </w:p>
    <w:p w14:paraId="21C7C260" w14:textId="50E35DAB" w:rsidR="00223E71" w:rsidRDefault="00000000">
      <w:pPr>
        <w:ind w:left="5" w:right="1066"/>
      </w:pPr>
      <w:r>
        <w:t xml:space="preserve">                                                                                   Total:  </w:t>
      </w:r>
      <w:r w:rsidR="008C6F1B">
        <w:t>3</w:t>
      </w:r>
      <w:r>
        <w:t xml:space="preserve">00 points </w:t>
      </w:r>
    </w:p>
    <w:p w14:paraId="0778A110" w14:textId="77777777" w:rsidR="00223E71" w:rsidRDefault="00000000">
      <w:pPr>
        <w:spacing w:after="0" w:line="259" w:lineRule="auto"/>
        <w:ind w:left="100" w:firstLine="0"/>
        <w:jc w:val="left"/>
      </w:pPr>
      <w:r>
        <w:t xml:space="preserve"> </w:t>
      </w:r>
    </w:p>
    <w:p w14:paraId="39C7A187" w14:textId="77777777" w:rsidR="00223E71" w:rsidRDefault="00000000">
      <w:pPr>
        <w:ind w:left="105" w:right="948"/>
      </w:pPr>
      <w:r>
        <w:t xml:space="preserve">Your Final Grade is determined by adding the point values earned from each assignment and then        dividing by 500. The resulting value is multiplied by 100 to yield a percentage. For example: (450 [points earned]/500) X 100 = 90% </w:t>
      </w:r>
    </w:p>
    <w:p w14:paraId="3A8C9328" w14:textId="77777777" w:rsidR="00223E71" w:rsidRDefault="00000000">
      <w:pPr>
        <w:spacing w:after="0" w:line="259" w:lineRule="auto"/>
        <w:ind w:left="360" w:firstLine="0"/>
        <w:jc w:val="left"/>
      </w:pPr>
      <w:r>
        <w:t xml:space="preserve"> </w:t>
      </w:r>
    </w:p>
    <w:p w14:paraId="3DF63A93" w14:textId="77777777" w:rsidR="00223E71" w:rsidRDefault="00000000">
      <w:pPr>
        <w:ind w:left="5" w:right="1066"/>
      </w:pPr>
      <w:r>
        <w:t xml:space="preserve">     Late assignments will have 10% deduction per day late from the final score. </w:t>
      </w:r>
    </w:p>
    <w:p w14:paraId="2A31F976" w14:textId="77777777" w:rsidR="00223E71" w:rsidRDefault="00000000">
      <w:pPr>
        <w:spacing w:after="23" w:line="259" w:lineRule="auto"/>
        <w:ind w:left="360" w:firstLine="0"/>
        <w:jc w:val="left"/>
      </w:pPr>
      <w:r>
        <w:t xml:space="preserve"> </w:t>
      </w:r>
    </w:p>
    <w:p w14:paraId="5A3BF876" w14:textId="77777777" w:rsidR="00223E71" w:rsidRDefault="00000000">
      <w:pPr>
        <w:pStyle w:val="Heading1"/>
        <w:spacing w:after="210"/>
        <w:ind w:left="727" w:right="5"/>
      </w:pPr>
      <w:r>
        <w:t xml:space="preserve">LATE ASSIGNMENTS </w:t>
      </w:r>
    </w:p>
    <w:p w14:paraId="49B7A37A" w14:textId="77777777" w:rsidR="00223E71" w:rsidRDefault="00000000">
      <w:pPr>
        <w:spacing w:after="1" w:line="243" w:lineRule="auto"/>
        <w:ind w:left="355" w:hanging="10"/>
        <w:jc w:val="left"/>
      </w:pPr>
      <w:r>
        <w:t xml:space="preserve">Occasionally, students require “extra” time to complete an assignment. I do understand that life happens. If you will communicate with me as soon as possible, I will consider extensions for assignments when extenuating circumstances arise. If I don’t hear from you and nothing has been submitted, the grade will remain unchanged. I cannot accept late Discussion Board posts, as once they are closed, the class “conversation” has ended for that week. </w:t>
      </w:r>
    </w:p>
    <w:p w14:paraId="25076CA5" w14:textId="77777777" w:rsidR="00223E71" w:rsidRDefault="00000000">
      <w:pPr>
        <w:spacing w:after="0" w:line="259" w:lineRule="auto"/>
        <w:ind w:left="0" w:firstLine="0"/>
        <w:jc w:val="left"/>
      </w:pPr>
      <w:r>
        <w:t xml:space="preserve"> </w:t>
      </w:r>
    </w:p>
    <w:p w14:paraId="28DFA9F2" w14:textId="77777777" w:rsidR="00223E71" w:rsidRDefault="00000000">
      <w:pPr>
        <w:spacing w:after="246"/>
        <w:ind w:left="370"/>
      </w:pPr>
      <w:r>
        <w:rPr>
          <w:b/>
        </w:rPr>
        <w:t xml:space="preserve">Grading: </w:t>
      </w:r>
      <w:r>
        <w:t xml:space="preserve">An instructor does not give grades. Students earn grades based on the time and effort put into the assignment. </w:t>
      </w:r>
    </w:p>
    <w:p w14:paraId="27875EA4" w14:textId="77777777" w:rsidR="00223E71" w:rsidRDefault="00000000">
      <w:pPr>
        <w:spacing w:after="28" w:line="259" w:lineRule="auto"/>
        <w:ind w:left="0" w:firstLine="0"/>
        <w:jc w:val="left"/>
      </w:pPr>
      <w:r>
        <w:t xml:space="preserve"> </w:t>
      </w:r>
    </w:p>
    <w:p w14:paraId="0F467620" w14:textId="77777777" w:rsidR="00223E71" w:rsidRDefault="00000000">
      <w:pPr>
        <w:pStyle w:val="Heading1"/>
        <w:spacing w:after="205"/>
        <w:ind w:left="727" w:right="1060"/>
      </w:pPr>
      <w:r>
        <w:lastRenderedPageBreak/>
        <w:t xml:space="preserve">TECHNOLOGY REQUIREMENTS </w:t>
      </w:r>
    </w:p>
    <w:p w14:paraId="1D2E541D" w14:textId="77777777" w:rsidR="00223E71" w:rsidRDefault="00000000">
      <w:pPr>
        <w:pStyle w:val="Heading2"/>
        <w:spacing w:after="55"/>
        <w:ind w:left="10" w:right="395"/>
      </w:pPr>
      <w:r>
        <w:t xml:space="preserve">Browser support </w:t>
      </w:r>
    </w:p>
    <w:p w14:paraId="155D8FA4" w14:textId="77777777" w:rsidR="00223E71" w:rsidRDefault="00000000">
      <w:pPr>
        <w:spacing w:after="124"/>
        <w:ind w:left="370" w:right="933"/>
      </w:pPr>
      <w:r>
        <w:t xml:space="preserve">D2L is committed to performing key application testing when new browser versions are released. New and updated functionality is also tested against the latest version of supported browsers. However, due to the frequency of some browser releases, D2L cannot guarantee that each browser version will perform as expected. If you encounter any issues with any of the browser versions listed in the tables below, contact D2L Support, who will determine the best course of action for resolution. Reported issues are prioritized by supported browsers and then maintenance browsers. </w:t>
      </w:r>
    </w:p>
    <w:p w14:paraId="415C3569" w14:textId="77777777" w:rsidR="00223E71" w:rsidRDefault="00000000">
      <w:pPr>
        <w:ind w:left="370" w:right="1066"/>
      </w:pPr>
      <w:r>
        <w:t xml:space="preserve">Supported browsers are the latest or most recent browser versions that are tested against new versions of D2L products. Customers can report problems and receive support for issues. For an optimal experience, D2L recommends using supported browsers with D2L products. </w:t>
      </w:r>
    </w:p>
    <w:p w14:paraId="0979C4C8" w14:textId="77777777" w:rsidR="00223E71" w:rsidRDefault="00000000">
      <w:pPr>
        <w:spacing w:after="101" w:line="259" w:lineRule="auto"/>
        <w:ind w:left="0" w:firstLine="0"/>
        <w:jc w:val="left"/>
      </w:pPr>
      <w:r>
        <w:rPr>
          <w:sz w:val="22"/>
        </w:rPr>
        <w:t xml:space="preserve">                       </w:t>
      </w:r>
      <w:r>
        <w:rPr>
          <w:sz w:val="22"/>
        </w:rPr>
        <w:tab/>
        <w:t xml:space="preserve"> </w:t>
      </w:r>
    </w:p>
    <w:p w14:paraId="1F7ED2A6" w14:textId="77777777" w:rsidR="00223E71" w:rsidRDefault="00000000">
      <w:pPr>
        <w:ind w:left="370" w:right="1066"/>
      </w:pPr>
      <w:r>
        <w:t>Maintenance browsers are older browser versions that are not tested extensively against new versions of D2L products. Customers can still report problems and receive support for critical</w:t>
      </w:r>
      <w:r>
        <w:br w:type="page"/>
      </w:r>
    </w:p>
    <w:p w14:paraId="5F63E14D" w14:textId="77777777" w:rsidR="00223E71" w:rsidRDefault="00000000">
      <w:pPr>
        <w:spacing w:after="115"/>
        <w:ind w:left="370" w:right="2313"/>
      </w:pPr>
      <w:r>
        <w:lastRenderedPageBreak/>
        <w:t xml:space="preserve">issues; however, D2L does not guarantee all issues will be addressed. A maintenance browser becomes officially unsupported after one year. </w:t>
      </w:r>
    </w:p>
    <w:p w14:paraId="15C72D41" w14:textId="77777777" w:rsidR="00223E71" w:rsidRDefault="00000000">
      <w:pPr>
        <w:spacing w:after="127"/>
        <w:ind w:left="370" w:right="1066"/>
      </w:pPr>
      <w:r>
        <w:t xml:space="preserve">Note the following: </w:t>
      </w:r>
    </w:p>
    <w:p w14:paraId="151FC7C5" w14:textId="77777777" w:rsidR="00223E71" w:rsidRDefault="00000000">
      <w:pPr>
        <w:numPr>
          <w:ilvl w:val="0"/>
          <w:numId w:val="4"/>
        </w:numPr>
        <w:ind w:right="1066" w:hanging="360"/>
      </w:pPr>
      <w:r>
        <w:t xml:space="preserve">Ensure that your browser has JavaScript and Cookies enabled. </w:t>
      </w:r>
    </w:p>
    <w:p w14:paraId="7F3F8A08" w14:textId="77777777" w:rsidR="00223E71" w:rsidRDefault="00000000">
      <w:pPr>
        <w:numPr>
          <w:ilvl w:val="0"/>
          <w:numId w:val="4"/>
        </w:numPr>
        <w:ind w:right="1066" w:hanging="360"/>
      </w:pPr>
      <w:r>
        <w:t xml:space="preserve">For desktop systems, you must have Adobe Flash Player 10.1 or greater. </w:t>
      </w:r>
    </w:p>
    <w:p w14:paraId="439F6152" w14:textId="77777777" w:rsidR="00223E71" w:rsidRDefault="00000000">
      <w:pPr>
        <w:numPr>
          <w:ilvl w:val="0"/>
          <w:numId w:val="4"/>
        </w:numPr>
        <w:spacing w:after="284"/>
        <w:ind w:right="1066" w:hanging="360"/>
      </w:pPr>
      <w:r>
        <w:t xml:space="preserve">The Brightspace Support features are now optimized for production environments when using the Google Chrome browser, Apple Safari browser, Microsoft Edge browser, Microsoft Internet Explorer browser, and Mozilla Firefox browsers. </w:t>
      </w:r>
    </w:p>
    <w:p w14:paraId="54656FC3" w14:textId="77777777" w:rsidR="00223E71" w:rsidRDefault="00000000">
      <w:pPr>
        <w:pStyle w:val="Heading2"/>
        <w:ind w:left="10" w:right="350"/>
      </w:pPr>
      <w:r>
        <w:t xml:space="preserve">Desktop Support </w:t>
      </w:r>
    </w:p>
    <w:tbl>
      <w:tblPr>
        <w:tblStyle w:val="TableGrid"/>
        <w:tblW w:w="9359" w:type="dxa"/>
        <w:tblInd w:w="378" w:type="dxa"/>
        <w:tblCellMar>
          <w:top w:w="203" w:type="dxa"/>
          <w:left w:w="48" w:type="dxa"/>
        </w:tblCellMar>
        <w:tblLook w:val="04A0" w:firstRow="1" w:lastRow="0" w:firstColumn="1" w:lastColumn="0" w:noHBand="0" w:noVBand="1"/>
      </w:tblPr>
      <w:tblGrid>
        <w:gridCol w:w="2761"/>
        <w:gridCol w:w="3171"/>
        <w:gridCol w:w="3427"/>
      </w:tblGrid>
      <w:tr w:rsidR="00223E71" w14:paraId="0882E9AE" w14:textId="77777777">
        <w:trPr>
          <w:trHeight w:val="575"/>
        </w:trPr>
        <w:tc>
          <w:tcPr>
            <w:tcW w:w="2762" w:type="dxa"/>
            <w:tcBorders>
              <w:top w:val="single" w:sz="6" w:space="0" w:color="000000"/>
              <w:left w:val="single" w:sz="6" w:space="0" w:color="000000"/>
              <w:bottom w:val="single" w:sz="6" w:space="0" w:color="000000"/>
              <w:right w:val="single" w:sz="6" w:space="0" w:color="000000"/>
            </w:tcBorders>
            <w:vAlign w:val="center"/>
          </w:tcPr>
          <w:p w14:paraId="527D7809" w14:textId="77777777" w:rsidR="00223E71" w:rsidRDefault="00000000">
            <w:pPr>
              <w:spacing w:after="0" w:line="259" w:lineRule="auto"/>
              <w:ind w:left="9" w:firstLine="0"/>
              <w:jc w:val="center"/>
            </w:pPr>
            <w:r>
              <w:rPr>
                <w:b/>
              </w:rPr>
              <w:t xml:space="preserve">Browser </w:t>
            </w:r>
          </w:p>
        </w:tc>
        <w:tc>
          <w:tcPr>
            <w:tcW w:w="3171" w:type="dxa"/>
            <w:tcBorders>
              <w:top w:val="single" w:sz="6" w:space="0" w:color="000000"/>
              <w:left w:val="single" w:sz="6" w:space="0" w:color="000000"/>
              <w:bottom w:val="single" w:sz="6" w:space="0" w:color="000000"/>
              <w:right w:val="single" w:sz="6" w:space="0" w:color="000000"/>
            </w:tcBorders>
            <w:vAlign w:val="center"/>
          </w:tcPr>
          <w:p w14:paraId="3272D633" w14:textId="77777777" w:rsidR="00223E71" w:rsidRDefault="00000000">
            <w:pPr>
              <w:spacing w:after="0" w:line="259" w:lineRule="auto"/>
              <w:ind w:left="0" w:firstLine="0"/>
            </w:pPr>
            <w:r>
              <w:rPr>
                <w:b/>
              </w:rPr>
              <w:t xml:space="preserve">Supported Browser Version(s) </w:t>
            </w:r>
          </w:p>
        </w:tc>
        <w:tc>
          <w:tcPr>
            <w:tcW w:w="3427" w:type="dxa"/>
            <w:tcBorders>
              <w:top w:val="single" w:sz="6" w:space="0" w:color="000000"/>
              <w:left w:val="single" w:sz="6" w:space="0" w:color="000000"/>
              <w:bottom w:val="single" w:sz="6" w:space="0" w:color="000000"/>
              <w:right w:val="single" w:sz="6" w:space="0" w:color="000000"/>
            </w:tcBorders>
            <w:vAlign w:val="center"/>
          </w:tcPr>
          <w:p w14:paraId="7A902FB3" w14:textId="77777777" w:rsidR="00223E71" w:rsidRDefault="00000000">
            <w:pPr>
              <w:spacing w:after="0" w:line="259" w:lineRule="auto"/>
              <w:ind w:left="0" w:firstLine="0"/>
            </w:pPr>
            <w:r>
              <w:rPr>
                <w:b/>
              </w:rPr>
              <w:t xml:space="preserve">Maintenance Browser Version(s) </w:t>
            </w:r>
          </w:p>
        </w:tc>
      </w:tr>
      <w:tr w:rsidR="00223E71" w14:paraId="5EE7050A" w14:textId="77777777">
        <w:trPr>
          <w:trHeight w:val="585"/>
        </w:trPr>
        <w:tc>
          <w:tcPr>
            <w:tcW w:w="2762" w:type="dxa"/>
            <w:tcBorders>
              <w:top w:val="single" w:sz="6" w:space="0" w:color="000000"/>
              <w:left w:val="single" w:sz="6" w:space="0" w:color="000000"/>
              <w:bottom w:val="single" w:sz="6" w:space="0" w:color="000000"/>
              <w:right w:val="single" w:sz="6" w:space="0" w:color="000000"/>
            </w:tcBorders>
            <w:vAlign w:val="center"/>
          </w:tcPr>
          <w:p w14:paraId="214B713C" w14:textId="77777777" w:rsidR="00223E71" w:rsidRDefault="00000000">
            <w:pPr>
              <w:spacing w:after="0" w:line="259" w:lineRule="auto"/>
              <w:ind w:left="125" w:firstLine="0"/>
              <w:jc w:val="left"/>
            </w:pPr>
            <w:r>
              <w:t xml:space="preserve">Microsoft® Edge </w:t>
            </w:r>
          </w:p>
        </w:tc>
        <w:tc>
          <w:tcPr>
            <w:tcW w:w="3171" w:type="dxa"/>
            <w:tcBorders>
              <w:top w:val="single" w:sz="6" w:space="0" w:color="000000"/>
              <w:left w:val="single" w:sz="6" w:space="0" w:color="000000"/>
              <w:bottom w:val="single" w:sz="6" w:space="0" w:color="000000"/>
              <w:right w:val="single" w:sz="6" w:space="0" w:color="000000"/>
            </w:tcBorders>
            <w:vAlign w:val="center"/>
          </w:tcPr>
          <w:p w14:paraId="6643C70A" w14:textId="77777777" w:rsidR="00223E71" w:rsidRDefault="00000000">
            <w:pPr>
              <w:spacing w:after="0" w:line="259" w:lineRule="auto"/>
              <w:ind w:left="120" w:firstLine="0"/>
              <w:jc w:val="left"/>
            </w:pPr>
            <w:r>
              <w:t xml:space="preserve">Latest </w:t>
            </w:r>
          </w:p>
        </w:tc>
        <w:tc>
          <w:tcPr>
            <w:tcW w:w="3427" w:type="dxa"/>
            <w:tcBorders>
              <w:top w:val="single" w:sz="6" w:space="0" w:color="000000"/>
              <w:left w:val="single" w:sz="6" w:space="0" w:color="000000"/>
              <w:bottom w:val="single" w:sz="6" w:space="0" w:color="000000"/>
              <w:right w:val="single" w:sz="6" w:space="0" w:color="000000"/>
            </w:tcBorders>
            <w:vAlign w:val="center"/>
          </w:tcPr>
          <w:p w14:paraId="5137A5F8" w14:textId="77777777" w:rsidR="00223E71" w:rsidRDefault="00000000">
            <w:pPr>
              <w:spacing w:after="0" w:line="259" w:lineRule="auto"/>
              <w:ind w:left="125" w:firstLine="0"/>
              <w:jc w:val="left"/>
            </w:pPr>
            <w:r>
              <w:t xml:space="preserve">N/A </w:t>
            </w:r>
          </w:p>
        </w:tc>
      </w:tr>
      <w:tr w:rsidR="00223E71" w14:paraId="15E34F28" w14:textId="77777777">
        <w:trPr>
          <w:trHeight w:val="845"/>
        </w:trPr>
        <w:tc>
          <w:tcPr>
            <w:tcW w:w="2762" w:type="dxa"/>
            <w:tcBorders>
              <w:top w:val="single" w:sz="6" w:space="0" w:color="000000"/>
              <w:left w:val="single" w:sz="6" w:space="0" w:color="000000"/>
              <w:bottom w:val="single" w:sz="6" w:space="0" w:color="000000"/>
              <w:right w:val="single" w:sz="6" w:space="0" w:color="000000"/>
            </w:tcBorders>
            <w:vAlign w:val="center"/>
          </w:tcPr>
          <w:p w14:paraId="5FB94AB0" w14:textId="77777777" w:rsidR="00223E71" w:rsidRDefault="00000000">
            <w:pPr>
              <w:spacing w:after="0" w:line="259" w:lineRule="auto"/>
              <w:ind w:left="125" w:firstLine="0"/>
              <w:jc w:val="left"/>
            </w:pPr>
            <w:r>
              <w:t xml:space="preserve">Microsoft® Internet Explorer® </w:t>
            </w:r>
          </w:p>
        </w:tc>
        <w:tc>
          <w:tcPr>
            <w:tcW w:w="3171" w:type="dxa"/>
            <w:tcBorders>
              <w:top w:val="single" w:sz="6" w:space="0" w:color="000000"/>
              <w:left w:val="single" w:sz="6" w:space="0" w:color="000000"/>
              <w:bottom w:val="single" w:sz="6" w:space="0" w:color="000000"/>
              <w:right w:val="single" w:sz="6" w:space="0" w:color="000000"/>
            </w:tcBorders>
          </w:tcPr>
          <w:p w14:paraId="62733E04" w14:textId="77777777" w:rsidR="00223E71" w:rsidRDefault="00000000">
            <w:pPr>
              <w:spacing w:after="0" w:line="259" w:lineRule="auto"/>
              <w:ind w:left="120" w:firstLine="0"/>
              <w:jc w:val="left"/>
            </w:pPr>
            <w:r>
              <w:t xml:space="preserve">N/A </w:t>
            </w:r>
          </w:p>
        </w:tc>
        <w:tc>
          <w:tcPr>
            <w:tcW w:w="3427" w:type="dxa"/>
            <w:tcBorders>
              <w:top w:val="single" w:sz="6" w:space="0" w:color="000000"/>
              <w:left w:val="single" w:sz="6" w:space="0" w:color="000000"/>
              <w:bottom w:val="single" w:sz="6" w:space="0" w:color="000000"/>
              <w:right w:val="single" w:sz="6" w:space="0" w:color="000000"/>
            </w:tcBorders>
          </w:tcPr>
          <w:p w14:paraId="7A1F17DC" w14:textId="77777777" w:rsidR="00223E71" w:rsidRDefault="00000000">
            <w:pPr>
              <w:spacing w:after="0" w:line="259" w:lineRule="auto"/>
              <w:ind w:left="125" w:firstLine="0"/>
              <w:jc w:val="left"/>
            </w:pPr>
            <w:r>
              <w:t xml:space="preserve">11 </w:t>
            </w:r>
          </w:p>
        </w:tc>
      </w:tr>
      <w:tr w:rsidR="00223E71" w14:paraId="0A107545" w14:textId="77777777">
        <w:trPr>
          <w:trHeight w:val="580"/>
        </w:trPr>
        <w:tc>
          <w:tcPr>
            <w:tcW w:w="2762" w:type="dxa"/>
            <w:tcBorders>
              <w:top w:val="single" w:sz="6" w:space="0" w:color="000000"/>
              <w:left w:val="single" w:sz="6" w:space="0" w:color="000000"/>
              <w:bottom w:val="single" w:sz="6" w:space="0" w:color="000000"/>
              <w:right w:val="single" w:sz="6" w:space="0" w:color="000000"/>
            </w:tcBorders>
            <w:vAlign w:val="center"/>
          </w:tcPr>
          <w:p w14:paraId="4C606B27" w14:textId="77777777" w:rsidR="00223E71" w:rsidRDefault="00000000">
            <w:pPr>
              <w:spacing w:after="0" w:line="259" w:lineRule="auto"/>
              <w:ind w:left="125" w:firstLine="0"/>
              <w:jc w:val="left"/>
            </w:pPr>
            <w:r>
              <w:t xml:space="preserve">Mozilla® Firefox® </w:t>
            </w:r>
          </w:p>
        </w:tc>
        <w:tc>
          <w:tcPr>
            <w:tcW w:w="3171" w:type="dxa"/>
            <w:tcBorders>
              <w:top w:val="single" w:sz="6" w:space="0" w:color="000000"/>
              <w:left w:val="single" w:sz="6" w:space="0" w:color="000000"/>
              <w:bottom w:val="single" w:sz="6" w:space="0" w:color="000000"/>
              <w:right w:val="single" w:sz="6" w:space="0" w:color="000000"/>
            </w:tcBorders>
            <w:vAlign w:val="center"/>
          </w:tcPr>
          <w:p w14:paraId="29FB84CC" w14:textId="77777777" w:rsidR="00223E71" w:rsidRDefault="00000000">
            <w:pPr>
              <w:spacing w:after="0" w:line="259" w:lineRule="auto"/>
              <w:ind w:left="120" w:firstLine="0"/>
              <w:jc w:val="left"/>
            </w:pPr>
            <w:r>
              <w:t xml:space="preserve">Latest, ESR </w:t>
            </w:r>
          </w:p>
        </w:tc>
        <w:tc>
          <w:tcPr>
            <w:tcW w:w="3427" w:type="dxa"/>
            <w:tcBorders>
              <w:top w:val="single" w:sz="6" w:space="0" w:color="000000"/>
              <w:left w:val="single" w:sz="6" w:space="0" w:color="000000"/>
              <w:bottom w:val="single" w:sz="6" w:space="0" w:color="000000"/>
              <w:right w:val="single" w:sz="6" w:space="0" w:color="000000"/>
            </w:tcBorders>
            <w:vAlign w:val="center"/>
          </w:tcPr>
          <w:p w14:paraId="3122407B" w14:textId="77777777" w:rsidR="00223E71" w:rsidRDefault="00000000">
            <w:pPr>
              <w:spacing w:after="0" w:line="259" w:lineRule="auto"/>
              <w:ind w:left="125" w:firstLine="0"/>
              <w:jc w:val="left"/>
            </w:pPr>
            <w:r>
              <w:t xml:space="preserve">N/A </w:t>
            </w:r>
          </w:p>
        </w:tc>
      </w:tr>
      <w:tr w:rsidR="00223E71" w14:paraId="3B097844" w14:textId="77777777">
        <w:trPr>
          <w:trHeight w:val="580"/>
        </w:trPr>
        <w:tc>
          <w:tcPr>
            <w:tcW w:w="2762" w:type="dxa"/>
            <w:tcBorders>
              <w:top w:val="single" w:sz="6" w:space="0" w:color="000000"/>
              <w:left w:val="single" w:sz="6" w:space="0" w:color="000000"/>
              <w:bottom w:val="single" w:sz="6" w:space="0" w:color="000000"/>
              <w:right w:val="single" w:sz="6" w:space="0" w:color="000000"/>
            </w:tcBorders>
            <w:vAlign w:val="center"/>
          </w:tcPr>
          <w:p w14:paraId="346F8F97" w14:textId="77777777" w:rsidR="00223E71" w:rsidRDefault="00000000">
            <w:pPr>
              <w:spacing w:after="0" w:line="259" w:lineRule="auto"/>
              <w:ind w:left="125" w:firstLine="0"/>
              <w:jc w:val="left"/>
            </w:pPr>
            <w:r>
              <w:t xml:space="preserve">Google® Chrome™ </w:t>
            </w:r>
          </w:p>
        </w:tc>
        <w:tc>
          <w:tcPr>
            <w:tcW w:w="3171" w:type="dxa"/>
            <w:tcBorders>
              <w:top w:val="single" w:sz="6" w:space="0" w:color="000000"/>
              <w:left w:val="single" w:sz="6" w:space="0" w:color="000000"/>
              <w:bottom w:val="single" w:sz="6" w:space="0" w:color="000000"/>
              <w:right w:val="single" w:sz="6" w:space="0" w:color="000000"/>
            </w:tcBorders>
            <w:vAlign w:val="center"/>
          </w:tcPr>
          <w:p w14:paraId="36E45E2F" w14:textId="77777777" w:rsidR="00223E71" w:rsidRDefault="00000000">
            <w:pPr>
              <w:spacing w:after="0" w:line="259" w:lineRule="auto"/>
              <w:ind w:left="120" w:firstLine="0"/>
              <w:jc w:val="left"/>
            </w:pPr>
            <w:r>
              <w:t xml:space="preserve">Latest </w:t>
            </w:r>
          </w:p>
        </w:tc>
        <w:tc>
          <w:tcPr>
            <w:tcW w:w="3427" w:type="dxa"/>
            <w:tcBorders>
              <w:top w:val="single" w:sz="6" w:space="0" w:color="000000"/>
              <w:left w:val="single" w:sz="6" w:space="0" w:color="000000"/>
              <w:bottom w:val="single" w:sz="6" w:space="0" w:color="000000"/>
              <w:right w:val="single" w:sz="6" w:space="0" w:color="000000"/>
            </w:tcBorders>
            <w:vAlign w:val="center"/>
          </w:tcPr>
          <w:p w14:paraId="71FE121B" w14:textId="77777777" w:rsidR="00223E71" w:rsidRDefault="00000000">
            <w:pPr>
              <w:spacing w:after="0" w:line="259" w:lineRule="auto"/>
              <w:ind w:left="125" w:firstLine="0"/>
              <w:jc w:val="left"/>
            </w:pPr>
            <w:r>
              <w:t xml:space="preserve">N/A </w:t>
            </w:r>
          </w:p>
        </w:tc>
      </w:tr>
      <w:tr w:rsidR="00223E71" w14:paraId="70F4FEA7" w14:textId="77777777">
        <w:trPr>
          <w:trHeight w:val="585"/>
        </w:trPr>
        <w:tc>
          <w:tcPr>
            <w:tcW w:w="2762" w:type="dxa"/>
            <w:tcBorders>
              <w:top w:val="single" w:sz="6" w:space="0" w:color="000000"/>
              <w:left w:val="single" w:sz="6" w:space="0" w:color="000000"/>
              <w:bottom w:val="single" w:sz="6" w:space="0" w:color="000000"/>
              <w:right w:val="single" w:sz="6" w:space="0" w:color="000000"/>
            </w:tcBorders>
            <w:vAlign w:val="center"/>
          </w:tcPr>
          <w:p w14:paraId="7557961A" w14:textId="77777777" w:rsidR="00223E71" w:rsidRDefault="00000000">
            <w:pPr>
              <w:spacing w:after="0" w:line="259" w:lineRule="auto"/>
              <w:ind w:left="125" w:firstLine="0"/>
              <w:jc w:val="left"/>
            </w:pPr>
            <w:r>
              <w:t xml:space="preserve">Apple® Safari® </w:t>
            </w:r>
          </w:p>
        </w:tc>
        <w:tc>
          <w:tcPr>
            <w:tcW w:w="3171" w:type="dxa"/>
            <w:tcBorders>
              <w:top w:val="single" w:sz="6" w:space="0" w:color="000000"/>
              <w:left w:val="single" w:sz="6" w:space="0" w:color="000000"/>
              <w:bottom w:val="single" w:sz="6" w:space="0" w:color="000000"/>
              <w:right w:val="single" w:sz="6" w:space="0" w:color="000000"/>
            </w:tcBorders>
            <w:vAlign w:val="center"/>
          </w:tcPr>
          <w:p w14:paraId="3C2655A3" w14:textId="77777777" w:rsidR="00223E71" w:rsidRDefault="00000000">
            <w:pPr>
              <w:spacing w:after="0" w:line="259" w:lineRule="auto"/>
              <w:ind w:left="120" w:firstLine="0"/>
              <w:jc w:val="left"/>
            </w:pPr>
            <w:r>
              <w:t xml:space="preserve">Latest </w:t>
            </w:r>
          </w:p>
        </w:tc>
        <w:tc>
          <w:tcPr>
            <w:tcW w:w="3427" w:type="dxa"/>
            <w:tcBorders>
              <w:top w:val="single" w:sz="6" w:space="0" w:color="000000"/>
              <w:left w:val="single" w:sz="6" w:space="0" w:color="000000"/>
              <w:bottom w:val="single" w:sz="6" w:space="0" w:color="000000"/>
              <w:right w:val="single" w:sz="6" w:space="0" w:color="000000"/>
            </w:tcBorders>
            <w:vAlign w:val="center"/>
          </w:tcPr>
          <w:p w14:paraId="25B0212A" w14:textId="77777777" w:rsidR="00223E71" w:rsidRDefault="00000000">
            <w:pPr>
              <w:spacing w:after="0" w:line="259" w:lineRule="auto"/>
              <w:ind w:left="125" w:firstLine="0"/>
              <w:jc w:val="left"/>
            </w:pPr>
            <w:r>
              <w:t xml:space="preserve">N/A </w:t>
            </w:r>
          </w:p>
        </w:tc>
      </w:tr>
    </w:tbl>
    <w:p w14:paraId="01DA47EE" w14:textId="77777777" w:rsidR="00223E71" w:rsidRDefault="00000000">
      <w:pPr>
        <w:pStyle w:val="Heading2"/>
        <w:ind w:left="10" w:right="355"/>
      </w:pPr>
      <w:r>
        <w:t xml:space="preserve">Tablet and Mobile Support </w:t>
      </w:r>
    </w:p>
    <w:tbl>
      <w:tblPr>
        <w:tblStyle w:val="TableGrid"/>
        <w:tblW w:w="9359" w:type="dxa"/>
        <w:tblInd w:w="378" w:type="dxa"/>
        <w:tblCellMar>
          <w:top w:w="198" w:type="dxa"/>
          <w:left w:w="48" w:type="dxa"/>
          <w:right w:w="101" w:type="dxa"/>
        </w:tblCellMar>
        <w:tblLook w:val="04A0" w:firstRow="1" w:lastRow="0" w:firstColumn="1" w:lastColumn="0" w:noHBand="0" w:noVBand="1"/>
      </w:tblPr>
      <w:tblGrid>
        <w:gridCol w:w="1326"/>
        <w:gridCol w:w="1206"/>
        <w:gridCol w:w="1235"/>
        <w:gridCol w:w="5592"/>
      </w:tblGrid>
      <w:tr w:rsidR="00223E71" w14:paraId="5E05A0FC" w14:textId="77777777">
        <w:trPr>
          <w:trHeight w:val="850"/>
        </w:trPr>
        <w:tc>
          <w:tcPr>
            <w:tcW w:w="1326" w:type="dxa"/>
            <w:tcBorders>
              <w:top w:val="single" w:sz="6" w:space="0" w:color="000000"/>
              <w:left w:val="single" w:sz="6" w:space="0" w:color="000000"/>
              <w:bottom w:val="single" w:sz="6" w:space="0" w:color="000000"/>
              <w:right w:val="single" w:sz="6" w:space="0" w:color="000000"/>
            </w:tcBorders>
          </w:tcPr>
          <w:p w14:paraId="2E06214C" w14:textId="77777777" w:rsidR="00223E71" w:rsidRDefault="00000000">
            <w:pPr>
              <w:spacing w:after="0" w:line="259" w:lineRule="auto"/>
              <w:ind w:left="56" w:firstLine="0"/>
              <w:jc w:val="center"/>
            </w:pPr>
            <w:r>
              <w:rPr>
                <w:b/>
              </w:rPr>
              <w:t xml:space="preserve">Device </w:t>
            </w:r>
          </w:p>
        </w:tc>
        <w:tc>
          <w:tcPr>
            <w:tcW w:w="1206" w:type="dxa"/>
            <w:tcBorders>
              <w:top w:val="single" w:sz="6" w:space="0" w:color="000000"/>
              <w:left w:val="single" w:sz="6" w:space="0" w:color="000000"/>
              <w:bottom w:val="single" w:sz="6" w:space="0" w:color="000000"/>
              <w:right w:val="single" w:sz="6" w:space="0" w:color="000000"/>
            </w:tcBorders>
            <w:vAlign w:val="center"/>
          </w:tcPr>
          <w:p w14:paraId="3C381E0E" w14:textId="77777777" w:rsidR="00223E71" w:rsidRDefault="00000000">
            <w:pPr>
              <w:spacing w:after="0" w:line="259" w:lineRule="auto"/>
              <w:ind w:left="0" w:firstLine="0"/>
            </w:pPr>
            <w:r>
              <w:rPr>
                <w:b/>
              </w:rPr>
              <w:t xml:space="preserve">Operating </w:t>
            </w:r>
          </w:p>
          <w:p w14:paraId="4FE5C777" w14:textId="77777777" w:rsidR="00223E71" w:rsidRDefault="00000000">
            <w:pPr>
              <w:spacing w:after="0" w:line="259" w:lineRule="auto"/>
              <w:ind w:left="35" w:firstLine="0"/>
              <w:jc w:val="center"/>
            </w:pPr>
            <w:r>
              <w:rPr>
                <w:b/>
              </w:rPr>
              <w:t xml:space="preserve">System </w:t>
            </w:r>
          </w:p>
        </w:tc>
        <w:tc>
          <w:tcPr>
            <w:tcW w:w="1235" w:type="dxa"/>
            <w:tcBorders>
              <w:top w:val="single" w:sz="6" w:space="0" w:color="000000"/>
              <w:left w:val="single" w:sz="6" w:space="0" w:color="000000"/>
              <w:bottom w:val="single" w:sz="6" w:space="0" w:color="000000"/>
              <w:right w:val="single" w:sz="6" w:space="0" w:color="000000"/>
            </w:tcBorders>
          </w:tcPr>
          <w:p w14:paraId="3D220BE7" w14:textId="77777777" w:rsidR="00223E71" w:rsidRDefault="00000000">
            <w:pPr>
              <w:spacing w:after="0" w:line="259" w:lineRule="auto"/>
              <w:ind w:left="115" w:firstLine="0"/>
              <w:jc w:val="left"/>
            </w:pPr>
            <w:r>
              <w:rPr>
                <w:b/>
              </w:rPr>
              <w:t xml:space="preserve">Browser </w:t>
            </w:r>
          </w:p>
        </w:tc>
        <w:tc>
          <w:tcPr>
            <w:tcW w:w="5593" w:type="dxa"/>
            <w:tcBorders>
              <w:top w:val="single" w:sz="6" w:space="0" w:color="000000"/>
              <w:left w:val="single" w:sz="6" w:space="0" w:color="000000"/>
              <w:bottom w:val="single" w:sz="6" w:space="0" w:color="000000"/>
              <w:right w:val="single" w:sz="6" w:space="0" w:color="000000"/>
            </w:tcBorders>
          </w:tcPr>
          <w:p w14:paraId="5E2F776E" w14:textId="77777777" w:rsidR="00223E71" w:rsidRDefault="00000000">
            <w:pPr>
              <w:spacing w:after="0" w:line="259" w:lineRule="auto"/>
              <w:ind w:left="3" w:firstLine="0"/>
              <w:jc w:val="center"/>
            </w:pPr>
            <w:r>
              <w:rPr>
                <w:b/>
              </w:rPr>
              <w:t xml:space="preserve">Supported Browser Version(s) </w:t>
            </w:r>
          </w:p>
        </w:tc>
      </w:tr>
      <w:tr w:rsidR="00223E71" w14:paraId="5007DDA1" w14:textId="77777777">
        <w:trPr>
          <w:trHeight w:val="850"/>
        </w:trPr>
        <w:tc>
          <w:tcPr>
            <w:tcW w:w="1326" w:type="dxa"/>
            <w:tcBorders>
              <w:top w:val="single" w:sz="6" w:space="0" w:color="000000"/>
              <w:left w:val="single" w:sz="6" w:space="0" w:color="000000"/>
              <w:bottom w:val="single" w:sz="6" w:space="0" w:color="000000"/>
              <w:right w:val="single" w:sz="6" w:space="0" w:color="000000"/>
            </w:tcBorders>
          </w:tcPr>
          <w:p w14:paraId="18FDBE36" w14:textId="77777777" w:rsidR="00223E71" w:rsidRDefault="00000000">
            <w:pPr>
              <w:spacing w:after="0" w:line="259" w:lineRule="auto"/>
              <w:ind w:left="80" w:firstLine="0"/>
              <w:jc w:val="left"/>
            </w:pPr>
            <w:r>
              <w:t xml:space="preserve">Android™ </w:t>
            </w:r>
          </w:p>
        </w:tc>
        <w:tc>
          <w:tcPr>
            <w:tcW w:w="1206" w:type="dxa"/>
            <w:tcBorders>
              <w:top w:val="single" w:sz="6" w:space="0" w:color="000000"/>
              <w:left w:val="single" w:sz="6" w:space="0" w:color="000000"/>
              <w:bottom w:val="single" w:sz="6" w:space="0" w:color="000000"/>
              <w:right w:val="single" w:sz="6" w:space="0" w:color="000000"/>
            </w:tcBorders>
            <w:vAlign w:val="center"/>
          </w:tcPr>
          <w:p w14:paraId="5976EF36" w14:textId="77777777" w:rsidR="00223E71" w:rsidRDefault="00000000">
            <w:pPr>
              <w:spacing w:after="0" w:line="259" w:lineRule="auto"/>
              <w:ind w:left="80" w:firstLine="0"/>
              <w:jc w:val="left"/>
            </w:pPr>
            <w:r>
              <w:t xml:space="preserve">Android </w:t>
            </w:r>
          </w:p>
          <w:p w14:paraId="42C3E367" w14:textId="77777777" w:rsidR="00223E71" w:rsidRDefault="00000000">
            <w:pPr>
              <w:spacing w:after="0" w:line="259" w:lineRule="auto"/>
              <w:ind w:left="80" w:firstLine="0"/>
              <w:jc w:val="left"/>
            </w:pPr>
            <w:r>
              <w:t xml:space="preserve">4.4+ </w:t>
            </w:r>
          </w:p>
        </w:tc>
        <w:tc>
          <w:tcPr>
            <w:tcW w:w="1235" w:type="dxa"/>
            <w:tcBorders>
              <w:top w:val="single" w:sz="6" w:space="0" w:color="000000"/>
              <w:left w:val="single" w:sz="6" w:space="0" w:color="000000"/>
              <w:bottom w:val="single" w:sz="6" w:space="0" w:color="000000"/>
              <w:right w:val="single" w:sz="6" w:space="0" w:color="000000"/>
            </w:tcBorders>
          </w:tcPr>
          <w:p w14:paraId="6FF7B8C3" w14:textId="77777777" w:rsidR="00223E71" w:rsidRDefault="00000000">
            <w:pPr>
              <w:spacing w:after="0" w:line="259" w:lineRule="auto"/>
              <w:ind w:left="80" w:firstLine="0"/>
              <w:jc w:val="left"/>
            </w:pPr>
            <w:r>
              <w:t xml:space="preserve">Chrome </w:t>
            </w:r>
          </w:p>
        </w:tc>
        <w:tc>
          <w:tcPr>
            <w:tcW w:w="5593" w:type="dxa"/>
            <w:tcBorders>
              <w:top w:val="single" w:sz="6" w:space="0" w:color="000000"/>
              <w:left w:val="single" w:sz="6" w:space="0" w:color="000000"/>
              <w:bottom w:val="single" w:sz="6" w:space="0" w:color="000000"/>
              <w:right w:val="single" w:sz="6" w:space="0" w:color="000000"/>
            </w:tcBorders>
          </w:tcPr>
          <w:p w14:paraId="0D780296" w14:textId="77777777" w:rsidR="00223E71" w:rsidRDefault="00000000">
            <w:pPr>
              <w:spacing w:after="0" w:line="259" w:lineRule="auto"/>
              <w:ind w:left="76" w:firstLine="0"/>
              <w:jc w:val="left"/>
            </w:pPr>
            <w:r>
              <w:t xml:space="preserve">Latest </w:t>
            </w:r>
          </w:p>
        </w:tc>
      </w:tr>
      <w:tr w:rsidR="00223E71" w14:paraId="18B8855D" w14:textId="77777777">
        <w:trPr>
          <w:trHeight w:val="2366"/>
        </w:trPr>
        <w:tc>
          <w:tcPr>
            <w:tcW w:w="1326" w:type="dxa"/>
            <w:tcBorders>
              <w:top w:val="single" w:sz="6" w:space="0" w:color="000000"/>
              <w:left w:val="single" w:sz="6" w:space="0" w:color="000000"/>
              <w:bottom w:val="single" w:sz="6" w:space="0" w:color="000000"/>
              <w:right w:val="single" w:sz="6" w:space="0" w:color="000000"/>
            </w:tcBorders>
          </w:tcPr>
          <w:p w14:paraId="58CE389D" w14:textId="77777777" w:rsidR="00223E71" w:rsidRDefault="00000000">
            <w:pPr>
              <w:spacing w:after="0" w:line="259" w:lineRule="auto"/>
              <w:ind w:left="80" w:firstLine="0"/>
              <w:jc w:val="left"/>
            </w:pPr>
            <w:r>
              <w:t xml:space="preserve">Apple </w:t>
            </w:r>
          </w:p>
        </w:tc>
        <w:tc>
          <w:tcPr>
            <w:tcW w:w="1206" w:type="dxa"/>
            <w:tcBorders>
              <w:top w:val="single" w:sz="6" w:space="0" w:color="000000"/>
              <w:left w:val="single" w:sz="6" w:space="0" w:color="000000"/>
              <w:bottom w:val="single" w:sz="6" w:space="0" w:color="000000"/>
              <w:right w:val="single" w:sz="6" w:space="0" w:color="000000"/>
            </w:tcBorders>
          </w:tcPr>
          <w:p w14:paraId="7A5EB1AE" w14:textId="77777777" w:rsidR="00223E71" w:rsidRDefault="00000000">
            <w:pPr>
              <w:spacing w:after="0" w:line="259" w:lineRule="auto"/>
              <w:ind w:left="80" w:firstLine="0"/>
              <w:jc w:val="left"/>
            </w:pPr>
            <w:r>
              <w:t>iOS</w:t>
            </w:r>
            <w:r>
              <w:rPr>
                <w:sz w:val="9"/>
              </w:rPr>
              <w:t xml:space="preserve">® </w:t>
            </w:r>
          </w:p>
        </w:tc>
        <w:tc>
          <w:tcPr>
            <w:tcW w:w="1235" w:type="dxa"/>
            <w:tcBorders>
              <w:top w:val="single" w:sz="6" w:space="0" w:color="000000"/>
              <w:left w:val="single" w:sz="6" w:space="0" w:color="000000"/>
              <w:bottom w:val="single" w:sz="6" w:space="0" w:color="000000"/>
              <w:right w:val="single" w:sz="6" w:space="0" w:color="000000"/>
            </w:tcBorders>
          </w:tcPr>
          <w:p w14:paraId="1DD34777" w14:textId="77777777" w:rsidR="00223E71" w:rsidRDefault="00000000">
            <w:pPr>
              <w:spacing w:after="0" w:line="259" w:lineRule="auto"/>
              <w:ind w:left="80" w:firstLine="0"/>
              <w:jc w:val="left"/>
            </w:pPr>
            <w:r>
              <w:t xml:space="preserve">Safari, </w:t>
            </w:r>
          </w:p>
          <w:p w14:paraId="4D695F3F" w14:textId="77777777" w:rsidR="00223E71" w:rsidRDefault="00000000">
            <w:pPr>
              <w:spacing w:after="0" w:line="259" w:lineRule="auto"/>
              <w:ind w:left="80" w:firstLine="0"/>
              <w:jc w:val="left"/>
            </w:pPr>
            <w:r>
              <w:t xml:space="preserve">Chrome </w:t>
            </w:r>
          </w:p>
        </w:tc>
        <w:tc>
          <w:tcPr>
            <w:tcW w:w="5593" w:type="dxa"/>
            <w:tcBorders>
              <w:top w:val="single" w:sz="6" w:space="0" w:color="000000"/>
              <w:left w:val="single" w:sz="6" w:space="0" w:color="000000"/>
              <w:bottom w:val="single" w:sz="6" w:space="0" w:color="000000"/>
              <w:right w:val="single" w:sz="6" w:space="0" w:color="000000"/>
            </w:tcBorders>
            <w:vAlign w:val="center"/>
          </w:tcPr>
          <w:p w14:paraId="5E77C482" w14:textId="77777777" w:rsidR="00223E71" w:rsidRDefault="00000000">
            <w:pPr>
              <w:spacing w:after="119"/>
              <w:ind w:left="76" w:right="252" w:firstLine="0"/>
            </w:pPr>
            <w:r>
              <w:t xml:space="preserve">The current major version of iOS (the latest minor or </w:t>
            </w:r>
            <w:r>
              <w:rPr>
                <w:b/>
              </w:rPr>
              <w:t xml:space="preserve">point </w:t>
            </w:r>
            <w:r>
              <w:t xml:space="preserve">release of that major version) and the previous major version of iOS (the latest minor or </w:t>
            </w:r>
            <w:r>
              <w:rPr>
                <w:b/>
              </w:rPr>
              <w:t xml:space="preserve">point </w:t>
            </w:r>
            <w:r>
              <w:t xml:space="preserve">release of that major version). For example, as of June 7, 2017, D2Lsupports iOS 10.3.2 and iOS 9.3.5, but not iOS 10.2.1, 9.0.2, or any other version. </w:t>
            </w:r>
          </w:p>
          <w:p w14:paraId="33BA9A26" w14:textId="77777777" w:rsidR="00223E71" w:rsidRDefault="00000000">
            <w:pPr>
              <w:spacing w:after="0" w:line="259" w:lineRule="auto"/>
              <w:ind w:left="76" w:firstLine="0"/>
              <w:jc w:val="left"/>
            </w:pPr>
            <w:r>
              <w:t xml:space="preserve">Chrome: Latest version for the iOS browser. </w:t>
            </w:r>
          </w:p>
        </w:tc>
      </w:tr>
      <w:tr w:rsidR="00223E71" w14:paraId="42A6FA05" w14:textId="77777777">
        <w:trPr>
          <w:trHeight w:val="1130"/>
        </w:trPr>
        <w:tc>
          <w:tcPr>
            <w:tcW w:w="1326" w:type="dxa"/>
            <w:tcBorders>
              <w:top w:val="single" w:sz="6" w:space="0" w:color="000000"/>
              <w:left w:val="single" w:sz="6" w:space="0" w:color="000000"/>
              <w:bottom w:val="single" w:sz="6" w:space="0" w:color="000000"/>
              <w:right w:val="single" w:sz="6" w:space="0" w:color="000000"/>
            </w:tcBorders>
          </w:tcPr>
          <w:p w14:paraId="79E1074A" w14:textId="77777777" w:rsidR="00223E71" w:rsidRDefault="00000000">
            <w:pPr>
              <w:spacing w:after="0" w:line="259" w:lineRule="auto"/>
              <w:ind w:left="60" w:firstLine="0"/>
              <w:jc w:val="left"/>
            </w:pPr>
            <w:r>
              <w:lastRenderedPageBreak/>
              <w:t xml:space="preserve">Windows </w:t>
            </w:r>
          </w:p>
        </w:tc>
        <w:tc>
          <w:tcPr>
            <w:tcW w:w="1206" w:type="dxa"/>
            <w:tcBorders>
              <w:top w:val="single" w:sz="6" w:space="0" w:color="000000"/>
              <w:left w:val="single" w:sz="6" w:space="0" w:color="000000"/>
              <w:bottom w:val="single" w:sz="6" w:space="0" w:color="000000"/>
              <w:right w:val="single" w:sz="6" w:space="0" w:color="000000"/>
            </w:tcBorders>
          </w:tcPr>
          <w:p w14:paraId="48E19F2A" w14:textId="77777777" w:rsidR="00223E71" w:rsidRDefault="00000000">
            <w:pPr>
              <w:spacing w:after="0" w:line="259" w:lineRule="auto"/>
              <w:ind w:left="401" w:hanging="401"/>
              <w:jc w:val="left"/>
            </w:pPr>
            <w:r>
              <w:t xml:space="preserve">Windows 10 </w:t>
            </w:r>
          </w:p>
        </w:tc>
        <w:tc>
          <w:tcPr>
            <w:tcW w:w="1235" w:type="dxa"/>
            <w:tcBorders>
              <w:top w:val="single" w:sz="6" w:space="0" w:color="000000"/>
              <w:left w:val="single" w:sz="6" w:space="0" w:color="000000"/>
              <w:bottom w:val="single" w:sz="6" w:space="0" w:color="000000"/>
              <w:right w:val="single" w:sz="6" w:space="0" w:color="000000"/>
            </w:tcBorders>
            <w:vAlign w:val="center"/>
          </w:tcPr>
          <w:p w14:paraId="12A3DCB6" w14:textId="77777777" w:rsidR="00223E71" w:rsidRDefault="00000000">
            <w:pPr>
              <w:spacing w:after="0" w:line="259" w:lineRule="auto"/>
              <w:ind w:left="210" w:firstLine="0"/>
              <w:jc w:val="left"/>
            </w:pPr>
            <w:r>
              <w:t xml:space="preserve">Edge, </w:t>
            </w:r>
          </w:p>
          <w:p w14:paraId="3356EC6A" w14:textId="77777777" w:rsidR="00223E71" w:rsidRDefault="00000000">
            <w:pPr>
              <w:spacing w:after="0" w:line="259" w:lineRule="auto"/>
              <w:ind w:left="155" w:firstLine="0"/>
              <w:jc w:val="left"/>
            </w:pPr>
            <w:r>
              <w:t xml:space="preserve">Chrome, </w:t>
            </w:r>
          </w:p>
          <w:p w14:paraId="28B85E20" w14:textId="77777777" w:rsidR="00223E71" w:rsidRDefault="00000000">
            <w:pPr>
              <w:spacing w:after="0" w:line="259" w:lineRule="auto"/>
              <w:ind w:left="8" w:firstLine="0"/>
              <w:jc w:val="center"/>
            </w:pPr>
            <w:r>
              <w:t xml:space="preserve">Firefox </w:t>
            </w:r>
          </w:p>
        </w:tc>
        <w:tc>
          <w:tcPr>
            <w:tcW w:w="5593" w:type="dxa"/>
            <w:tcBorders>
              <w:top w:val="single" w:sz="6" w:space="0" w:color="000000"/>
              <w:left w:val="single" w:sz="6" w:space="0" w:color="000000"/>
              <w:bottom w:val="single" w:sz="6" w:space="0" w:color="000000"/>
              <w:right w:val="single" w:sz="6" w:space="0" w:color="000000"/>
            </w:tcBorders>
          </w:tcPr>
          <w:p w14:paraId="43FFAD45" w14:textId="77777777" w:rsidR="00223E71" w:rsidRDefault="00000000">
            <w:pPr>
              <w:spacing w:after="0" w:line="259" w:lineRule="auto"/>
              <w:ind w:left="706" w:firstLine="0"/>
              <w:jc w:val="left"/>
            </w:pPr>
            <w:r>
              <w:t xml:space="preserve">Latest of all browsers, and Firefox ESR. </w:t>
            </w:r>
          </w:p>
        </w:tc>
      </w:tr>
    </w:tbl>
    <w:p w14:paraId="1AD2765F" w14:textId="77777777" w:rsidR="00223E71" w:rsidRDefault="00000000">
      <w:pPr>
        <w:spacing w:after="0" w:line="259" w:lineRule="auto"/>
        <w:ind w:left="0" w:firstLine="0"/>
        <w:jc w:val="left"/>
      </w:pPr>
      <w:r>
        <w:rPr>
          <w:b/>
        </w:rPr>
        <w:t xml:space="preserve"> </w:t>
      </w:r>
    </w:p>
    <w:p w14:paraId="1713EB36" w14:textId="77777777" w:rsidR="00223E71" w:rsidRDefault="00000000">
      <w:pPr>
        <w:numPr>
          <w:ilvl w:val="0"/>
          <w:numId w:val="5"/>
        </w:numPr>
        <w:ind w:right="1066" w:hanging="361"/>
      </w:pPr>
      <w:r>
        <w:t xml:space="preserve">You will need regular access to a computer with a broadband Internet connection. The minimum computer requirements are: </w:t>
      </w:r>
    </w:p>
    <w:p w14:paraId="72334224" w14:textId="77777777" w:rsidR="00223E71" w:rsidRDefault="00000000">
      <w:pPr>
        <w:numPr>
          <w:ilvl w:val="2"/>
          <w:numId w:val="6"/>
        </w:numPr>
        <w:ind w:right="1566" w:hanging="355"/>
      </w:pPr>
      <w:r>
        <w:t xml:space="preserve">512 MB of RAM, 1 GB or more preferred </w:t>
      </w:r>
    </w:p>
    <w:p w14:paraId="337D62E1" w14:textId="77777777" w:rsidR="00223E71" w:rsidRDefault="00000000">
      <w:pPr>
        <w:numPr>
          <w:ilvl w:val="2"/>
          <w:numId w:val="6"/>
        </w:numPr>
        <w:ind w:right="1566" w:hanging="355"/>
      </w:pPr>
      <w:r>
        <w:t xml:space="preserve">Broadband connection required courses are heavily video intensive </w:t>
      </w:r>
      <w:r>
        <w:rPr>
          <w:rFonts w:ascii="Courier New" w:eastAsia="Courier New" w:hAnsi="Courier New" w:cs="Courier New"/>
          <w:sz w:val="20"/>
        </w:rPr>
        <w:t>o</w:t>
      </w:r>
      <w:r>
        <w:rPr>
          <w:rFonts w:ascii="Arial" w:eastAsia="Arial" w:hAnsi="Arial" w:cs="Arial"/>
          <w:sz w:val="20"/>
        </w:rPr>
        <w:t xml:space="preserve"> </w:t>
      </w:r>
      <w:r>
        <w:t xml:space="preserve">Video display capable of high-color 16-bit display 1024 x 768 or higher resolution </w:t>
      </w:r>
    </w:p>
    <w:p w14:paraId="6C4718B1" w14:textId="77777777" w:rsidR="00223E71" w:rsidRDefault="00000000">
      <w:pPr>
        <w:spacing w:after="0" w:line="259" w:lineRule="auto"/>
        <w:ind w:left="0" w:firstLine="0"/>
        <w:jc w:val="left"/>
      </w:pPr>
      <w:r>
        <w:t xml:space="preserve"> </w:t>
      </w:r>
    </w:p>
    <w:p w14:paraId="7E8B3F06" w14:textId="77777777" w:rsidR="00223E71" w:rsidRDefault="00000000">
      <w:pPr>
        <w:numPr>
          <w:ilvl w:val="0"/>
          <w:numId w:val="5"/>
        </w:numPr>
        <w:spacing w:after="7" w:line="250" w:lineRule="auto"/>
        <w:ind w:right="1066" w:hanging="361"/>
      </w:pPr>
      <w:r>
        <w:rPr>
          <w:b/>
        </w:rPr>
        <w:t xml:space="preserve">For </w:t>
      </w:r>
      <w:proofErr w:type="spellStart"/>
      <w:r>
        <w:rPr>
          <w:b/>
        </w:rPr>
        <w:t>YouSeeU</w:t>
      </w:r>
      <w:proofErr w:type="spellEnd"/>
      <w:r>
        <w:rPr>
          <w:b/>
        </w:rPr>
        <w:t xml:space="preserve"> Sync Meeting sessions </w:t>
      </w:r>
      <w:r>
        <w:rPr>
          <w:b/>
          <w:i/>
          <w:u w:val="single" w:color="000000"/>
        </w:rPr>
        <w:t>8 Mbps</w:t>
      </w:r>
      <w:r>
        <w:rPr>
          <w:b/>
          <w:i/>
        </w:rPr>
        <w:t xml:space="preserve"> </w:t>
      </w:r>
      <w:r>
        <w:rPr>
          <w:b/>
        </w:rPr>
        <w:t xml:space="preserve">is required. </w:t>
      </w:r>
      <w:r>
        <w:t xml:space="preserve">Additional system requirements found here: </w:t>
      </w:r>
      <w:hyperlink r:id="rId7">
        <w:r>
          <w:rPr>
            <w:u w:val="single" w:color="000000"/>
          </w:rPr>
          <w:t>https://support.youseeu.com/hc/en</w:t>
        </w:r>
      </w:hyperlink>
      <w:hyperlink r:id="rId8">
        <w:r>
          <w:rPr>
            <w:u w:val="single" w:color="000000"/>
          </w:rPr>
          <w:t>-</w:t>
        </w:r>
      </w:hyperlink>
      <w:hyperlink r:id="rId9">
        <w:r>
          <w:rPr>
            <w:u w:val="single" w:color="000000"/>
          </w:rPr>
          <w:t>us/articles/115007031107</w:t>
        </w:r>
      </w:hyperlink>
      <w:hyperlink r:id="rId10">
        <w:r>
          <w:rPr>
            <w:u w:val="single" w:color="000000"/>
          </w:rPr>
          <w:t>-</w:t>
        </w:r>
      </w:hyperlink>
      <w:hyperlink r:id="rId11">
        <w:r>
          <w:rPr>
            <w:u w:val="single" w:color="000000"/>
          </w:rPr>
          <w:t>Basic</w:t>
        </w:r>
      </w:hyperlink>
      <w:hyperlink r:id="rId12">
        <w:r>
          <w:rPr>
            <w:u w:val="single" w:color="000000"/>
          </w:rPr>
          <w:t>-</w:t>
        </w:r>
      </w:hyperlink>
      <w:hyperlink r:id="rId13">
        <w:r>
          <w:rPr>
            <w:u w:val="single" w:color="000000"/>
          </w:rPr>
          <w:t>System</w:t>
        </w:r>
      </w:hyperlink>
      <w:hyperlink r:id="rId14">
        <w:r>
          <w:rPr>
            <w:u w:val="single" w:color="000000"/>
          </w:rPr>
          <w:t>-</w:t>
        </w:r>
      </w:hyperlink>
      <w:hyperlink r:id="rId15">
        <w:r>
          <w:t xml:space="preserve"> </w:t>
        </w:r>
      </w:hyperlink>
      <w:hyperlink r:id="rId16">
        <w:r>
          <w:rPr>
            <w:u w:val="single" w:color="000000"/>
          </w:rPr>
          <w:t>Requirements</w:t>
        </w:r>
      </w:hyperlink>
      <w:hyperlink r:id="rId17">
        <w:r>
          <w:t xml:space="preserve"> </w:t>
        </w:r>
      </w:hyperlink>
    </w:p>
    <w:p w14:paraId="3EFDCBA1" w14:textId="77777777" w:rsidR="00223E71" w:rsidRDefault="00000000">
      <w:pPr>
        <w:spacing w:after="0" w:line="259" w:lineRule="auto"/>
        <w:ind w:left="0" w:firstLine="0"/>
        <w:jc w:val="left"/>
      </w:pPr>
      <w:r>
        <w:t xml:space="preserve"> </w:t>
      </w:r>
    </w:p>
    <w:p w14:paraId="2979C278" w14:textId="77777777" w:rsidR="00223E71" w:rsidRDefault="00000000">
      <w:pPr>
        <w:numPr>
          <w:ilvl w:val="0"/>
          <w:numId w:val="5"/>
        </w:numPr>
        <w:ind w:right="1066" w:hanging="361"/>
      </w:pPr>
      <w:r>
        <w:t xml:space="preserve">You must have a: </w:t>
      </w:r>
      <w:r>
        <w:rPr>
          <w:rFonts w:ascii="Courier New" w:eastAsia="Courier New" w:hAnsi="Courier New" w:cs="Courier New"/>
          <w:sz w:val="20"/>
        </w:rPr>
        <w:t>o</w:t>
      </w:r>
      <w:r>
        <w:rPr>
          <w:rFonts w:ascii="Arial" w:eastAsia="Arial" w:hAnsi="Arial" w:cs="Arial"/>
          <w:sz w:val="20"/>
        </w:rPr>
        <w:t xml:space="preserve"> </w:t>
      </w:r>
      <w:r>
        <w:t xml:space="preserve">Sound card, which is usually integrated into your desktop or laptop computer </w:t>
      </w:r>
      <w:r>
        <w:rPr>
          <w:rFonts w:ascii="Courier New" w:eastAsia="Courier New" w:hAnsi="Courier New" w:cs="Courier New"/>
          <w:sz w:val="20"/>
        </w:rPr>
        <w:t>o</w:t>
      </w:r>
      <w:r>
        <w:rPr>
          <w:rFonts w:ascii="Arial" w:eastAsia="Arial" w:hAnsi="Arial" w:cs="Arial"/>
          <w:sz w:val="20"/>
        </w:rPr>
        <w:t xml:space="preserve"> </w:t>
      </w:r>
      <w:r>
        <w:t xml:space="preserve">Speakers or headphones. </w:t>
      </w:r>
    </w:p>
    <w:p w14:paraId="3F264D69" w14:textId="77777777" w:rsidR="00223E71" w:rsidRDefault="00000000">
      <w:pPr>
        <w:ind w:left="1801" w:right="1066" w:hanging="365"/>
      </w:pPr>
      <w:r>
        <w:rPr>
          <w:rFonts w:ascii="Courier New" w:eastAsia="Courier New" w:hAnsi="Courier New" w:cs="Courier New"/>
          <w:sz w:val="20"/>
        </w:rPr>
        <w:t>o</w:t>
      </w:r>
      <w:r>
        <w:rPr>
          <w:rFonts w:ascii="Arial" w:eastAsia="Arial" w:hAnsi="Arial" w:cs="Arial"/>
          <w:sz w:val="20"/>
        </w:rPr>
        <w:t xml:space="preserve"> </w:t>
      </w:r>
      <w:r>
        <w:t xml:space="preserve">*For courses utilizing video-conferencing tools and/or an online proctoring solution, a webcam and microphone are required. </w:t>
      </w:r>
    </w:p>
    <w:p w14:paraId="3B748A7D" w14:textId="77777777" w:rsidR="00223E71" w:rsidRDefault="00000000">
      <w:pPr>
        <w:spacing w:after="0" w:line="259" w:lineRule="auto"/>
        <w:ind w:left="0" w:firstLine="0"/>
        <w:jc w:val="left"/>
      </w:pPr>
      <w:r>
        <w:t xml:space="preserve"> </w:t>
      </w:r>
    </w:p>
    <w:p w14:paraId="00F1B2FC" w14:textId="77777777" w:rsidR="00223E71" w:rsidRDefault="00000000">
      <w:pPr>
        <w:numPr>
          <w:ilvl w:val="0"/>
          <w:numId w:val="5"/>
        </w:numPr>
        <w:ind w:right="1066" w:hanging="361"/>
      </w:pPr>
      <w:r>
        <w:t>Both versions of Java (32 bit and 64 bit) must be installed and up to date on your machine. At a minimum Java 7, update 51, is required to support the learning management system. The most current version of Java can be downloaded at:</w:t>
      </w:r>
      <w:hyperlink r:id="rId18">
        <w:r>
          <w:t xml:space="preserve"> </w:t>
        </w:r>
      </w:hyperlink>
      <w:hyperlink r:id="rId19">
        <w:r>
          <w:rPr>
            <w:u w:val="single" w:color="000000"/>
          </w:rPr>
          <w:t>JAVA</w:t>
        </w:r>
      </w:hyperlink>
      <w:hyperlink r:id="rId20">
        <w:r>
          <w:rPr>
            <w:u w:val="single" w:color="000000"/>
          </w:rPr>
          <w:t xml:space="preserve"> </w:t>
        </w:r>
      </w:hyperlink>
      <w:hyperlink r:id="rId21">
        <w:r>
          <w:rPr>
            <w:u w:val="single" w:color="000000"/>
          </w:rPr>
          <w:t>web</w:t>
        </w:r>
      </w:hyperlink>
      <w:hyperlink r:id="rId22">
        <w:r>
          <w:t xml:space="preserve"> </w:t>
        </w:r>
      </w:hyperlink>
      <w:hyperlink r:id="rId23">
        <w:r>
          <w:rPr>
            <w:u w:val="single" w:color="000000"/>
          </w:rPr>
          <w:t>site</w:t>
        </w:r>
      </w:hyperlink>
      <w:hyperlink r:id="rId24">
        <w:r>
          <w:t xml:space="preserve"> </w:t>
        </w:r>
      </w:hyperlink>
      <w:hyperlink r:id="rId25">
        <w:r>
          <w:rPr>
            <w:u w:val="single" w:color="000000"/>
          </w:rPr>
          <w:t>http://www.java.com/en/download/manual.jsp</w:t>
        </w:r>
      </w:hyperlink>
      <w:hyperlink r:id="rId26">
        <w:r>
          <w:t xml:space="preserve"> </w:t>
        </w:r>
      </w:hyperlink>
    </w:p>
    <w:p w14:paraId="536C0B4B" w14:textId="77777777" w:rsidR="00223E71" w:rsidRDefault="00000000">
      <w:pPr>
        <w:spacing w:after="0" w:line="259" w:lineRule="auto"/>
        <w:ind w:left="0" w:firstLine="0"/>
        <w:jc w:val="left"/>
      </w:pPr>
      <w:r>
        <w:t xml:space="preserve"> </w:t>
      </w:r>
    </w:p>
    <w:p w14:paraId="72FA1A5B" w14:textId="77777777" w:rsidR="00223E71" w:rsidRDefault="00000000">
      <w:pPr>
        <w:numPr>
          <w:ilvl w:val="0"/>
          <w:numId w:val="5"/>
        </w:numPr>
        <w:spacing w:after="248"/>
        <w:ind w:right="1066" w:hanging="361"/>
      </w:pPr>
      <w:r>
        <w:t xml:space="preserve">Current anti-virus software must be installed and kept up to date. </w:t>
      </w:r>
    </w:p>
    <w:p w14:paraId="7FD1FFC1" w14:textId="77777777" w:rsidR="00223E71" w:rsidRDefault="00000000">
      <w:pPr>
        <w:spacing w:after="0" w:line="259" w:lineRule="auto"/>
        <w:ind w:left="0" w:firstLine="0"/>
        <w:jc w:val="left"/>
      </w:pPr>
      <w:r>
        <w:t xml:space="preserve"> </w:t>
      </w:r>
    </w:p>
    <w:p w14:paraId="364D8221" w14:textId="77777777" w:rsidR="00223E71" w:rsidRDefault="00000000">
      <w:pPr>
        <w:ind w:left="370" w:right="1066"/>
      </w:pPr>
      <w:r>
        <w:t xml:space="preserve">Running the browser check will ensure your internet browser is supported. </w:t>
      </w:r>
    </w:p>
    <w:p w14:paraId="5685FEEF" w14:textId="77777777" w:rsidR="00223E71" w:rsidRDefault="00000000">
      <w:pPr>
        <w:ind w:left="1086" w:right="6290"/>
      </w:pPr>
      <w:r>
        <w:t xml:space="preserve">Pop-ups are allowed. JavaScript is enabled. </w:t>
      </w:r>
    </w:p>
    <w:p w14:paraId="6D91F395" w14:textId="77777777" w:rsidR="00223E71" w:rsidRDefault="00000000">
      <w:pPr>
        <w:ind w:left="1086" w:right="1066"/>
      </w:pPr>
      <w:r>
        <w:t xml:space="preserve">Cookies are enabled. </w:t>
      </w:r>
    </w:p>
    <w:p w14:paraId="133A9664" w14:textId="77777777" w:rsidR="00223E71" w:rsidRDefault="00000000">
      <w:pPr>
        <w:spacing w:after="0" w:line="259" w:lineRule="auto"/>
        <w:ind w:left="0" w:firstLine="0"/>
        <w:jc w:val="left"/>
      </w:pPr>
      <w:r>
        <w:t xml:space="preserve"> </w:t>
      </w:r>
    </w:p>
    <w:p w14:paraId="49A82629" w14:textId="77777777" w:rsidR="00223E71" w:rsidRDefault="00000000">
      <w:pPr>
        <w:numPr>
          <w:ilvl w:val="0"/>
          <w:numId w:val="5"/>
        </w:numPr>
        <w:ind w:right="1066" w:hanging="361"/>
      </w:pPr>
      <w:r>
        <w:t xml:space="preserve">You will need some additional free software (plug-ins) for enhanced web browsing. Ensure that you download the free versions of the following software: </w:t>
      </w:r>
    </w:p>
    <w:p w14:paraId="52CCD6B3" w14:textId="77777777" w:rsidR="00223E71" w:rsidRDefault="00000000">
      <w:pPr>
        <w:numPr>
          <w:ilvl w:val="1"/>
          <w:numId w:val="5"/>
        </w:numPr>
        <w:spacing w:after="10" w:line="250" w:lineRule="auto"/>
        <w:ind w:right="1014" w:hanging="355"/>
        <w:jc w:val="left"/>
      </w:pPr>
      <w:hyperlink r:id="rId27">
        <w:r>
          <w:rPr>
            <w:u w:val="single" w:color="000000"/>
          </w:rPr>
          <w:t>Adobe</w:t>
        </w:r>
      </w:hyperlink>
      <w:hyperlink r:id="rId28">
        <w:r>
          <w:rPr>
            <w:u w:val="single" w:color="000000"/>
          </w:rPr>
          <w:t xml:space="preserve"> </w:t>
        </w:r>
      </w:hyperlink>
      <w:hyperlink r:id="rId29">
        <w:r>
          <w:rPr>
            <w:u w:val="single" w:color="000000"/>
          </w:rPr>
          <w:t>Reader</w:t>
        </w:r>
      </w:hyperlink>
      <w:hyperlink r:id="rId30">
        <w:r>
          <w:t xml:space="preserve"> </w:t>
        </w:r>
      </w:hyperlink>
      <w:hyperlink r:id="rId31">
        <w:r>
          <w:rPr>
            <w:u w:val="single" w:color="000000"/>
          </w:rPr>
          <w:t>https://get.adobe.com/reader/</w:t>
        </w:r>
      </w:hyperlink>
      <w:hyperlink r:id="rId32">
        <w:r>
          <w:t xml:space="preserve"> </w:t>
        </w:r>
      </w:hyperlink>
    </w:p>
    <w:p w14:paraId="175568C5" w14:textId="77777777" w:rsidR="00223E71" w:rsidRDefault="00000000">
      <w:pPr>
        <w:numPr>
          <w:ilvl w:val="1"/>
          <w:numId w:val="5"/>
        </w:numPr>
        <w:spacing w:after="10" w:line="250" w:lineRule="auto"/>
        <w:ind w:right="1014" w:hanging="355"/>
        <w:jc w:val="left"/>
      </w:pPr>
      <w:hyperlink r:id="rId33">
        <w:r>
          <w:rPr>
            <w:u w:val="single" w:color="000000"/>
          </w:rPr>
          <w:t>Adobe</w:t>
        </w:r>
      </w:hyperlink>
      <w:hyperlink r:id="rId34">
        <w:r>
          <w:rPr>
            <w:u w:val="single" w:color="000000"/>
          </w:rPr>
          <w:t xml:space="preserve"> </w:t>
        </w:r>
      </w:hyperlink>
      <w:hyperlink r:id="rId35">
        <w:r>
          <w:rPr>
            <w:u w:val="single" w:color="000000"/>
          </w:rPr>
          <w:t>Flash</w:t>
        </w:r>
      </w:hyperlink>
      <w:hyperlink r:id="rId36">
        <w:r>
          <w:rPr>
            <w:u w:val="single" w:color="000000"/>
          </w:rPr>
          <w:t xml:space="preserve"> </w:t>
        </w:r>
      </w:hyperlink>
      <w:hyperlink r:id="rId37">
        <w:r>
          <w:rPr>
            <w:u w:val="single" w:color="000000"/>
          </w:rPr>
          <w:t>Player</w:t>
        </w:r>
      </w:hyperlink>
      <w:hyperlink r:id="rId38">
        <w:r>
          <w:t xml:space="preserve"> </w:t>
        </w:r>
      </w:hyperlink>
      <w:r>
        <w:rPr>
          <w:i/>
        </w:rPr>
        <w:t>(version 17 or later)</w:t>
      </w:r>
      <w:hyperlink r:id="rId39">
        <w:r>
          <w:rPr>
            <w:i/>
          </w:rPr>
          <w:t xml:space="preserve"> </w:t>
        </w:r>
      </w:hyperlink>
      <w:hyperlink r:id="rId40">
        <w:r>
          <w:rPr>
            <w:u w:val="single" w:color="000000"/>
          </w:rPr>
          <w:t>https://get.adobe.com/flashplayer/</w:t>
        </w:r>
      </w:hyperlink>
      <w:hyperlink r:id="rId41">
        <w:r>
          <w:t xml:space="preserve"> </w:t>
        </w:r>
      </w:hyperlink>
    </w:p>
    <w:p w14:paraId="42A11BF1" w14:textId="77777777" w:rsidR="00223E71" w:rsidRDefault="00000000">
      <w:pPr>
        <w:numPr>
          <w:ilvl w:val="1"/>
          <w:numId w:val="5"/>
        </w:numPr>
        <w:spacing w:after="257" w:line="250" w:lineRule="auto"/>
        <w:ind w:right="1014" w:hanging="355"/>
        <w:jc w:val="left"/>
      </w:pPr>
      <w:hyperlink r:id="rId42">
        <w:r>
          <w:rPr>
            <w:u w:val="single" w:color="000000"/>
          </w:rPr>
          <w:t>Adobe</w:t>
        </w:r>
      </w:hyperlink>
      <w:hyperlink r:id="rId43">
        <w:r>
          <w:rPr>
            <w:u w:val="single" w:color="000000"/>
          </w:rPr>
          <w:t xml:space="preserve"> </w:t>
        </w:r>
      </w:hyperlink>
      <w:hyperlink r:id="rId44">
        <w:r>
          <w:rPr>
            <w:u w:val="single" w:color="000000"/>
          </w:rPr>
          <w:t>Shockwave</w:t>
        </w:r>
      </w:hyperlink>
      <w:hyperlink r:id="rId45">
        <w:r>
          <w:rPr>
            <w:u w:val="single" w:color="000000"/>
          </w:rPr>
          <w:t xml:space="preserve"> </w:t>
        </w:r>
      </w:hyperlink>
      <w:hyperlink r:id="rId46">
        <w:r>
          <w:rPr>
            <w:u w:val="single" w:color="000000"/>
          </w:rPr>
          <w:t>Player</w:t>
        </w:r>
      </w:hyperlink>
      <w:hyperlink r:id="rId47">
        <w:r>
          <w:t xml:space="preserve"> </w:t>
        </w:r>
      </w:hyperlink>
      <w:r>
        <w:tab/>
      </w:r>
      <w:hyperlink r:id="rId48">
        <w:r>
          <w:rPr>
            <w:u w:val="single" w:color="000000"/>
          </w:rPr>
          <w:t>https://get.adobe.com/shockwave/</w:t>
        </w:r>
      </w:hyperlink>
      <w:hyperlink r:id="rId49">
        <w:r>
          <w:t xml:space="preserve"> </w:t>
        </w:r>
      </w:hyperlink>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hyperlink r:id="rId50">
        <w:r>
          <w:rPr>
            <w:u w:val="single" w:color="000000"/>
          </w:rPr>
          <w:t>Apple</w:t>
        </w:r>
      </w:hyperlink>
      <w:hyperlink r:id="rId51">
        <w:r>
          <w:rPr>
            <w:u w:val="single" w:color="000000"/>
          </w:rPr>
          <w:t xml:space="preserve"> </w:t>
        </w:r>
      </w:hyperlink>
      <w:hyperlink r:id="rId52">
        <w:r>
          <w:rPr>
            <w:u w:val="single" w:color="000000"/>
          </w:rPr>
          <w:t>Quick</w:t>
        </w:r>
      </w:hyperlink>
      <w:hyperlink r:id="rId53">
        <w:r>
          <w:rPr>
            <w:u w:val="single" w:color="000000"/>
          </w:rPr>
          <w:t xml:space="preserve"> </w:t>
        </w:r>
      </w:hyperlink>
      <w:hyperlink r:id="rId54">
        <w:r>
          <w:rPr>
            <w:u w:val="single" w:color="000000"/>
          </w:rPr>
          <w:t>Time</w:t>
        </w:r>
      </w:hyperlink>
      <w:hyperlink r:id="rId55">
        <w:r>
          <w:t xml:space="preserve"> </w:t>
        </w:r>
      </w:hyperlink>
      <w:hyperlink r:id="rId56">
        <w:r>
          <w:rPr>
            <w:u w:val="single" w:color="000000"/>
          </w:rPr>
          <w:t>http://www.apple.com/quicktime/download/</w:t>
        </w:r>
      </w:hyperlink>
      <w:hyperlink r:id="rId57">
        <w:r>
          <w:t xml:space="preserve"> </w:t>
        </w:r>
      </w:hyperlink>
    </w:p>
    <w:p w14:paraId="39B9C63E" w14:textId="77777777" w:rsidR="00223E71" w:rsidRDefault="00000000">
      <w:pPr>
        <w:numPr>
          <w:ilvl w:val="0"/>
          <w:numId w:val="5"/>
        </w:numPr>
        <w:ind w:right="1066" w:hanging="361"/>
      </w:pPr>
      <w:r>
        <w:t xml:space="preserve">At a minimum, you must have Microsoft Office 2013, 2010, 2007 or Open Office. Microsoft Office is the standard office productivity software utilized by faculty, students, and staff. </w:t>
      </w:r>
    </w:p>
    <w:p w14:paraId="26F6FC43" w14:textId="77777777" w:rsidR="00223E71" w:rsidRDefault="00000000">
      <w:pPr>
        <w:spacing w:after="240" w:line="243" w:lineRule="auto"/>
        <w:ind w:left="731" w:hanging="10"/>
        <w:jc w:val="left"/>
      </w:pPr>
      <w:r>
        <w:t xml:space="preserve">Microsoft Word is the standard word processing software, Microsoft Excel is the standard spreadsheet software, and Microsoft PowerPoint is the standard presentation software. Copying and pasting, along with attaching/uploading documents for assignment submission, will also be required. If you do not have Microsoft Office, you can check with the bookstore to see if they have any student copies. </w:t>
      </w:r>
    </w:p>
    <w:p w14:paraId="6C38519B" w14:textId="77777777" w:rsidR="00223E71" w:rsidRDefault="00000000">
      <w:pPr>
        <w:spacing w:after="22" w:line="259" w:lineRule="auto"/>
        <w:ind w:left="0" w:firstLine="0"/>
        <w:jc w:val="left"/>
      </w:pPr>
      <w:r>
        <w:lastRenderedPageBreak/>
        <w:t xml:space="preserve"> </w:t>
      </w:r>
    </w:p>
    <w:p w14:paraId="479F9B26" w14:textId="77777777" w:rsidR="00223E71" w:rsidRDefault="00000000">
      <w:pPr>
        <w:pStyle w:val="Heading1"/>
        <w:ind w:left="727" w:right="1073"/>
      </w:pPr>
      <w:r>
        <w:t xml:space="preserve">ACCESS AND NAVIGATION </w:t>
      </w:r>
    </w:p>
    <w:p w14:paraId="510FD39A" w14:textId="77777777" w:rsidR="00223E71" w:rsidRDefault="00000000">
      <w:pPr>
        <w:spacing w:after="0" w:line="259" w:lineRule="auto"/>
        <w:ind w:left="0" w:firstLine="0"/>
        <w:jc w:val="left"/>
      </w:pPr>
      <w:r>
        <w:rPr>
          <w:b/>
          <w:sz w:val="28"/>
        </w:rPr>
        <w:t xml:space="preserve"> </w:t>
      </w:r>
    </w:p>
    <w:p w14:paraId="673589C5" w14:textId="77777777" w:rsidR="00223E71" w:rsidRDefault="00000000">
      <w:pPr>
        <w:ind w:left="370" w:right="861"/>
      </w:pPr>
      <w:r>
        <w:t xml:space="preserve">You will need your campus-wide ID (CWID) and password to log into the course. If you do not know your CWID or have forgotten your password, contact the Center for IT Excellence (CITE) at 903.468.6000 or </w:t>
      </w:r>
      <w:r>
        <w:rPr>
          <w:u w:val="single" w:color="000000"/>
        </w:rPr>
        <w:t>helpdesk@tamuc.edu</w:t>
      </w:r>
      <w:r>
        <w:rPr>
          <w:b/>
        </w:rPr>
        <w:t xml:space="preserve">. </w:t>
      </w:r>
    </w:p>
    <w:p w14:paraId="0BF327B5" w14:textId="77777777" w:rsidR="00223E71" w:rsidRDefault="00000000">
      <w:pPr>
        <w:spacing w:after="23" w:line="259" w:lineRule="auto"/>
        <w:ind w:left="0" w:firstLine="0"/>
        <w:jc w:val="left"/>
      </w:pPr>
      <w:r>
        <w:rPr>
          <w:b/>
        </w:rPr>
        <w:t xml:space="preserve"> </w:t>
      </w:r>
    </w:p>
    <w:p w14:paraId="0A46F5C4" w14:textId="77777777" w:rsidR="00223E71" w:rsidRDefault="00000000">
      <w:pPr>
        <w:spacing w:after="234"/>
        <w:ind w:left="370" w:right="964"/>
      </w:pPr>
      <w:r>
        <w:rPr>
          <w:b/>
          <w:sz w:val="26"/>
        </w:rPr>
        <w:t>Note</w:t>
      </w:r>
      <w:r>
        <w:rPr>
          <w:b/>
        </w:rPr>
        <w:t xml:space="preserve">: </w:t>
      </w:r>
      <w:r>
        <w:t xml:space="preserve">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 TAMUC campus open computer lab, etc. </w:t>
      </w:r>
    </w:p>
    <w:p w14:paraId="5F4F1DB8" w14:textId="77777777" w:rsidR="00223E71" w:rsidRDefault="00000000">
      <w:pPr>
        <w:spacing w:after="28" w:line="259" w:lineRule="auto"/>
        <w:ind w:left="0" w:firstLine="0"/>
        <w:jc w:val="left"/>
      </w:pPr>
      <w:r>
        <w:t xml:space="preserve"> </w:t>
      </w:r>
    </w:p>
    <w:p w14:paraId="7933FA8D" w14:textId="77777777" w:rsidR="00223E71" w:rsidRDefault="00000000">
      <w:pPr>
        <w:pStyle w:val="Heading1"/>
        <w:ind w:left="727" w:right="1063"/>
      </w:pPr>
      <w:r>
        <w:t xml:space="preserve">COMMUNICATION AND SUPPORT </w:t>
      </w:r>
    </w:p>
    <w:p w14:paraId="5A1FE3D7" w14:textId="77777777" w:rsidR="00223E71" w:rsidRDefault="00000000">
      <w:pPr>
        <w:pStyle w:val="Heading2"/>
        <w:ind w:left="10" w:right="361"/>
      </w:pPr>
      <w:r>
        <w:t xml:space="preserve">Brightspace Support </w:t>
      </w:r>
    </w:p>
    <w:p w14:paraId="1474893F" w14:textId="77777777" w:rsidR="00223E71" w:rsidRDefault="00000000">
      <w:pPr>
        <w:spacing w:after="1" w:line="259" w:lineRule="auto"/>
        <w:ind w:left="10" w:right="362" w:hanging="10"/>
        <w:jc w:val="center"/>
      </w:pPr>
      <w:r>
        <w:rPr>
          <w:b/>
        </w:rPr>
        <w:t xml:space="preserve">Need Help? </w:t>
      </w:r>
    </w:p>
    <w:p w14:paraId="55C1FD11" w14:textId="77777777" w:rsidR="00223E71" w:rsidRDefault="00000000">
      <w:pPr>
        <w:spacing w:after="102" w:line="259" w:lineRule="auto"/>
        <w:ind w:left="10" w:right="347" w:hanging="10"/>
        <w:jc w:val="center"/>
      </w:pPr>
      <w:r>
        <w:rPr>
          <w:b/>
        </w:rPr>
        <w:t xml:space="preserve">Student Support </w:t>
      </w:r>
    </w:p>
    <w:p w14:paraId="0E166473" w14:textId="77777777" w:rsidR="00223E71" w:rsidRDefault="00000000">
      <w:pPr>
        <w:ind w:left="370" w:right="1066"/>
      </w:pPr>
      <w:r>
        <w:t xml:space="preserve">If you have any questions or are having difficulties with the course material, please contact your </w:t>
      </w:r>
      <w:proofErr w:type="gramStart"/>
      <w:r>
        <w:t>Instructor</w:t>
      </w:r>
      <w:proofErr w:type="gramEnd"/>
      <w:r>
        <w:t xml:space="preserve">. </w:t>
      </w:r>
    </w:p>
    <w:p w14:paraId="0C183924" w14:textId="77777777" w:rsidR="00223E71" w:rsidRDefault="00000000">
      <w:pPr>
        <w:spacing w:after="0" w:line="259" w:lineRule="auto"/>
        <w:ind w:left="0" w:firstLine="0"/>
        <w:jc w:val="left"/>
      </w:pPr>
      <w:r>
        <w:t xml:space="preserve"> </w:t>
      </w:r>
    </w:p>
    <w:p w14:paraId="1854D7BF" w14:textId="77777777" w:rsidR="00223E71" w:rsidRDefault="00000000">
      <w:pPr>
        <w:spacing w:after="1" w:line="259" w:lineRule="auto"/>
        <w:ind w:left="10" w:right="357" w:hanging="10"/>
        <w:jc w:val="center"/>
      </w:pPr>
      <w:r>
        <w:rPr>
          <w:b/>
        </w:rPr>
        <w:t xml:space="preserve">Technical Support </w:t>
      </w:r>
    </w:p>
    <w:p w14:paraId="09E580AC" w14:textId="77777777" w:rsidR="00223E71" w:rsidRDefault="00000000">
      <w:pPr>
        <w:spacing w:after="0" w:line="259" w:lineRule="auto"/>
        <w:ind w:left="0" w:firstLine="0"/>
        <w:jc w:val="left"/>
      </w:pPr>
      <w:r>
        <w:rPr>
          <w:b/>
        </w:rPr>
        <w:t xml:space="preserve"> </w:t>
      </w:r>
    </w:p>
    <w:p w14:paraId="4486087F" w14:textId="77777777" w:rsidR="00223E71" w:rsidRDefault="00000000">
      <w:pPr>
        <w:ind w:left="370" w:right="1066"/>
      </w:pPr>
      <w:r>
        <w:t xml:space="preserve">If you are having technical difficulty with any part of Brightspace, please </w:t>
      </w:r>
    </w:p>
    <w:p w14:paraId="6500CAF3" w14:textId="77777777" w:rsidR="00223E71" w:rsidRDefault="00000000">
      <w:pPr>
        <w:ind w:left="370" w:right="1066"/>
      </w:pPr>
      <w:r>
        <w:t xml:space="preserve">contact Brightspace Technical Support at 1-877-325-7778 or click on the </w:t>
      </w:r>
      <w:r>
        <w:rPr>
          <w:b/>
        </w:rPr>
        <w:t xml:space="preserve">Live Chat </w:t>
      </w:r>
      <w:r>
        <w:t xml:space="preserve">or click on </w:t>
      </w:r>
    </w:p>
    <w:p w14:paraId="6A76ABCF" w14:textId="77777777" w:rsidR="00223E71" w:rsidRDefault="00000000">
      <w:pPr>
        <w:spacing w:after="77" w:line="259" w:lineRule="auto"/>
        <w:ind w:left="0" w:right="3529" w:firstLine="0"/>
        <w:jc w:val="left"/>
      </w:pPr>
      <w:r>
        <w:rPr>
          <w:noProof/>
        </w:rPr>
        <w:drawing>
          <wp:anchor distT="0" distB="0" distL="114300" distR="114300" simplePos="0" relativeHeight="251658240" behindDoc="0" locked="0" layoutInCell="1" allowOverlap="0" wp14:anchorId="125F67F0" wp14:editId="71232B77">
            <wp:simplePos x="0" y="0"/>
            <wp:positionH relativeFrom="column">
              <wp:posOffset>3447733</wp:posOffset>
            </wp:positionH>
            <wp:positionV relativeFrom="paragraph">
              <wp:posOffset>-29672</wp:posOffset>
            </wp:positionV>
            <wp:extent cx="947648" cy="522605"/>
            <wp:effectExtent l="0" t="0" r="0" b="0"/>
            <wp:wrapSquare wrapText="bothSides"/>
            <wp:docPr id="8608" name="Picture 8608" descr="Click here to Chat with Brightspace Support"/>
            <wp:cNvGraphicFramePr/>
            <a:graphic xmlns:a="http://schemas.openxmlformats.org/drawingml/2006/main">
              <a:graphicData uri="http://schemas.openxmlformats.org/drawingml/2006/picture">
                <pic:pic xmlns:pic="http://schemas.openxmlformats.org/drawingml/2006/picture">
                  <pic:nvPicPr>
                    <pic:cNvPr id="8608" name="Picture 8608"/>
                    <pic:cNvPicPr/>
                  </pic:nvPicPr>
                  <pic:blipFill>
                    <a:blip r:embed="rId58"/>
                    <a:stretch>
                      <a:fillRect/>
                    </a:stretch>
                  </pic:blipFill>
                  <pic:spPr>
                    <a:xfrm>
                      <a:off x="0" y="0"/>
                      <a:ext cx="947648" cy="522605"/>
                    </a:xfrm>
                    <a:prstGeom prst="rect">
                      <a:avLst/>
                    </a:prstGeom>
                  </pic:spPr>
                </pic:pic>
              </a:graphicData>
            </a:graphic>
          </wp:anchor>
        </w:drawing>
      </w:r>
      <w:r>
        <w:t xml:space="preserve"> </w:t>
      </w:r>
    </w:p>
    <w:p w14:paraId="65AA14BD" w14:textId="77777777" w:rsidR="00223E71" w:rsidRDefault="00000000">
      <w:pPr>
        <w:spacing w:after="0" w:line="259" w:lineRule="auto"/>
        <w:ind w:left="0" w:right="3529" w:firstLine="0"/>
        <w:jc w:val="left"/>
      </w:pPr>
      <w:r>
        <w:t xml:space="preserve"> </w:t>
      </w:r>
    </w:p>
    <w:p w14:paraId="48EA901E" w14:textId="77777777" w:rsidR="00223E71" w:rsidRDefault="00000000">
      <w:pPr>
        <w:ind w:left="370" w:right="3529"/>
      </w:pPr>
      <w:r>
        <w:t>the words “click here</w:t>
      </w:r>
      <w:r>
        <w:rPr>
          <w:b/>
        </w:rPr>
        <w:t xml:space="preserve">” </w:t>
      </w:r>
      <w:r>
        <w:t xml:space="preserve">to submit an issue via email. </w:t>
      </w:r>
    </w:p>
    <w:p w14:paraId="69A7B998" w14:textId="77777777" w:rsidR="00223E71" w:rsidRDefault="00000000">
      <w:pPr>
        <w:spacing w:after="0" w:line="259" w:lineRule="auto"/>
        <w:ind w:left="0" w:firstLine="0"/>
        <w:jc w:val="left"/>
      </w:pPr>
      <w:r>
        <w:t xml:space="preserve"> </w:t>
      </w:r>
    </w:p>
    <w:p w14:paraId="6287EF3B" w14:textId="77777777" w:rsidR="00223E71" w:rsidRDefault="00000000">
      <w:pPr>
        <w:spacing w:after="1" w:line="259" w:lineRule="auto"/>
        <w:ind w:left="10" w:right="361" w:hanging="10"/>
        <w:jc w:val="center"/>
      </w:pPr>
      <w:r>
        <w:rPr>
          <w:b/>
        </w:rPr>
        <w:t xml:space="preserve">System Maintenance </w:t>
      </w:r>
    </w:p>
    <w:p w14:paraId="13F1A3AC" w14:textId="77777777" w:rsidR="00223E71" w:rsidRDefault="00000000">
      <w:pPr>
        <w:spacing w:after="0" w:line="259" w:lineRule="auto"/>
        <w:ind w:left="0" w:firstLine="0"/>
        <w:jc w:val="left"/>
      </w:pPr>
      <w:r>
        <w:rPr>
          <w:b/>
        </w:rPr>
        <w:t xml:space="preserve"> </w:t>
      </w:r>
    </w:p>
    <w:p w14:paraId="3820ACEA" w14:textId="77777777" w:rsidR="00223E71" w:rsidRDefault="00000000">
      <w:pPr>
        <w:spacing w:after="263"/>
        <w:ind w:left="370" w:right="1066"/>
      </w:pPr>
      <w:r>
        <w:t xml:space="preserve">Please note that on the 4th Sunday of each month there will be System Maintenance which means the system will not be available 12 pm-6 am CST. </w:t>
      </w:r>
    </w:p>
    <w:p w14:paraId="58966605" w14:textId="77777777" w:rsidR="00223E71" w:rsidRDefault="00000000">
      <w:pPr>
        <w:pStyle w:val="Heading2"/>
        <w:ind w:left="10" w:right="376"/>
      </w:pPr>
      <w:r>
        <w:t xml:space="preserve">Interaction with Instructor Statement </w:t>
      </w:r>
    </w:p>
    <w:p w14:paraId="1CD4C5EE" w14:textId="77777777" w:rsidR="00223E71" w:rsidRDefault="00000000">
      <w:pPr>
        <w:spacing w:after="0" w:line="259" w:lineRule="auto"/>
        <w:ind w:left="0" w:firstLine="0"/>
        <w:jc w:val="left"/>
      </w:pPr>
      <w:r>
        <w:rPr>
          <w:b/>
          <w:sz w:val="26"/>
        </w:rPr>
        <w:t xml:space="preserve"> </w:t>
      </w:r>
    </w:p>
    <w:p w14:paraId="29B9F575" w14:textId="77777777" w:rsidR="00223E71" w:rsidRDefault="00000000">
      <w:pPr>
        <w:ind w:left="370" w:right="943"/>
      </w:pPr>
      <w:r>
        <w:t xml:space="preserve">Communication with your professors is key to your professional growth. I am here to support and guide you along your academic journey. With that being said, I cannot help you if you do not communicate with me. Please make an appointment if you have any concerns or questions. </w:t>
      </w:r>
    </w:p>
    <w:p w14:paraId="5E0A539B" w14:textId="77777777" w:rsidR="00223E71" w:rsidRDefault="00000000">
      <w:pPr>
        <w:ind w:left="370" w:right="840"/>
      </w:pPr>
      <w:r>
        <w:t xml:space="preserve">Email is the best way to reach me. I will attempt to answer all emails within 24 hours, Monday- Friday, but at times will need up to 72 hours to do so. When emailing, please use your university email and address me with courtesy and respect. </w:t>
      </w:r>
    </w:p>
    <w:p w14:paraId="4D3653CC" w14:textId="77777777" w:rsidR="00223E71" w:rsidRDefault="00000000">
      <w:pPr>
        <w:spacing w:after="27" w:line="259" w:lineRule="auto"/>
        <w:ind w:left="0" w:firstLine="0"/>
        <w:jc w:val="left"/>
      </w:pPr>
      <w:r>
        <w:t xml:space="preserve"> </w:t>
      </w:r>
    </w:p>
    <w:p w14:paraId="3839A7EE" w14:textId="77777777" w:rsidR="00223E71" w:rsidRDefault="00000000">
      <w:pPr>
        <w:pStyle w:val="Heading1"/>
        <w:spacing w:after="200"/>
        <w:ind w:left="1566" w:right="0"/>
        <w:jc w:val="left"/>
      </w:pPr>
      <w:r>
        <w:lastRenderedPageBreak/>
        <w:t xml:space="preserve">COURSE AND UNIVERSITY PROCEDURES/POLICIES </w:t>
      </w:r>
    </w:p>
    <w:p w14:paraId="16EC21BE" w14:textId="77777777" w:rsidR="00223E71" w:rsidRDefault="00000000">
      <w:pPr>
        <w:pStyle w:val="Heading2"/>
        <w:ind w:left="10" w:right="491"/>
      </w:pPr>
      <w:r>
        <w:t xml:space="preserve">Course Specific Procedures/Policies </w:t>
      </w:r>
    </w:p>
    <w:p w14:paraId="7BD7260D" w14:textId="77777777" w:rsidR="00223E71" w:rsidRDefault="00000000">
      <w:pPr>
        <w:spacing w:after="263"/>
        <w:ind w:left="370" w:right="1066"/>
      </w:pPr>
      <w:r>
        <w:t xml:space="preserve">Written assignments are due on the day noted in the syllabus. Late papers will have 10% deduction per day late from the final score. </w:t>
      </w:r>
    </w:p>
    <w:p w14:paraId="07DBAB20" w14:textId="77777777" w:rsidR="00223E71" w:rsidRDefault="00000000">
      <w:pPr>
        <w:pStyle w:val="Heading2"/>
        <w:ind w:left="10" w:right="452"/>
      </w:pPr>
      <w:r>
        <w:t xml:space="preserve">Syllabus Change Policy </w:t>
      </w:r>
    </w:p>
    <w:p w14:paraId="11409B68" w14:textId="77777777" w:rsidR="00223E71" w:rsidRDefault="00000000">
      <w:pPr>
        <w:spacing w:after="48"/>
        <w:ind w:left="370" w:right="1066"/>
      </w:pPr>
      <w:r>
        <w:t xml:space="preserve">The syllabus is a guide. Circumstances and events, such as student progress, may make it necessary for the instructor to modify the syllabus during the semester. Any changes made to the syllabus will be announced in advance. </w:t>
      </w:r>
    </w:p>
    <w:p w14:paraId="7696A1C5" w14:textId="77777777" w:rsidR="00223E71" w:rsidRDefault="00000000">
      <w:pPr>
        <w:spacing w:after="37" w:line="259" w:lineRule="auto"/>
        <w:ind w:left="360" w:firstLine="0"/>
        <w:jc w:val="left"/>
      </w:pPr>
      <w:r>
        <w:t xml:space="preserve"> </w:t>
      </w:r>
    </w:p>
    <w:p w14:paraId="0BC8FD3A" w14:textId="77777777" w:rsidR="00223E71" w:rsidRDefault="00000000">
      <w:pPr>
        <w:pStyle w:val="Heading1"/>
        <w:spacing w:after="210"/>
        <w:ind w:left="727" w:right="1075"/>
      </w:pPr>
      <w:r>
        <w:t xml:space="preserve">University Specific Procedures </w:t>
      </w:r>
    </w:p>
    <w:p w14:paraId="38A75AE2" w14:textId="77777777" w:rsidR="00223E71" w:rsidRDefault="00000000">
      <w:pPr>
        <w:pStyle w:val="Heading2"/>
        <w:ind w:left="10" w:right="406"/>
      </w:pPr>
      <w:r>
        <w:t xml:space="preserve">Student Conduct </w:t>
      </w:r>
    </w:p>
    <w:p w14:paraId="07566E84" w14:textId="77777777" w:rsidR="00223E71" w:rsidRDefault="00000000">
      <w:pPr>
        <w:ind w:left="370" w:right="1155"/>
      </w:pPr>
      <w:r>
        <w:t xml:space="preserve">All students enrolled at the University shall follow the tenets of common decency and acceptable behavior conducive to a positive learning environment. The Code of Student Conduct is described in detail in the </w:t>
      </w:r>
      <w:hyperlink r:id="rId59">
        <w:r>
          <w:rPr>
            <w:u w:val="single" w:color="000000"/>
          </w:rPr>
          <w:t>Student Guidebook</w:t>
        </w:r>
      </w:hyperlink>
      <w:hyperlink r:id="rId60">
        <w:r>
          <w:t>.</w:t>
        </w:r>
      </w:hyperlink>
      <w:hyperlink r:id="rId61">
        <w:r>
          <w:t xml:space="preserve"> </w:t>
        </w:r>
      </w:hyperlink>
    </w:p>
    <w:p w14:paraId="19DA6C56" w14:textId="77777777" w:rsidR="00223E71" w:rsidRDefault="00000000">
      <w:pPr>
        <w:spacing w:after="10" w:line="250" w:lineRule="auto"/>
        <w:ind w:left="355" w:right="1014" w:hanging="10"/>
        <w:jc w:val="left"/>
      </w:pPr>
      <w:hyperlink r:id="rId62">
        <w:r>
          <w:rPr>
            <w:u w:val="single" w:color="000000"/>
          </w:rPr>
          <w:t>http://www.tamuc.edu/Admissions/oneStopShop/undergraduateAdmissions/studentGuidebook.as</w:t>
        </w:r>
      </w:hyperlink>
      <w:hyperlink r:id="rId63">
        <w:r>
          <w:t xml:space="preserve"> </w:t>
        </w:r>
      </w:hyperlink>
      <w:hyperlink r:id="rId64">
        <w:proofErr w:type="spellStart"/>
        <w:r>
          <w:rPr>
            <w:u w:val="single" w:color="000000"/>
          </w:rPr>
          <w:t>px</w:t>
        </w:r>
        <w:proofErr w:type="spellEnd"/>
      </w:hyperlink>
      <w:hyperlink r:id="rId65">
        <w:r>
          <w:t xml:space="preserve"> </w:t>
        </w:r>
      </w:hyperlink>
    </w:p>
    <w:p w14:paraId="6B7AE36D" w14:textId="77777777" w:rsidR="00223E71" w:rsidRDefault="00000000">
      <w:pPr>
        <w:spacing w:after="0" w:line="259" w:lineRule="auto"/>
        <w:ind w:left="0" w:firstLine="0"/>
        <w:jc w:val="left"/>
      </w:pPr>
      <w:r>
        <w:t xml:space="preserve"> </w:t>
      </w:r>
    </w:p>
    <w:p w14:paraId="6473B1AD" w14:textId="77777777" w:rsidR="00223E71" w:rsidRDefault="00000000">
      <w:pPr>
        <w:ind w:left="370" w:right="1622"/>
      </w:pPr>
      <w:r>
        <w:t xml:space="preserve">Students should also consult the Rules of Netiquette for more information regarding how to interact with students in an online forum: </w:t>
      </w:r>
      <w:hyperlink r:id="rId66">
        <w:r>
          <w:rPr>
            <w:u w:val="single" w:color="000000"/>
          </w:rPr>
          <w:t>Netiquette</w:t>
        </w:r>
      </w:hyperlink>
      <w:hyperlink r:id="rId67">
        <w:r>
          <w:t xml:space="preserve"> </w:t>
        </w:r>
      </w:hyperlink>
      <w:hyperlink r:id="rId68">
        <w:r>
          <w:rPr>
            <w:u w:val="single" w:color="000000"/>
          </w:rPr>
          <w:t>http://www.albion.com/netiquette/corerules.html</w:t>
        </w:r>
      </w:hyperlink>
      <w:hyperlink r:id="rId69">
        <w:r>
          <w:t xml:space="preserve"> </w:t>
        </w:r>
      </w:hyperlink>
    </w:p>
    <w:p w14:paraId="45741509" w14:textId="77777777" w:rsidR="00223E71" w:rsidRDefault="00000000">
      <w:pPr>
        <w:spacing w:line="259" w:lineRule="auto"/>
        <w:ind w:left="360" w:firstLine="0"/>
        <w:jc w:val="left"/>
      </w:pPr>
      <w:r>
        <w:t xml:space="preserve"> </w:t>
      </w:r>
    </w:p>
    <w:p w14:paraId="1157D649" w14:textId="77777777" w:rsidR="00223E71" w:rsidRDefault="00000000">
      <w:pPr>
        <w:pStyle w:val="Heading2"/>
        <w:ind w:left="10" w:right="362"/>
      </w:pPr>
      <w:r>
        <w:t xml:space="preserve">ETAMU Attendance </w:t>
      </w:r>
    </w:p>
    <w:p w14:paraId="71C46417" w14:textId="77777777" w:rsidR="00223E71" w:rsidRDefault="00000000">
      <w:pPr>
        <w:ind w:left="370" w:right="1066"/>
      </w:pPr>
      <w:r>
        <w:t xml:space="preserve">For more information about the attendance policy please visit the </w:t>
      </w:r>
      <w:hyperlink r:id="rId70">
        <w:r>
          <w:rPr>
            <w:u w:val="single" w:color="000000"/>
          </w:rPr>
          <w:t>Attendance</w:t>
        </w:r>
      </w:hyperlink>
      <w:hyperlink r:id="rId71">
        <w:r>
          <w:t xml:space="preserve"> </w:t>
        </w:r>
      </w:hyperlink>
      <w:r>
        <w:t xml:space="preserve">webpage and </w:t>
      </w:r>
      <w:hyperlink r:id="rId72">
        <w:r>
          <w:rPr>
            <w:u w:val="single" w:color="000000"/>
          </w:rPr>
          <w:t>Procedure 13.99.99.R0.01</w:t>
        </w:r>
      </w:hyperlink>
      <w:hyperlink r:id="rId73">
        <w:r>
          <w:t>.</w:t>
        </w:r>
      </w:hyperlink>
      <w:hyperlink r:id="rId74">
        <w:r>
          <w:t xml:space="preserve"> </w:t>
        </w:r>
      </w:hyperlink>
    </w:p>
    <w:p w14:paraId="1640C1B1" w14:textId="77777777" w:rsidR="00223E71" w:rsidRDefault="00000000">
      <w:pPr>
        <w:spacing w:after="10" w:line="250" w:lineRule="auto"/>
        <w:ind w:left="355" w:right="1014" w:hanging="10"/>
        <w:jc w:val="left"/>
      </w:pPr>
      <w:hyperlink r:id="rId75">
        <w:r>
          <w:rPr>
            <w:u w:val="single" w:color="000000"/>
          </w:rPr>
          <w:t>http://www.tamuc.edu/admissions/registrar/generalInformation/attendance.aspx</w:t>
        </w:r>
      </w:hyperlink>
      <w:hyperlink r:id="rId76">
        <w:r>
          <w:t xml:space="preserve"> </w:t>
        </w:r>
      </w:hyperlink>
    </w:p>
    <w:p w14:paraId="4D535607" w14:textId="77777777" w:rsidR="00223E71" w:rsidRDefault="00000000">
      <w:pPr>
        <w:spacing w:after="0" w:line="259" w:lineRule="auto"/>
        <w:ind w:left="0" w:firstLine="0"/>
        <w:jc w:val="left"/>
      </w:pPr>
      <w:r>
        <w:t xml:space="preserve"> </w:t>
      </w:r>
    </w:p>
    <w:p w14:paraId="11182343" w14:textId="77777777" w:rsidR="00223E71" w:rsidRDefault="00000000">
      <w:pPr>
        <w:spacing w:after="38" w:line="250" w:lineRule="auto"/>
        <w:ind w:left="355" w:right="1014" w:hanging="10"/>
        <w:jc w:val="left"/>
      </w:pPr>
      <w:hyperlink r:id="rId77">
        <w:r>
          <w:rPr>
            <w:u w:val="single" w:color="000000"/>
          </w:rPr>
          <w:t>http://www.tamuc.edu/aboutUs/policiesProceduresStandardsStatements/rulesProcedures/13stude</w:t>
        </w:r>
      </w:hyperlink>
      <w:hyperlink r:id="rId78">
        <w:r>
          <w:t xml:space="preserve"> </w:t>
        </w:r>
      </w:hyperlink>
      <w:hyperlink r:id="rId79">
        <w:proofErr w:type="spellStart"/>
        <w:r>
          <w:rPr>
            <w:u w:val="single" w:color="000000"/>
          </w:rPr>
          <w:t>nts</w:t>
        </w:r>
        <w:proofErr w:type="spellEnd"/>
        <w:r>
          <w:rPr>
            <w:u w:val="single" w:color="000000"/>
          </w:rPr>
          <w:t>/academic/13.99.99.R0.01.pdf</w:t>
        </w:r>
      </w:hyperlink>
      <w:hyperlink r:id="rId80">
        <w:r>
          <w:t xml:space="preserve"> </w:t>
        </w:r>
      </w:hyperlink>
    </w:p>
    <w:p w14:paraId="660D7736" w14:textId="77777777" w:rsidR="00223E71" w:rsidRDefault="00000000">
      <w:pPr>
        <w:spacing w:after="0" w:line="259" w:lineRule="auto"/>
        <w:ind w:left="0" w:right="292" w:firstLine="0"/>
        <w:jc w:val="center"/>
      </w:pPr>
      <w:r>
        <w:rPr>
          <w:b/>
          <w:sz w:val="26"/>
        </w:rPr>
        <w:t xml:space="preserve"> </w:t>
      </w:r>
    </w:p>
    <w:p w14:paraId="2DA34376" w14:textId="77777777" w:rsidR="00223E71" w:rsidRDefault="00000000">
      <w:pPr>
        <w:pStyle w:val="Heading1"/>
        <w:ind w:left="727" w:right="1780"/>
      </w:pPr>
      <w:r>
        <w:t xml:space="preserve">Academic Integrity </w:t>
      </w:r>
    </w:p>
    <w:p w14:paraId="6B5FCE78" w14:textId="77777777" w:rsidR="00223E71" w:rsidRDefault="00000000">
      <w:pPr>
        <w:spacing w:after="0" w:line="259" w:lineRule="auto"/>
        <w:ind w:left="360" w:firstLine="0"/>
        <w:jc w:val="left"/>
      </w:pPr>
      <w:r>
        <w:t xml:space="preserve"> </w:t>
      </w:r>
    </w:p>
    <w:p w14:paraId="5580D22B" w14:textId="77777777" w:rsidR="00223E71" w:rsidRDefault="00000000">
      <w:pPr>
        <w:ind w:left="370" w:right="1425"/>
      </w:pPr>
      <w:r>
        <w:t xml:space="preserve">Students at East Texas A&amp;M University are expected to maintain high standards of integrity and honesty in all of their scholastic work. For more details and the definition of academic dishonesty see the following procedures: </w:t>
      </w:r>
    </w:p>
    <w:p w14:paraId="4A0BB022" w14:textId="77777777" w:rsidR="00223E71" w:rsidRDefault="00000000">
      <w:pPr>
        <w:spacing w:after="0" w:line="259" w:lineRule="auto"/>
        <w:ind w:left="0" w:firstLine="0"/>
        <w:jc w:val="left"/>
      </w:pPr>
      <w:r>
        <w:t xml:space="preserve"> </w:t>
      </w:r>
    </w:p>
    <w:p w14:paraId="3D70F380" w14:textId="77777777" w:rsidR="00223E71" w:rsidRDefault="00000000">
      <w:pPr>
        <w:spacing w:after="10" w:line="250" w:lineRule="auto"/>
        <w:ind w:left="355" w:right="1014" w:hanging="10"/>
        <w:jc w:val="left"/>
      </w:pPr>
      <w:hyperlink r:id="rId81">
        <w:r>
          <w:rPr>
            <w:u w:val="single" w:color="000000"/>
          </w:rPr>
          <w:t>Undergraduate</w:t>
        </w:r>
      </w:hyperlink>
      <w:hyperlink r:id="rId82">
        <w:r>
          <w:rPr>
            <w:u w:val="single" w:color="000000"/>
          </w:rPr>
          <w:t xml:space="preserve"> </w:t>
        </w:r>
      </w:hyperlink>
      <w:hyperlink r:id="rId83">
        <w:r>
          <w:rPr>
            <w:u w:val="single" w:color="000000"/>
          </w:rPr>
          <w:t>Academic</w:t>
        </w:r>
      </w:hyperlink>
      <w:hyperlink r:id="rId84">
        <w:r>
          <w:rPr>
            <w:u w:val="single" w:color="000000"/>
          </w:rPr>
          <w:t xml:space="preserve"> </w:t>
        </w:r>
      </w:hyperlink>
      <w:hyperlink r:id="rId85">
        <w:r>
          <w:rPr>
            <w:u w:val="single" w:color="000000"/>
          </w:rPr>
          <w:t>Dishonesty</w:t>
        </w:r>
      </w:hyperlink>
      <w:hyperlink r:id="rId86">
        <w:r>
          <w:rPr>
            <w:u w:val="single" w:color="000000"/>
          </w:rPr>
          <w:t xml:space="preserve"> </w:t>
        </w:r>
      </w:hyperlink>
      <w:hyperlink r:id="rId87">
        <w:r>
          <w:rPr>
            <w:u w:val="single" w:color="000000"/>
          </w:rPr>
          <w:t>13.99.99.R0.03</w:t>
        </w:r>
      </w:hyperlink>
      <w:hyperlink r:id="rId88">
        <w:r>
          <w:t xml:space="preserve"> </w:t>
        </w:r>
      </w:hyperlink>
    </w:p>
    <w:p w14:paraId="313A4599" w14:textId="77777777" w:rsidR="00223E71" w:rsidRDefault="00000000">
      <w:pPr>
        <w:spacing w:after="0" w:line="259" w:lineRule="auto"/>
        <w:ind w:left="0" w:firstLine="0"/>
        <w:jc w:val="left"/>
      </w:pPr>
      <w:r>
        <w:t xml:space="preserve"> </w:t>
      </w:r>
    </w:p>
    <w:p w14:paraId="238CDF17" w14:textId="77777777" w:rsidR="00223E71" w:rsidRDefault="00000000">
      <w:pPr>
        <w:spacing w:after="10" w:line="250" w:lineRule="auto"/>
        <w:ind w:left="355" w:right="1014" w:hanging="10"/>
        <w:jc w:val="left"/>
      </w:pPr>
      <w:hyperlink r:id="rId89">
        <w:r>
          <w:rPr>
            <w:u w:val="single" w:color="000000"/>
          </w:rPr>
          <w:t>http://www.tamuc.edu/aboutUs/policiesProceduresStandardsStatements/rulesProcedures/13stude</w:t>
        </w:r>
      </w:hyperlink>
      <w:hyperlink r:id="rId90">
        <w:r>
          <w:t xml:space="preserve"> </w:t>
        </w:r>
      </w:hyperlink>
      <w:hyperlink r:id="rId91">
        <w:r>
          <w:rPr>
            <w:u w:val="single" w:color="000000"/>
          </w:rPr>
          <w:t>nts/undergraduates/13.99.99.R0.03UndergraduateAcademicDishonesty.pdf</w:t>
        </w:r>
      </w:hyperlink>
      <w:hyperlink r:id="rId92">
        <w:r>
          <w:t xml:space="preserve"> </w:t>
        </w:r>
      </w:hyperlink>
    </w:p>
    <w:p w14:paraId="6E574D65" w14:textId="77777777" w:rsidR="00223E71" w:rsidRDefault="00000000">
      <w:pPr>
        <w:spacing w:after="0" w:line="259" w:lineRule="auto"/>
        <w:ind w:left="0" w:firstLine="0"/>
        <w:jc w:val="left"/>
      </w:pPr>
      <w:r>
        <w:t xml:space="preserve"> </w:t>
      </w:r>
    </w:p>
    <w:p w14:paraId="264105F1" w14:textId="77777777" w:rsidR="00223E71" w:rsidRDefault="00000000">
      <w:pPr>
        <w:spacing w:after="232" w:line="250" w:lineRule="auto"/>
        <w:ind w:left="355" w:right="1014" w:hanging="10"/>
        <w:jc w:val="left"/>
      </w:pPr>
      <w:hyperlink r:id="rId93">
        <w:r>
          <w:rPr>
            <w:u w:val="single" w:color="000000"/>
          </w:rPr>
          <w:t>Graduate</w:t>
        </w:r>
      </w:hyperlink>
      <w:hyperlink r:id="rId94">
        <w:r>
          <w:rPr>
            <w:u w:val="single" w:color="000000"/>
          </w:rPr>
          <w:t xml:space="preserve"> </w:t>
        </w:r>
      </w:hyperlink>
      <w:hyperlink r:id="rId95">
        <w:r>
          <w:rPr>
            <w:u w:val="single" w:color="000000"/>
          </w:rPr>
          <w:t>Student</w:t>
        </w:r>
      </w:hyperlink>
      <w:hyperlink r:id="rId96">
        <w:r>
          <w:rPr>
            <w:u w:val="single" w:color="000000"/>
          </w:rPr>
          <w:t xml:space="preserve"> </w:t>
        </w:r>
      </w:hyperlink>
      <w:hyperlink r:id="rId97">
        <w:r>
          <w:rPr>
            <w:u w:val="single" w:color="000000"/>
          </w:rPr>
          <w:t>Academic</w:t>
        </w:r>
      </w:hyperlink>
      <w:hyperlink r:id="rId98">
        <w:r>
          <w:rPr>
            <w:u w:val="single" w:color="000000"/>
          </w:rPr>
          <w:t xml:space="preserve"> </w:t>
        </w:r>
      </w:hyperlink>
      <w:hyperlink r:id="rId99">
        <w:r>
          <w:rPr>
            <w:u w:val="single" w:color="000000"/>
          </w:rPr>
          <w:t>Dishonesty</w:t>
        </w:r>
      </w:hyperlink>
      <w:hyperlink r:id="rId100">
        <w:r>
          <w:rPr>
            <w:u w:val="single" w:color="000000"/>
          </w:rPr>
          <w:t xml:space="preserve"> </w:t>
        </w:r>
      </w:hyperlink>
      <w:hyperlink r:id="rId101">
        <w:r>
          <w:rPr>
            <w:u w:val="single" w:color="000000"/>
          </w:rPr>
          <w:t>13.99.99.R0.10</w:t>
        </w:r>
      </w:hyperlink>
      <w:hyperlink r:id="rId102">
        <w:r>
          <w:t xml:space="preserve"> </w:t>
        </w:r>
      </w:hyperlink>
      <w:hyperlink r:id="rId103">
        <w:r>
          <w:rPr>
            <w:u w:val="single" w:color="000000"/>
          </w:rPr>
          <w:t>http://www.tamuc.edu/aboutUs/policiesProceduresStandardsStatements/rulesProcedures/13stude</w:t>
        </w:r>
      </w:hyperlink>
      <w:hyperlink r:id="rId104">
        <w:r>
          <w:t xml:space="preserve"> </w:t>
        </w:r>
      </w:hyperlink>
      <w:hyperlink r:id="rId105">
        <w:proofErr w:type="spellStart"/>
        <w:r>
          <w:rPr>
            <w:u w:val="single" w:color="000000"/>
          </w:rPr>
          <w:t>nts</w:t>
        </w:r>
        <w:proofErr w:type="spellEnd"/>
        <w:r>
          <w:rPr>
            <w:u w:val="single" w:color="000000"/>
          </w:rPr>
          <w:t>/graduate/13.99.99.R0.10GraduateStudentAcademicDishonesty.pdf</w:t>
        </w:r>
      </w:hyperlink>
      <w:hyperlink r:id="rId106">
        <w:r>
          <w:t xml:space="preserve"> </w:t>
        </w:r>
      </w:hyperlink>
    </w:p>
    <w:p w14:paraId="278DB7C2" w14:textId="77777777" w:rsidR="00223E71" w:rsidRDefault="00000000">
      <w:pPr>
        <w:spacing w:after="0" w:line="259" w:lineRule="auto"/>
        <w:ind w:left="0" w:firstLine="0"/>
        <w:jc w:val="left"/>
      </w:pPr>
      <w:r>
        <w:rPr>
          <w:sz w:val="28"/>
        </w:rPr>
        <w:lastRenderedPageBreak/>
        <w:t xml:space="preserve"> </w:t>
      </w:r>
    </w:p>
    <w:p w14:paraId="02CF52B7" w14:textId="77777777" w:rsidR="00223E71" w:rsidRDefault="00000000">
      <w:pPr>
        <w:pStyle w:val="Heading1"/>
        <w:spacing w:after="210"/>
        <w:ind w:left="727" w:right="1071"/>
      </w:pPr>
      <w:r>
        <w:t xml:space="preserve">ADA Statement </w:t>
      </w:r>
    </w:p>
    <w:p w14:paraId="66A4E3A9" w14:textId="77777777" w:rsidR="00223E71" w:rsidRDefault="00000000">
      <w:pPr>
        <w:pStyle w:val="Heading2"/>
        <w:ind w:left="10" w:right="431"/>
      </w:pPr>
      <w:r>
        <w:t xml:space="preserve">Students with Disabilities </w:t>
      </w:r>
    </w:p>
    <w:p w14:paraId="5EBEB88A" w14:textId="77777777" w:rsidR="00223E71" w:rsidRDefault="00000000">
      <w:pPr>
        <w:spacing w:after="280"/>
        <w:ind w:left="370" w:right="993"/>
      </w:pPr>
      <w:r>
        <w:t xml:space="preserve">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 for reasonable accommodation of their disabilities. If you have a disability requiring an accommodation, please contact: </w:t>
      </w:r>
    </w:p>
    <w:p w14:paraId="55BA776C" w14:textId="77777777" w:rsidR="00223E71" w:rsidRDefault="00000000">
      <w:pPr>
        <w:pStyle w:val="Heading1"/>
        <w:ind w:left="2596" w:right="0"/>
        <w:jc w:val="left"/>
      </w:pPr>
      <w:r>
        <w:t xml:space="preserve">Office of Student Disability Resources and Services </w:t>
      </w:r>
    </w:p>
    <w:p w14:paraId="6D845CA6" w14:textId="77777777" w:rsidR="00223E71" w:rsidRDefault="00000000">
      <w:pPr>
        <w:spacing w:after="62"/>
        <w:ind w:left="370" w:right="1066"/>
      </w:pPr>
      <w:r>
        <w:t xml:space="preserve">East Texas A&amp;M University </w:t>
      </w:r>
    </w:p>
    <w:p w14:paraId="09E33429" w14:textId="77777777" w:rsidR="00223E71" w:rsidRDefault="00000000">
      <w:pPr>
        <w:ind w:left="370" w:right="1066"/>
      </w:pPr>
      <w:r>
        <w:t xml:space="preserve">Velma K. Waters Library- Room 162 </w:t>
      </w:r>
    </w:p>
    <w:p w14:paraId="6C54B2ED" w14:textId="77777777" w:rsidR="00223E71" w:rsidRDefault="00000000">
      <w:pPr>
        <w:ind w:left="370" w:right="1066"/>
      </w:pPr>
      <w:r>
        <w:t xml:space="preserve">Phone (903) 886-5150 or (903) 886-5835 </w:t>
      </w:r>
    </w:p>
    <w:p w14:paraId="08612A7B" w14:textId="77777777" w:rsidR="00223E71" w:rsidRDefault="00000000">
      <w:pPr>
        <w:ind w:left="370" w:right="1066"/>
      </w:pPr>
      <w:r>
        <w:t xml:space="preserve">Fax (903) 468-8148 </w:t>
      </w:r>
    </w:p>
    <w:p w14:paraId="12A7783E" w14:textId="77777777" w:rsidR="00223E71" w:rsidRDefault="00000000">
      <w:pPr>
        <w:spacing w:after="61" w:line="250" w:lineRule="auto"/>
        <w:ind w:left="355" w:right="1014" w:hanging="10"/>
        <w:jc w:val="left"/>
      </w:pPr>
      <w:r>
        <w:t xml:space="preserve">Email: </w:t>
      </w:r>
      <w:r>
        <w:rPr>
          <w:u w:val="single" w:color="000000"/>
        </w:rPr>
        <w:t>studentdisabilityservices@tamuc.edu</w:t>
      </w:r>
      <w:r>
        <w:t xml:space="preserve"> </w:t>
      </w:r>
    </w:p>
    <w:p w14:paraId="3DBCA7E8" w14:textId="77777777" w:rsidR="00223E71" w:rsidRDefault="00000000">
      <w:pPr>
        <w:spacing w:after="61" w:line="250" w:lineRule="auto"/>
        <w:ind w:left="355" w:right="1014" w:hanging="10"/>
        <w:jc w:val="left"/>
      </w:pPr>
      <w:r>
        <w:t xml:space="preserve">Website: </w:t>
      </w:r>
      <w:hyperlink r:id="rId107">
        <w:r>
          <w:rPr>
            <w:u w:val="single" w:color="000000"/>
          </w:rPr>
          <w:t>Office of Student Disability Resources and Services</w:t>
        </w:r>
      </w:hyperlink>
      <w:hyperlink r:id="rId108">
        <w:r>
          <w:t xml:space="preserve"> </w:t>
        </w:r>
      </w:hyperlink>
    </w:p>
    <w:p w14:paraId="098250C4" w14:textId="77777777" w:rsidR="00223E71" w:rsidRDefault="00000000">
      <w:pPr>
        <w:spacing w:after="266" w:line="250" w:lineRule="auto"/>
        <w:ind w:left="355" w:right="1014" w:hanging="10"/>
        <w:jc w:val="left"/>
      </w:pPr>
      <w:hyperlink r:id="rId109">
        <w:r>
          <w:rPr>
            <w:u w:val="single" w:color="000000"/>
          </w:rPr>
          <w:t>http://www.tamuc.edu/campusLife/campusServices/studentDisabilityResourcesAndServices/</w:t>
        </w:r>
      </w:hyperlink>
      <w:hyperlink r:id="rId110">
        <w:r>
          <w:t xml:space="preserve"> </w:t>
        </w:r>
      </w:hyperlink>
    </w:p>
    <w:p w14:paraId="67612EBE" w14:textId="77777777" w:rsidR="00223E71" w:rsidRDefault="00000000">
      <w:pPr>
        <w:pStyle w:val="Heading2"/>
        <w:ind w:left="10" w:right="441"/>
      </w:pPr>
      <w:r>
        <w:t xml:space="preserve">Nondiscrimination Notice </w:t>
      </w:r>
    </w:p>
    <w:p w14:paraId="164B0A10" w14:textId="77777777" w:rsidR="00223E71" w:rsidRDefault="00000000">
      <w:pPr>
        <w:spacing w:after="280"/>
        <w:ind w:left="370" w:right="945"/>
      </w:pPr>
      <w:r>
        <w:t xml:space="preserve">Texas A&amp;M University-Commerce will comply in the classroom, and in online courses, with all federal and state laws prohibiting discrimination and related retaliation on the basis of race, color, religion, sex, national origin, disability, age, genetic information or veteran status. Further, an environment free from discrimination on the basis of sexual orientation, gender identity, or gender expression will be maintained. </w:t>
      </w:r>
    </w:p>
    <w:p w14:paraId="57CDD5E3" w14:textId="77777777" w:rsidR="00223E71" w:rsidRDefault="00000000">
      <w:pPr>
        <w:pStyle w:val="Heading1"/>
        <w:ind w:left="727" w:right="1077"/>
      </w:pPr>
      <w:r>
        <w:t xml:space="preserve">Campus Concealed Carry Statement </w:t>
      </w:r>
    </w:p>
    <w:p w14:paraId="0E9349A6" w14:textId="77777777" w:rsidR="00223E71" w:rsidRDefault="00000000">
      <w:pPr>
        <w:spacing w:after="0" w:line="259" w:lineRule="auto"/>
        <w:ind w:left="0" w:firstLine="0"/>
        <w:jc w:val="left"/>
      </w:pPr>
      <w:r>
        <w:rPr>
          <w:b/>
          <w:sz w:val="28"/>
        </w:rPr>
        <w:t xml:space="preserve"> </w:t>
      </w:r>
    </w:p>
    <w:p w14:paraId="437D1329" w14:textId="77777777" w:rsidR="00223E71" w:rsidRDefault="00000000">
      <w:pPr>
        <w:ind w:left="370" w:right="1066"/>
      </w:pPr>
      <w:r>
        <w:t xml:space="preserve">Texas Senate Bill - 11 (Government Code 411.2031, et al.) authorizes the carrying of a concealed handgun in East Texas A&amp;M University 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A&amp;M- Commerce Rule 34.06.02.R1, license holders may not carry a concealed handgun in restricted locations. </w:t>
      </w:r>
    </w:p>
    <w:p w14:paraId="3054EC07" w14:textId="77777777" w:rsidR="00223E71" w:rsidRDefault="00000000">
      <w:pPr>
        <w:spacing w:after="0" w:line="259" w:lineRule="auto"/>
        <w:ind w:left="0" w:firstLine="0"/>
        <w:jc w:val="left"/>
      </w:pPr>
      <w:r>
        <w:t xml:space="preserve"> </w:t>
      </w:r>
    </w:p>
    <w:p w14:paraId="44EFA41B" w14:textId="77777777" w:rsidR="00223E71" w:rsidRDefault="00000000">
      <w:pPr>
        <w:ind w:left="370" w:right="1386"/>
      </w:pPr>
      <w:r>
        <w:t xml:space="preserve">For a list of locations, please refer to the </w:t>
      </w:r>
      <w:hyperlink r:id="rId111">
        <w:r>
          <w:rPr>
            <w:u w:val="single" w:color="000000"/>
          </w:rPr>
          <w:t>Carrying</w:t>
        </w:r>
      </w:hyperlink>
      <w:hyperlink r:id="rId112">
        <w:r>
          <w:rPr>
            <w:u w:val="single" w:color="000000"/>
          </w:rPr>
          <w:t xml:space="preserve"> </w:t>
        </w:r>
      </w:hyperlink>
      <w:hyperlink r:id="rId113">
        <w:r>
          <w:rPr>
            <w:u w:val="single" w:color="000000"/>
          </w:rPr>
          <w:t>Concealed</w:t>
        </w:r>
      </w:hyperlink>
      <w:hyperlink r:id="rId114">
        <w:r>
          <w:rPr>
            <w:u w:val="single" w:color="000000"/>
          </w:rPr>
          <w:t xml:space="preserve"> </w:t>
        </w:r>
      </w:hyperlink>
      <w:hyperlink r:id="rId115">
        <w:r>
          <w:rPr>
            <w:u w:val="single" w:color="000000"/>
          </w:rPr>
          <w:t>Handguns</w:t>
        </w:r>
      </w:hyperlink>
      <w:hyperlink r:id="rId116">
        <w:r>
          <w:rPr>
            <w:u w:val="single" w:color="000000"/>
          </w:rPr>
          <w:t xml:space="preserve"> </w:t>
        </w:r>
      </w:hyperlink>
      <w:hyperlink r:id="rId117">
        <w:r>
          <w:rPr>
            <w:u w:val="single" w:color="000000"/>
          </w:rPr>
          <w:t>On</w:t>
        </w:r>
      </w:hyperlink>
      <w:hyperlink r:id="rId118">
        <w:r>
          <w:rPr>
            <w:u w:val="single" w:color="000000"/>
          </w:rPr>
          <w:t xml:space="preserve"> </w:t>
        </w:r>
      </w:hyperlink>
      <w:hyperlink r:id="rId119">
        <w:r>
          <w:rPr>
            <w:u w:val="single" w:color="000000"/>
          </w:rPr>
          <w:t>Campus</w:t>
        </w:r>
      </w:hyperlink>
      <w:hyperlink r:id="rId120">
        <w:r>
          <w:t xml:space="preserve"> </w:t>
        </w:r>
      </w:hyperlink>
      <w:r>
        <w:t xml:space="preserve">document and/or consult your event organizer. </w:t>
      </w:r>
    </w:p>
    <w:p w14:paraId="3877784D" w14:textId="77777777" w:rsidR="00223E71" w:rsidRDefault="00000000">
      <w:pPr>
        <w:spacing w:after="0" w:line="259" w:lineRule="auto"/>
        <w:ind w:left="0" w:firstLine="0"/>
        <w:jc w:val="left"/>
      </w:pPr>
      <w:r>
        <w:t xml:space="preserve"> </w:t>
      </w:r>
    </w:p>
    <w:p w14:paraId="5A4EE94E" w14:textId="77777777" w:rsidR="00223E71" w:rsidRDefault="00000000">
      <w:pPr>
        <w:spacing w:after="10" w:line="250" w:lineRule="auto"/>
        <w:ind w:left="355" w:right="1014" w:hanging="10"/>
        <w:jc w:val="left"/>
      </w:pPr>
      <w:r>
        <w:t xml:space="preserve">Web url: </w:t>
      </w:r>
      <w:hyperlink r:id="rId121">
        <w:r>
          <w:rPr>
            <w:u w:val="single" w:color="000000"/>
          </w:rPr>
          <w:t>http://www.tamuc.edu/aboutUs/policiesProceduresStandardsStatements/rulesProcedures/34Safet</w:t>
        </w:r>
      </w:hyperlink>
      <w:hyperlink r:id="rId122">
        <w:r>
          <w:t xml:space="preserve"> </w:t>
        </w:r>
      </w:hyperlink>
      <w:hyperlink r:id="rId123">
        <w:proofErr w:type="spellStart"/>
        <w:r>
          <w:rPr>
            <w:u w:val="single" w:color="000000"/>
          </w:rPr>
          <w:t>yOfEmployeesAndStudents</w:t>
        </w:r>
        <w:proofErr w:type="spellEnd"/>
        <w:r>
          <w:rPr>
            <w:u w:val="single" w:color="000000"/>
          </w:rPr>
          <w:t>/34.06.02.R1.pdf</w:t>
        </w:r>
      </w:hyperlink>
      <w:hyperlink r:id="rId124">
        <w:r>
          <w:t xml:space="preserve"> </w:t>
        </w:r>
      </w:hyperlink>
    </w:p>
    <w:p w14:paraId="20592C2E" w14:textId="77777777" w:rsidR="00223E71" w:rsidRDefault="00000000">
      <w:pPr>
        <w:spacing w:after="0" w:line="259" w:lineRule="auto"/>
        <w:ind w:left="0" w:firstLine="0"/>
        <w:jc w:val="left"/>
      </w:pPr>
      <w:r>
        <w:t xml:space="preserve"> </w:t>
      </w:r>
    </w:p>
    <w:p w14:paraId="1800A832" w14:textId="77777777" w:rsidR="00223E71" w:rsidRDefault="00000000">
      <w:pPr>
        <w:ind w:left="370" w:right="1066"/>
      </w:pPr>
      <w:r>
        <w:t xml:space="preserve">Pursuant to PC 46.035, the open carrying of handguns is prohibited on all A&amp;M-Commerce campuses. Report violations to the University Police Department at 903-886-5868 or 9-1-1. </w:t>
      </w:r>
    </w:p>
    <w:p w14:paraId="6C414494" w14:textId="77777777" w:rsidR="00223E71" w:rsidRDefault="00000000">
      <w:pPr>
        <w:spacing w:after="0" w:line="259" w:lineRule="auto"/>
        <w:ind w:left="0" w:firstLine="0"/>
        <w:jc w:val="left"/>
      </w:pPr>
      <w:r>
        <w:t xml:space="preserve"> </w:t>
      </w:r>
    </w:p>
    <w:p w14:paraId="1EF0C75F" w14:textId="77777777" w:rsidR="00223E71" w:rsidRDefault="00000000">
      <w:pPr>
        <w:spacing w:after="5"/>
        <w:ind w:left="210" w:hanging="10"/>
        <w:jc w:val="left"/>
      </w:pPr>
      <w:r>
        <w:rPr>
          <w:b/>
        </w:rPr>
        <w:t xml:space="preserve">AI use policy as of May 25, 2023 </w:t>
      </w:r>
    </w:p>
    <w:p w14:paraId="161D46AE" w14:textId="77777777" w:rsidR="00223E71" w:rsidRDefault="00000000">
      <w:pPr>
        <w:spacing w:after="0" w:line="259" w:lineRule="auto"/>
        <w:ind w:left="0" w:firstLine="0"/>
        <w:jc w:val="left"/>
      </w:pPr>
      <w:r>
        <w:rPr>
          <w:b/>
        </w:rPr>
        <w:t xml:space="preserve"> </w:t>
      </w:r>
    </w:p>
    <w:p w14:paraId="7C2D3967" w14:textId="77777777" w:rsidR="00223E71" w:rsidRDefault="00000000">
      <w:pPr>
        <w:ind w:left="205" w:right="517"/>
      </w:pPr>
      <w:r>
        <w:lastRenderedPageBreak/>
        <w:t xml:space="preserve">East Texas A&amp;M University acknowledges that there are legitimate uses of Artificial Intelligence, </w:t>
      </w:r>
      <w:proofErr w:type="spellStart"/>
      <w:r>
        <w:t>ChatBots</w:t>
      </w:r>
      <w:proofErr w:type="spellEnd"/>
      <w:r>
        <w:t xml:space="preserve">, or other software that has the capacity to generate text, or suggest replacements for text beyond individual words, as determined by the instructor of the course. </w:t>
      </w:r>
    </w:p>
    <w:p w14:paraId="6E002D76" w14:textId="77777777" w:rsidR="00223E71" w:rsidRDefault="00000000">
      <w:pPr>
        <w:spacing w:after="0" w:line="259" w:lineRule="auto"/>
        <w:ind w:left="0" w:firstLine="0"/>
        <w:jc w:val="left"/>
      </w:pPr>
      <w:r>
        <w:t xml:space="preserve"> </w:t>
      </w:r>
    </w:p>
    <w:p w14:paraId="17DCEA40" w14:textId="77777777" w:rsidR="00223E71" w:rsidRDefault="00000000">
      <w:pPr>
        <w:ind w:left="205"/>
      </w:pPr>
      <w:r>
        <w:t xml:space="preserve">Any use of such software must be documented. Any undocumented use of such software constitutes an instance of academic dishonesty (plagiarism). </w:t>
      </w:r>
    </w:p>
    <w:p w14:paraId="11135FC3" w14:textId="77777777" w:rsidR="00223E71" w:rsidRDefault="00000000">
      <w:pPr>
        <w:spacing w:after="0" w:line="259" w:lineRule="auto"/>
        <w:ind w:left="0" w:firstLine="0"/>
        <w:jc w:val="left"/>
      </w:pPr>
      <w:r>
        <w:t xml:space="preserve"> </w:t>
      </w:r>
    </w:p>
    <w:p w14:paraId="2F4D6C65" w14:textId="77777777" w:rsidR="00223E71" w:rsidRDefault="00000000">
      <w:pPr>
        <w:ind w:left="205"/>
      </w:pPr>
      <w:r>
        <w:t xml:space="preserve">Individual instructors may disallow entirely the use of such software for individual assignments or for the entire course. Students should be aware of such requirements and follow their instructors’ guidelines. If no instructions are provided the student should assume that the use of such software is disallowed. </w:t>
      </w:r>
    </w:p>
    <w:p w14:paraId="48442D24" w14:textId="77777777" w:rsidR="00223E71" w:rsidRDefault="00000000">
      <w:pPr>
        <w:spacing w:after="0" w:line="259" w:lineRule="auto"/>
        <w:ind w:left="0" w:firstLine="0"/>
        <w:jc w:val="left"/>
      </w:pPr>
      <w:r>
        <w:t xml:space="preserve"> </w:t>
      </w:r>
    </w:p>
    <w:p w14:paraId="7A849EBB" w14:textId="77777777" w:rsidR="00223E71" w:rsidRDefault="00000000">
      <w:pPr>
        <w:ind w:left="205" w:right="136"/>
      </w:pPr>
      <w:r>
        <w:t xml:space="preserve">In any case, students are fully responsible for the content of any assignment they submit, regardless of whether they used an AI, in any way. This specifically includes cases in which the AI plagiarized another text or misrepresented sources. </w:t>
      </w:r>
    </w:p>
    <w:p w14:paraId="4CCA7846" w14:textId="77777777" w:rsidR="00223E71" w:rsidRDefault="00000000">
      <w:pPr>
        <w:spacing w:after="0" w:line="259" w:lineRule="auto"/>
        <w:ind w:left="0" w:firstLine="0"/>
        <w:jc w:val="left"/>
      </w:pPr>
      <w:r>
        <w:t xml:space="preserve"> </w:t>
      </w:r>
    </w:p>
    <w:p w14:paraId="0E74F784" w14:textId="77777777" w:rsidR="00223E71" w:rsidRDefault="00000000">
      <w:pPr>
        <w:ind w:left="205" w:right="1066"/>
      </w:pPr>
      <w:r>
        <w:t xml:space="preserve">13.99.99.R0.03 Undergraduate Academic Dishonesty </w:t>
      </w:r>
    </w:p>
    <w:p w14:paraId="38482D83" w14:textId="77777777" w:rsidR="00223E71" w:rsidRDefault="00000000">
      <w:pPr>
        <w:ind w:left="205" w:right="1066"/>
      </w:pPr>
      <w:r>
        <w:t xml:space="preserve">13.99.99.R0.10 Graduate Student Academic Dishonesty </w:t>
      </w:r>
    </w:p>
    <w:p w14:paraId="4406DB06" w14:textId="77777777" w:rsidR="00223E71" w:rsidRDefault="00000000">
      <w:pPr>
        <w:spacing w:after="0" w:line="259" w:lineRule="auto"/>
        <w:ind w:left="0" w:firstLine="0"/>
        <w:jc w:val="left"/>
      </w:pPr>
      <w:r>
        <w:t xml:space="preserve"> </w:t>
      </w:r>
    </w:p>
    <w:p w14:paraId="560D4640" w14:textId="77777777" w:rsidR="00223E71" w:rsidRDefault="00000000">
      <w:pPr>
        <w:pStyle w:val="Heading2"/>
        <w:spacing w:after="0"/>
        <w:ind w:left="568"/>
      </w:pPr>
      <w:r>
        <w:rPr>
          <w:sz w:val="24"/>
        </w:rPr>
        <w:t xml:space="preserve">Mental Health and Well-Being </w:t>
      </w:r>
    </w:p>
    <w:p w14:paraId="564CF39E" w14:textId="77777777" w:rsidR="00223E71" w:rsidRDefault="00000000">
      <w:pPr>
        <w:spacing w:after="0" w:line="259" w:lineRule="auto"/>
        <w:ind w:left="200" w:firstLine="0"/>
        <w:jc w:val="left"/>
      </w:pPr>
      <w:r>
        <w:rPr>
          <w:b/>
          <w:sz w:val="24"/>
        </w:rPr>
        <w:t xml:space="preserve"> </w:t>
      </w:r>
    </w:p>
    <w:p w14:paraId="612AE397" w14:textId="77777777" w:rsidR="00223E71" w:rsidRDefault="00000000">
      <w:pPr>
        <w:spacing w:after="5"/>
        <w:ind w:left="210" w:hanging="10"/>
        <w:jc w:val="left"/>
      </w:pPr>
      <w:r>
        <w:rPr>
          <w:b/>
        </w:rPr>
        <w:t xml:space="preserve">The university aims to provide students with essential knowledge and tools to understand and support mental health. As part of our commitment to your well-being, we offer access to </w:t>
      </w:r>
      <w:proofErr w:type="spellStart"/>
      <w:r>
        <w:rPr>
          <w:b/>
        </w:rPr>
        <w:t>Telus</w:t>
      </w:r>
      <w:proofErr w:type="spellEnd"/>
      <w:r>
        <w:rPr>
          <w:b/>
        </w:rPr>
        <w:t xml:space="preserve"> Health, a service available 24/7/365 via chat, phone, or webinar. Scan the QR code to download the app and explore the resources available to you for guidance and support whenever you need it. </w:t>
      </w:r>
    </w:p>
    <w:p w14:paraId="456A06F9" w14:textId="77777777" w:rsidR="00223E71" w:rsidRDefault="00000000">
      <w:pPr>
        <w:spacing w:after="0" w:line="259" w:lineRule="auto"/>
        <w:ind w:left="200" w:firstLine="0"/>
        <w:jc w:val="left"/>
      </w:pPr>
      <w:r>
        <w:rPr>
          <w:b/>
        </w:rPr>
        <w:t xml:space="preserve"> </w:t>
      </w:r>
    </w:p>
    <w:p w14:paraId="0F9A669C" w14:textId="77777777" w:rsidR="00223E71" w:rsidRDefault="00000000">
      <w:pPr>
        <w:spacing w:after="0" w:line="259" w:lineRule="auto"/>
        <w:ind w:left="4731" w:firstLine="0"/>
        <w:jc w:val="left"/>
      </w:pPr>
      <w:r>
        <w:rPr>
          <w:noProof/>
        </w:rPr>
        <w:drawing>
          <wp:inline distT="0" distB="0" distL="0" distR="0" wp14:anchorId="6D4766CB" wp14:editId="673F6F9B">
            <wp:extent cx="1143000" cy="1173480"/>
            <wp:effectExtent l="0" t="0" r="0" b="0"/>
            <wp:docPr id="9334" name="Picture 9334" descr="A qr code with black squares  Description automatically generated"/>
            <wp:cNvGraphicFramePr/>
            <a:graphic xmlns:a="http://schemas.openxmlformats.org/drawingml/2006/main">
              <a:graphicData uri="http://schemas.openxmlformats.org/drawingml/2006/picture">
                <pic:pic xmlns:pic="http://schemas.openxmlformats.org/drawingml/2006/picture">
                  <pic:nvPicPr>
                    <pic:cNvPr id="9334" name="Picture 9334"/>
                    <pic:cNvPicPr/>
                  </pic:nvPicPr>
                  <pic:blipFill>
                    <a:blip r:embed="rId125"/>
                    <a:stretch>
                      <a:fillRect/>
                    </a:stretch>
                  </pic:blipFill>
                  <pic:spPr>
                    <a:xfrm>
                      <a:off x="0" y="0"/>
                      <a:ext cx="1143000" cy="1173480"/>
                    </a:xfrm>
                    <a:prstGeom prst="rect">
                      <a:avLst/>
                    </a:prstGeom>
                  </pic:spPr>
                </pic:pic>
              </a:graphicData>
            </a:graphic>
          </wp:inline>
        </w:drawing>
      </w:r>
    </w:p>
    <w:p w14:paraId="315F3495" w14:textId="77777777" w:rsidR="00223E71" w:rsidRDefault="00000000">
      <w:pPr>
        <w:pStyle w:val="Heading1"/>
        <w:spacing w:after="210"/>
        <w:ind w:left="727" w:right="1068"/>
      </w:pPr>
      <w:r>
        <w:t xml:space="preserve">FLEXIBLE COURSE OUTLINE / CALENDAR </w:t>
      </w:r>
    </w:p>
    <w:p w14:paraId="2C70FDAA" w14:textId="7725A5A5" w:rsidR="00223E71" w:rsidRDefault="00000000">
      <w:pPr>
        <w:pStyle w:val="Heading2"/>
        <w:spacing w:after="0"/>
        <w:ind w:left="568" w:right="915"/>
      </w:pPr>
      <w:r>
        <w:rPr>
          <w:sz w:val="24"/>
        </w:rPr>
        <w:t>FALL 202</w:t>
      </w:r>
      <w:r w:rsidR="00656E00">
        <w:rPr>
          <w:sz w:val="24"/>
        </w:rPr>
        <w:t>6</w:t>
      </w:r>
      <w:r>
        <w:rPr>
          <w:sz w:val="24"/>
        </w:rPr>
        <w:t xml:space="preserve"> </w:t>
      </w:r>
    </w:p>
    <w:p w14:paraId="05C02BD1" w14:textId="77777777" w:rsidR="00223E71" w:rsidRDefault="00000000">
      <w:pPr>
        <w:spacing w:after="0" w:line="259" w:lineRule="auto"/>
        <w:ind w:left="1931" w:firstLine="0"/>
        <w:jc w:val="left"/>
      </w:pPr>
      <w:r>
        <w:rPr>
          <w:i/>
          <w:sz w:val="22"/>
        </w:rPr>
        <w:t xml:space="preserve">(SUBJECT TO CHANGE AT THE DISCRETION OF THE INSTRUCTOR) </w:t>
      </w:r>
    </w:p>
    <w:p w14:paraId="385DA839" w14:textId="77777777" w:rsidR="00223E71" w:rsidRDefault="00000000">
      <w:pPr>
        <w:spacing w:after="0" w:line="259" w:lineRule="auto"/>
        <w:ind w:left="0" w:right="607" w:firstLine="0"/>
        <w:jc w:val="right"/>
      </w:pPr>
      <w:r>
        <w:rPr>
          <w:i/>
          <w:sz w:val="22"/>
        </w:rPr>
        <w:t xml:space="preserve">Initial discussion posts are due on Wednesdays by 11:59 pm, with responses due on Sunday by 11:59 pm. </w:t>
      </w:r>
    </w:p>
    <w:p w14:paraId="7C0B6E7E" w14:textId="77777777" w:rsidR="00223E71" w:rsidRDefault="00000000">
      <w:pPr>
        <w:spacing w:after="25" w:line="259" w:lineRule="auto"/>
        <w:ind w:left="0" w:right="19" w:firstLine="0"/>
        <w:jc w:val="center"/>
      </w:pPr>
      <w:r>
        <w:rPr>
          <w:i/>
          <w:sz w:val="22"/>
        </w:rPr>
        <w:t xml:space="preserve">Early posting is highly encouraged!) </w:t>
      </w:r>
    </w:p>
    <w:p w14:paraId="5D9AC52B" w14:textId="77777777" w:rsidR="00223E71" w:rsidRDefault="00000000">
      <w:pPr>
        <w:spacing w:after="0" w:line="259" w:lineRule="auto"/>
        <w:ind w:left="0" w:firstLine="0"/>
        <w:jc w:val="left"/>
      </w:pPr>
      <w:r>
        <w:rPr>
          <w:b/>
          <w:sz w:val="20"/>
        </w:rPr>
        <w:t xml:space="preserve"> </w:t>
      </w:r>
    </w:p>
    <w:tbl>
      <w:tblPr>
        <w:tblStyle w:val="TableGrid"/>
        <w:tblW w:w="9970" w:type="dxa"/>
        <w:tblInd w:w="375" w:type="dxa"/>
        <w:tblCellMar>
          <w:top w:w="47" w:type="dxa"/>
          <w:left w:w="5" w:type="dxa"/>
          <w:right w:w="1" w:type="dxa"/>
        </w:tblCellMar>
        <w:tblLook w:val="04A0" w:firstRow="1" w:lastRow="0" w:firstColumn="1" w:lastColumn="0" w:noHBand="0" w:noVBand="1"/>
      </w:tblPr>
      <w:tblGrid>
        <w:gridCol w:w="1076"/>
        <w:gridCol w:w="4597"/>
        <w:gridCol w:w="2336"/>
        <w:gridCol w:w="1961"/>
      </w:tblGrid>
      <w:tr w:rsidR="00223E71" w14:paraId="05F9E5F0" w14:textId="77777777">
        <w:trPr>
          <w:trHeight w:val="635"/>
        </w:trPr>
        <w:tc>
          <w:tcPr>
            <w:tcW w:w="1076" w:type="dxa"/>
            <w:tcBorders>
              <w:top w:val="single" w:sz="4" w:space="0" w:color="000000"/>
              <w:left w:val="single" w:sz="4" w:space="0" w:color="000000"/>
              <w:bottom w:val="single" w:sz="4" w:space="0" w:color="000000"/>
              <w:right w:val="single" w:sz="4" w:space="0" w:color="000000"/>
            </w:tcBorders>
          </w:tcPr>
          <w:p w14:paraId="158AE3F5" w14:textId="77777777" w:rsidR="00223E71" w:rsidRDefault="00000000">
            <w:pPr>
              <w:spacing w:after="0" w:line="259" w:lineRule="auto"/>
              <w:ind w:left="120" w:firstLine="0"/>
              <w:jc w:val="left"/>
            </w:pPr>
            <w:r>
              <w:rPr>
                <w:b/>
                <w:sz w:val="22"/>
              </w:rPr>
              <w:t xml:space="preserve">Date </w:t>
            </w:r>
          </w:p>
        </w:tc>
        <w:tc>
          <w:tcPr>
            <w:tcW w:w="4597" w:type="dxa"/>
            <w:tcBorders>
              <w:top w:val="single" w:sz="4" w:space="0" w:color="000000"/>
              <w:left w:val="single" w:sz="4" w:space="0" w:color="000000"/>
              <w:bottom w:val="single" w:sz="4" w:space="0" w:color="000000"/>
              <w:right w:val="single" w:sz="4" w:space="0" w:color="000000"/>
            </w:tcBorders>
          </w:tcPr>
          <w:p w14:paraId="0C57DF9C" w14:textId="77777777" w:rsidR="00223E71" w:rsidRDefault="00000000">
            <w:pPr>
              <w:spacing w:after="0" w:line="259" w:lineRule="auto"/>
              <w:ind w:left="115" w:firstLine="0"/>
              <w:jc w:val="left"/>
            </w:pPr>
            <w:r>
              <w:rPr>
                <w:b/>
                <w:sz w:val="22"/>
              </w:rPr>
              <w:t xml:space="preserve">Topic </w:t>
            </w:r>
          </w:p>
        </w:tc>
        <w:tc>
          <w:tcPr>
            <w:tcW w:w="2336" w:type="dxa"/>
            <w:tcBorders>
              <w:top w:val="single" w:sz="4" w:space="0" w:color="000000"/>
              <w:left w:val="single" w:sz="4" w:space="0" w:color="000000"/>
              <w:bottom w:val="single" w:sz="4" w:space="0" w:color="000000"/>
              <w:right w:val="single" w:sz="4" w:space="0" w:color="000000"/>
            </w:tcBorders>
          </w:tcPr>
          <w:p w14:paraId="222A2097" w14:textId="77777777" w:rsidR="00223E71" w:rsidRDefault="00000000">
            <w:pPr>
              <w:spacing w:after="0" w:line="259" w:lineRule="auto"/>
              <w:ind w:left="115" w:firstLine="0"/>
            </w:pPr>
            <w:r>
              <w:rPr>
                <w:b/>
                <w:sz w:val="22"/>
              </w:rPr>
              <w:t xml:space="preserve">Readings </w:t>
            </w:r>
            <w:r>
              <w:rPr>
                <w:i/>
                <w:sz w:val="22"/>
              </w:rPr>
              <w:t>(Additional readings as assigned.)</w:t>
            </w:r>
            <w:r>
              <w:rPr>
                <w:b/>
                <w:sz w:val="22"/>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45310E2E" w14:textId="77777777" w:rsidR="00223E71" w:rsidRDefault="00000000">
            <w:pPr>
              <w:spacing w:after="0" w:line="259" w:lineRule="auto"/>
              <w:ind w:left="120" w:firstLine="0"/>
              <w:jc w:val="left"/>
            </w:pPr>
            <w:r>
              <w:rPr>
                <w:b/>
                <w:sz w:val="22"/>
              </w:rPr>
              <w:t xml:space="preserve">Assignments </w:t>
            </w:r>
          </w:p>
        </w:tc>
      </w:tr>
      <w:tr w:rsidR="00223E71" w14:paraId="3F3FE9E9" w14:textId="77777777">
        <w:trPr>
          <w:trHeight w:val="640"/>
        </w:trPr>
        <w:tc>
          <w:tcPr>
            <w:tcW w:w="1076" w:type="dxa"/>
            <w:tcBorders>
              <w:top w:val="single" w:sz="4" w:space="0" w:color="000000"/>
              <w:left w:val="single" w:sz="4" w:space="0" w:color="000000"/>
              <w:bottom w:val="single" w:sz="4" w:space="0" w:color="000000"/>
              <w:right w:val="single" w:sz="4" w:space="0" w:color="000000"/>
            </w:tcBorders>
          </w:tcPr>
          <w:p w14:paraId="5EF6D8E4" w14:textId="77777777" w:rsidR="00223E71" w:rsidRDefault="00000000">
            <w:pPr>
              <w:spacing w:after="0" w:line="259" w:lineRule="auto"/>
              <w:ind w:left="0" w:right="4" w:firstLine="0"/>
              <w:jc w:val="center"/>
            </w:pPr>
            <w:r>
              <w:rPr>
                <w:sz w:val="22"/>
              </w:rPr>
              <w:t xml:space="preserve">Week 1 </w:t>
            </w:r>
          </w:p>
        </w:tc>
        <w:tc>
          <w:tcPr>
            <w:tcW w:w="4597" w:type="dxa"/>
            <w:tcBorders>
              <w:top w:val="single" w:sz="4" w:space="0" w:color="000000"/>
              <w:left w:val="single" w:sz="4" w:space="0" w:color="000000"/>
              <w:bottom w:val="single" w:sz="4" w:space="0" w:color="000000"/>
              <w:right w:val="single" w:sz="4" w:space="0" w:color="000000"/>
            </w:tcBorders>
          </w:tcPr>
          <w:p w14:paraId="3EEB7F37" w14:textId="77777777" w:rsidR="00223E71" w:rsidRDefault="00000000">
            <w:pPr>
              <w:spacing w:after="0" w:line="259" w:lineRule="auto"/>
              <w:ind w:left="115" w:firstLine="0"/>
              <w:jc w:val="left"/>
            </w:pPr>
            <w:r>
              <w:rPr>
                <w:sz w:val="22"/>
              </w:rPr>
              <w:t xml:space="preserve">Approaching Crisis Intervention </w:t>
            </w:r>
          </w:p>
        </w:tc>
        <w:tc>
          <w:tcPr>
            <w:tcW w:w="2336" w:type="dxa"/>
            <w:tcBorders>
              <w:top w:val="single" w:sz="4" w:space="0" w:color="000000"/>
              <w:left w:val="single" w:sz="4" w:space="0" w:color="000000"/>
              <w:bottom w:val="single" w:sz="4" w:space="0" w:color="000000"/>
              <w:right w:val="single" w:sz="4" w:space="0" w:color="000000"/>
            </w:tcBorders>
          </w:tcPr>
          <w:p w14:paraId="6B7C3965" w14:textId="77777777" w:rsidR="00223E71" w:rsidRDefault="00000000">
            <w:pPr>
              <w:spacing w:after="0" w:line="259" w:lineRule="auto"/>
              <w:ind w:left="115" w:firstLine="0"/>
              <w:jc w:val="left"/>
            </w:pPr>
            <w:r>
              <w:rPr>
                <w:sz w:val="22"/>
              </w:rPr>
              <w:t xml:space="preserve">Chapter 1 </w:t>
            </w:r>
          </w:p>
        </w:tc>
        <w:tc>
          <w:tcPr>
            <w:tcW w:w="1961" w:type="dxa"/>
            <w:tcBorders>
              <w:top w:val="single" w:sz="4" w:space="0" w:color="000000"/>
              <w:left w:val="single" w:sz="4" w:space="0" w:color="000000"/>
              <w:bottom w:val="single" w:sz="4" w:space="0" w:color="000000"/>
              <w:right w:val="single" w:sz="4" w:space="0" w:color="000000"/>
            </w:tcBorders>
          </w:tcPr>
          <w:p w14:paraId="17B2BE6C" w14:textId="77777777" w:rsidR="00223E71" w:rsidRDefault="00000000">
            <w:pPr>
              <w:spacing w:after="0" w:line="259" w:lineRule="auto"/>
              <w:ind w:left="5" w:firstLine="0"/>
              <w:jc w:val="left"/>
            </w:pPr>
            <w:r>
              <w:rPr>
                <w:sz w:val="22"/>
              </w:rPr>
              <w:t xml:space="preserve">Discussion 1 </w:t>
            </w:r>
          </w:p>
        </w:tc>
      </w:tr>
      <w:tr w:rsidR="00223E71" w14:paraId="42843C00" w14:textId="77777777">
        <w:trPr>
          <w:trHeight w:val="640"/>
        </w:trPr>
        <w:tc>
          <w:tcPr>
            <w:tcW w:w="1076" w:type="dxa"/>
            <w:tcBorders>
              <w:top w:val="single" w:sz="4" w:space="0" w:color="000000"/>
              <w:left w:val="single" w:sz="4" w:space="0" w:color="000000"/>
              <w:bottom w:val="single" w:sz="4" w:space="0" w:color="000000"/>
              <w:right w:val="single" w:sz="4" w:space="0" w:color="000000"/>
            </w:tcBorders>
          </w:tcPr>
          <w:p w14:paraId="11FD5DB9" w14:textId="77777777" w:rsidR="00223E71" w:rsidRDefault="00000000">
            <w:pPr>
              <w:spacing w:after="0" w:line="259" w:lineRule="auto"/>
              <w:ind w:left="0" w:right="4" w:firstLine="0"/>
              <w:jc w:val="center"/>
            </w:pPr>
            <w:r>
              <w:rPr>
                <w:sz w:val="22"/>
              </w:rPr>
              <w:t xml:space="preserve">Week 2 </w:t>
            </w:r>
          </w:p>
        </w:tc>
        <w:tc>
          <w:tcPr>
            <w:tcW w:w="4597" w:type="dxa"/>
            <w:tcBorders>
              <w:top w:val="single" w:sz="4" w:space="0" w:color="000000"/>
              <w:left w:val="single" w:sz="4" w:space="0" w:color="000000"/>
              <w:bottom w:val="single" w:sz="4" w:space="0" w:color="000000"/>
              <w:right w:val="single" w:sz="4" w:space="0" w:color="000000"/>
            </w:tcBorders>
          </w:tcPr>
          <w:p w14:paraId="40014006" w14:textId="77777777" w:rsidR="00223E71" w:rsidRDefault="00000000">
            <w:pPr>
              <w:spacing w:after="0" w:line="259" w:lineRule="auto"/>
              <w:ind w:left="115" w:firstLine="0"/>
              <w:jc w:val="left"/>
            </w:pPr>
            <w:r>
              <w:rPr>
                <w:sz w:val="22"/>
              </w:rPr>
              <w:t xml:space="preserve">Culturally Effective Helping in Crisis </w:t>
            </w:r>
          </w:p>
        </w:tc>
        <w:tc>
          <w:tcPr>
            <w:tcW w:w="2336" w:type="dxa"/>
            <w:tcBorders>
              <w:top w:val="single" w:sz="4" w:space="0" w:color="000000"/>
              <w:left w:val="single" w:sz="4" w:space="0" w:color="000000"/>
              <w:bottom w:val="single" w:sz="4" w:space="0" w:color="000000"/>
              <w:right w:val="single" w:sz="4" w:space="0" w:color="000000"/>
            </w:tcBorders>
          </w:tcPr>
          <w:p w14:paraId="0B01FA67" w14:textId="77777777" w:rsidR="00223E71" w:rsidRDefault="00000000">
            <w:pPr>
              <w:spacing w:after="0" w:line="259" w:lineRule="auto"/>
              <w:ind w:left="115" w:firstLine="0"/>
              <w:jc w:val="left"/>
            </w:pPr>
            <w:r>
              <w:rPr>
                <w:sz w:val="22"/>
              </w:rPr>
              <w:t xml:space="preserve">Chapter 2 </w:t>
            </w:r>
          </w:p>
        </w:tc>
        <w:tc>
          <w:tcPr>
            <w:tcW w:w="1961" w:type="dxa"/>
            <w:tcBorders>
              <w:top w:val="single" w:sz="4" w:space="0" w:color="000000"/>
              <w:left w:val="single" w:sz="4" w:space="0" w:color="000000"/>
              <w:bottom w:val="single" w:sz="4" w:space="0" w:color="000000"/>
              <w:right w:val="single" w:sz="4" w:space="0" w:color="000000"/>
            </w:tcBorders>
          </w:tcPr>
          <w:p w14:paraId="65EFFB30" w14:textId="77777777" w:rsidR="00223E71" w:rsidRDefault="00000000">
            <w:pPr>
              <w:spacing w:after="0" w:line="259" w:lineRule="auto"/>
              <w:ind w:left="5" w:firstLine="0"/>
              <w:jc w:val="left"/>
            </w:pPr>
            <w:r>
              <w:rPr>
                <w:sz w:val="22"/>
              </w:rPr>
              <w:t xml:space="preserve">Discussion 2 </w:t>
            </w:r>
          </w:p>
        </w:tc>
      </w:tr>
      <w:tr w:rsidR="00223E71" w14:paraId="3106EF75" w14:textId="77777777">
        <w:trPr>
          <w:trHeight w:val="630"/>
        </w:trPr>
        <w:tc>
          <w:tcPr>
            <w:tcW w:w="1076" w:type="dxa"/>
            <w:tcBorders>
              <w:top w:val="single" w:sz="4" w:space="0" w:color="000000"/>
              <w:left w:val="single" w:sz="4" w:space="0" w:color="000000"/>
              <w:bottom w:val="single" w:sz="4" w:space="0" w:color="000000"/>
              <w:right w:val="single" w:sz="4" w:space="0" w:color="000000"/>
            </w:tcBorders>
          </w:tcPr>
          <w:p w14:paraId="65FEA47D" w14:textId="77777777" w:rsidR="00223E71" w:rsidRDefault="00000000">
            <w:pPr>
              <w:spacing w:after="0" w:line="259" w:lineRule="auto"/>
              <w:ind w:left="0" w:right="4" w:firstLine="0"/>
              <w:jc w:val="center"/>
            </w:pPr>
            <w:r>
              <w:rPr>
                <w:sz w:val="22"/>
              </w:rPr>
              <w:lastRenderedPageBreak/>
              <w:t xml:space="preserve">Week 3 </w:t>
            </w:r>
          </w:p>
        </w:tc>
        <w:tc>
          <w:tcPr>
            <w:tcW w:w="4597" w:type="dxa"/>
            <w:tcBorders>
              <w:top w:val="single" w:sz="4" w:space="0" w:color="000000"/>
              <w:left w:val="single" w:sz="4" w:space="0" w:color="000000"/>
              <w:bottom w:val="single" w:sz="4" w:space="0" w:color="000000"/>
              <w:right w:val="single" w:sz="4" w:space="0" w:color="000000"/>
            </w:tcBorders>
          </w:tcPr>
          <w:p w14:paraId="74F93D1A" w14:textId="77777777" w:rsidR="00223E71" w:rsidRDefault="00000000">
            <w:pPr>
              <w:spacing w:after="0" w:line="259" w:lineRule="auto"/>
              <w:ind w:left="115" w:firstLine="0"/>
              <w:jc w:val="left"/>
            </w:pPr>
            <w:r>
              <w:rPr>
                <w:sz w:val="22"/>
              </w:rPr>
              <w:t xml:space="preserve">The Intervention and Assessment Models </w:t>
            </w:r>
          </w:p>
        </w:tc>
        <w:tc>
          <w:tcPr>
            <w:tcW w:w="2336" w:type="dxa"/>
            <w:tcBorders>
              <w:top w:val="single" w:sz="4" w:space="0" w:color="000000"/>
              <w:left w:val="single" w:sz="4" w:space="0" w:color="000000"/>
              <w:bottom w:val="single" w:sz="4" w:space="0" w:color="000000"/>
              <w:right w:val="single" w:sz="4" w:space="0" w:color="000000"/>
            </w:tcBorders>
          </w:tcPr>
          <w:p w14:paraId="18AA0BA7" w14:textId="77777777" w:rsidR="00223E71" w:rsidRDefault="00000000">
            <w:pPr>
              <w:spacing w:after="0" w:line="259" w:lineRule="auto"/>
              <w:ind w:left="115" w:firstLine="0"/>
              <w:jc w:val="left"/>
            </w:pPr>
            <w:r>
              <w:rPr>
                <w:sz w:val="22"/>
              </w:rPr>
              <w:t xml:space="preserve">Chapter 3 </w:t>
            </w:r>
          </w:p>
        </w:tc>
        <w:tc>
          <w:tcPr>
            <w:tcW w:w="1961" w:type="dxa"/>
            <w:tcBorders>
              <w:top w:val="single" w:sz="4" w:space="0" w:color="000000"/>
              <w:left w:val="single" w:sz="4" w:space="0" w:color="000000"/>
              <w:bottom w:val="single" w:sz="4" w:space="0" w:color="000000"/>
              <w:right w:val="single" w:sz="4" w:space="0" w:color="000000"/>
            </w:tcBorders>
          </w:tcPr>
          <w:p w14:paraId="4E8DCD39" w14:textId="77777777" w:rsidR="00223E71" w:rsidRDefault="00000000">
            <w:pPr>
              <w:spacing w:after="0" w:line="259" w:lineRule="auto"/>
              <w:ind w:left="5" w:firstLine="0"/>
              <w:jc w:val="left"/>
            </w:pPr>
            <w:r>
              <w:rPr>
                <w:sz w:val="22"/>
              </w:rPr>
              <w:t xml:space="preserve">Discussion 3 </w:t>
            </w:r>
          </w:p>
        </w:tc>
      </w:tr>
      <w:tr w:rsidR="00223E71" w14:paraId="4380FE83" w14:textId="77777777">
        <w:trPr>
          <w:trHeight w:val="770"/>
        </w:trPr>
        <w:tc>
          <w:tcPr>
            <w:tcW w:w="1076" w:type="dxa"/>
            <w:tcBorders>
              <w:top w:val="single" w:sz="4" w:space="0" w:color="000000"/>
              <w:left w:val="single" w:sz="4" w:space="0" w:color="000000"/>
              <w:bottom w:val="single" w:sz="4" w:space="0" w:color="000000"/>
              <w:right w:val="single" w:sz="4" w:space="0" w:color="000000"/>
            </w:tcBorders>
          </w:tcPr>
          <w:p w14:paraId="721D169F" w14:textId="77777777" w:rsidR="00223E71" w:rsidRDefault="00000000">
            <w:pPr>
              <w:spacing w:after="0" w:line="259" w:lineRule="auto"/>
              <w:ind w:left="0" w:right="4" w:firstLine="0"/>
              <w:jc w:val="center"/>
            </w:pPr>
            <w:r>
              <w:rPr>
                <w:sz w:val="22"/>
              </w:rPr>
              <w:t xml:space="preserve">Week 4 </w:t>
            </w:r>
          </w:p>
        </w:tc>
        <w:tc>
          <w:tcPr>
            <w:tcW w:w="4597" w:type="dxa"/>
            <w:tcBorders>
              <w:top w:val="single" w:sz="4" w:space="0" w:color="000000"/>
              <w:left w:val="single" w:sz="4" w:space="0" w:color="000000"/>
              <w:bottom w:val="single" w:sz="4" w:space="0" w:color="000000"/>
              <w:right w:val="single" w:sz="4" w:space="0" w:color="000000"/>
            </w:tcBorders>
          </w:tcPr>
          <w:p w14:paraId="60F9B7AA" w14:textId="77777777" w:rsidR="00223E71" w:rsidRDefault="00000000">
            <w:pPr>
              <w:spacing w:after="0" w:line="259" w:lineRule="auto"/>
              <w:ind w:left="115" w:firstLine="0"/>
              <w:jc w:val="left"/>
            </w:pPr>
            <w:r>
              <w:rPr>
                <w:sz w:val="22"/>
              </w:rPr>
              <w:t xml:space="preserve">The Tools of the Trade </w:t>
            </w:r>
          </w:p>
        </w:tc>
        <w:tc>
          <w:tcPr>
            <w:tcW w:w="2336" w:type="dxa"/>
            <w:tcBorders>
              <w:top w:val="single" w:sz="4" w:space="0" w:color="000000"/>
              <w:left w:val="single" w:sz="4" w:space="0" w:color="000000"/>
              <w:bottom w:val="single" w:sz="4" w:space="0" w:color="000000"/>
              <w:right w:val="single" w:sz="4" w:space="0" w:color="000000"/>
            </w:tcBorders>
          </w:tcPr>
          <w:p w14:paraId="6707CFCB" w14:textId="77777777" w:rsidR="00223E71" w:rsidRDefault="00000000">
            <w:pPr>
              <w:spacing w:after="0" w:line="259" w:lineRule="auto"/>
              <w:ind w:left="115" w:firstLine="0"/>
              <w:jc w:val="left"/>
            </w:pPr>
            <w:r>
              <w:rPr>
                <w:sz w:val="22"/>
              </w:rPr>
              <w:t xml:space="preserve">Chapter 4 </w:t>
            </w:r>
          </w:p>
        </w:tc>
        <w:tc>
          <w:tcPr>
            <w:tcW w:w="1961" w:type="dxa"/>
            <w:tcBorders>
              <w:top w:val="single" w:sz="4" w:space="0" w:color="000000"/>
              <w:left w:val="single" w:sz="4" w:space="0" w:color="000000"/>
              <w:bottom w:val="single" w:sz="4" w:space="0" w:color="000000"/>
              <w:right w:val="single" w:sz="4" w:space="0" w:color="000000"/>
            </w:tcBorders>
          </w:tcPr>
          <w:p w14:paraId="31BB9330" w14:textId="77777777" w:rsidR="00223E71" w:rsidRPr="008C6F1B" w:rsidRDefault="00000000">
            <w:pPr>
              <w:spacing w:after="0" w:line="259" w:lineRule="auto"/>
              <w:ind w:left="120" w:firstLine="0"/>
              <w:jc w:val="left"/>
              <w:rPr>
                <w:b/>
                <w:bCs/>
              </w:rPr>
            </w:pPr>
            <w:r w:rsidRPr="008C6F1B">
              <w:rPr>
                <w:b/>
                <w:bCs/>
                <w:sz w:val="22"/>
              </w:rPr>
              <w:t xml:space="preserve">Personal </w:t>
            </w:r>
          </w:p>
          <w:p w14:paraId="040A5642" w14:textId="77777777" w:rsidR="00223E71" w:rsidRPr="008C6F1B" w:rsidRDefault="00000000">
            <w:pPr>
              <w:spacing w:after="0" w:line="259" w:lineRule="auto"/>
              <w:ind w:left="120" w:firstLine="0"/>
              <w:jc w:val="left"/>
              <w:rPr>
                <w:b/>
                <w:bCs/>
              </w:rPr>
            </w:pPr>
            <w:r w:rsidRPr="008C6F1B">
              <w:rPr>
                <w:b/>
                <w:bCs/>
                <w:sz w:val="22"/>
              </w:rPr>
              <w:t xml:space="preserve">Assessment Paper </w:t>
            </w:r>
          </w:p>
          <w:p w14:paraId="1B9BCFD6" w14:textId="77777777" w:rsidR="00223E71" w:rsidRDefault="00000000">
            <w:pPr>
              <w:spacing w:after="0" w:line="259" w:lineRule="auto"/>
              <w:ind w:left="120" w:firstLine="0"/>
              <w:jc w:val="left"/>
            </w:pPr>
            <w:r w:rsidRPr="008C6F1B">
              <w:rPr>
                <w:b/>
                <w:bCs/>
                <w:sz w:val="22"/>
              </w:rPr>
              <w:t>Due</w:t>
            </w:r>
            <w:r>
              <w:rPr>
                <w:sz w:val="22"/>
              </w:rPr>
              <w:t xml:space="preserve">  </w:t>
            </w:r>
          </w:p>
        </w:tc>
      </w:tr>
      <w:tr w:rsidR="00223E71" w14:paraId="41A8D4FD" w14:textId="77777777">
        <w:trPr>
          <w:trHeight w:val="520"/>
        </w:trPr>
        <w:tc>
          <w:tcPr>
            <w:tcW w:w="1076" w:type="dxa"/>
            <w:tcBorders>
              <w:top w:val="single" w:sz="4" w:space="0" w:color="000000"/>
              <w:left w:val="single" w:sz="4" w:space="0" w:color="000000"/>
              <w:bottom w:val="single" w:sz="4" w:space="0" w:color="000000"/>
              <w:right w:val="single" w:sz="4" w:space="0" w:color="000000"/>
            </w:tcBorders>
          </w:tcPr>
          <w:p w14:paraId="46B0C327" w14:textId="77777777" w:rsidR="00223E71" w:rsidRDefault="00000000">
            <w:pPr>
              <w:spacing w:after="0" w:line="259" w:lineRule="auto"/>
              <w:ind w:left="0" w:right="4" w:firstLine="0"/>
              <w:jc w:val="center"/>
            </w:pPr>
            <w:r>
              <w:rPr>
                <w:sz w:val="22"/>
              </w:rPr>
              <w:t xml:space="preserve">Week 5 </w:t>
            </w:r>
          </w:p>
        </w:tc>
        <w:tc>
          <w:tcPr>
            <w:tcW w:w="4597" w:type="dxa"/>
            <w:tcBorders>
              <w:top w:val="single" w:sz="4" w:space="0" w:color="000000"/>
              <w:left w:val="single" w:sz="4" w:space="0" w:color="000000"/>
              <w:bottom w:val="single" w:sz="4" w:space="0" w:color="000000"/>
              <w:right w:val="single" w:sz="4" w:space="0" w:color="000000"/>
            </w:tcBorders>
          </w:tcPr>
          <w:p w14:paraId="063B87AA" w14:textId="77777777" w:rsidR="00223E71" w:rsidRDefault="00000000">
            <w:pPr>
              <w:spacing w:after="0" w:line="259" w:lineRule="auto"/>
              <w:ind w:left="115" w:firstLine="0"/>
              <w:jc w:val="left"/>
            </w:pPr>
            <w:r>
              <w:rPr>
                <w:sz w:val="22"/>
              </w:rPr>
              <w:t xml:space="preserve">Crisis Case Handling </w:t>
            </w:r>
          </w:p>
        </w:tc>
        <w:tc>
          <w:tcPr>
            <w:tcW w:w="2336" w:type="dxa"/>
            <w:tcBorders>
              <w:top w:val="single" w:sz="4" w:space="0" w:color="000000"/>
              <w:left w:val="single" w:sz="4" w:space="0" w:color="000000"/>
              <w:bottom w:val="single" w:sz="4" w:space="0" w:color="000000"/>
              <w:right w:val="single" w:sz="4" w:space="0" w:color="000000"/>
            </w:tcBorders>
          </w:tcPr>
          <w:p w14:paraId="34D025BA" w14:textId="77777777" w:rsidR="00223E71" w:rsidRDefault="00000000">
            <w:pPr>
              <w:spacing w:after="0" w:line="259" w:lineRule="auto"/>
              <w:ind w:left="115" w:firstLine="0"/>
              <w:jc w:val="left"/>
            </w:pPr>
            <w:r>
              <w:rPr>
                <w:sz w:val="22"/>
              </w:rPr>
              <w:t xml:space="preserve">Chapter 5 </w:t>
            </w:r>
          </w:p>
        </w:tc>
        <w:tc>
          <w:tcPr>
            <w:tcW w:w="1961" w:type="dxa"/>
            <w:tcBorders>
              <w:top w:val="single" w:sz="4" w:space="0" w:color="000000"/>
              <w:left w:val="single" w:sz="4" w:space="0" w:color="000000"/>
              <w:bottom w:val="single" w:sz="4" w:space="0" w:color="000000"/>
              <w:right w:val="single" w:sz="4" w:space="0" w:color="000000"/>
            </w:tcBorders>
          </w:tcPr>
          <w:p w14:paraId="3044276A" w14:textId="77777777" w:rsidR="00223E71" w:rsidRDefault="00000000">
            <w:pPr>
              <w:spacing w:after="0" w:line="259" w:lineRule="auto"/>
              <w:ind w:left="5" w:firstLine="0"/>
              <w:jc w:val="left"/>
            </w:pPr>
            <w:r>
              <w:rPr>
                <w:sz w:val="22"/>
              </w:rPr>
              <w:t xml:space="preserve">Discussion 4 </w:t>
            </w:r>
          </w:p>
        </w:tc>
      </w:tr>
      <w:tr w:rsidR="00223E71" w14:paraId="3E3F7652" w14:textId="77777777">
        <w:trPr>
          <w:trHeight w:val="630"/>
        </w:trPr>
        <w:tc>
          <w:tcPr>
            <w:tcW w:w="1076" w:type="dxa"/>
            <w:tcBorders>
              <w:top w:val="single" w:sz="4" w:space="0" w:color="000000"/>
              <w:left w:val="single" w:sz="4" w:space="0" w:color="000000"/>
              <w:bottom w:val="single" w:sz="4" w:space="0" w:color="000000"/>
              <w:right w:val="single" w:sz="4" w:space="0" w:color="000000"/>
            </w:tcBorders>
          </w:tcPr>
          <w:p w14:paraId="04FFD2B1" w14:textId="77777777" w:rsidR="00223E71" w:rsidRDefault="00000000">
            <w:pPr>
              <w:spacing w:after="0" w:line="259" w:lineRule="auto"/>
              <w:ind w:left="0" w:right="4" w:firstLine="0"/>
              <w:jc w:val="center"/>
            </w:pPr>
            <w:r>
              <w:rPr>
                <w:sz w:val="22"/>
              </w:rPr>
              <w:t xml:space="preserve">Week 6 </w:t>
            </w:r>
          </w:p>
        </w:tc>
        <w:tc>
          <w:tcPr>
            <w:tcW w:w="4597" w:type="dxa"/>
            <w:tcBorders>
              <w:top w:val="single" w:sz="4" w:space="0" w:color="000000"/>
              <w:left w:val="single" w:sz="4" w:space="0" w:color="000000"/>
              <w:bottom w:val="single" w:sz="4" w:space="0" w:color="000000"/>
              <w:right w:val="single" w:sz="4" w:space="0" w:color="000000"/>
            </w:tcBorders>
          </w:tcPr>
          <w:p w14:paraId="65428F8A" w14:textId="77777777" w:rsidR="00223E71" w:rsidRDefault="00000000">
            <w:pPr>
              <w:spacing w:after="0" w:line="259" w:lineRule="auto"/>
              <w:ind w:left="115" w:firstLine="0"/>
              <w:jc w:val="left"/>
            </w:pPr>
            <w:r>
              <w:rPr>
                <w:sz w:val="22"/>
              </w:rPr>
              <w:t xml:space="preserve">Telephone and Online Crisis Counseling </w:t>
            </w:r>
          </w:p>
        </w:tc>
        <w:tc>
          <w:tcPr>
            <w:tcW w:w="2336" w:type="dxa"/>
            <w:tcBorders>
              <w:top w:val="single" w:sz="4" w:space="0" w:color="000000"/>
              <w:left w:val="single" w:sz="4" w:space="0" w:color="000000"/>
              <w:bottom w:val="single" w:sz="4" w:space="0" w:color="000000"/>
              <w:right w:val="single" w:sz="4" w:space="0" w:color="000000"/>
            </w:tcBorders>
          </w:tcPr>
          <w:p w14:paraId="458986A9" w14:textId="77777777" w:rsidR="00223E71" w:rsidRDefault="00000000">
            <w:pPr>
              <w:spacing w:after="0" w:line="259" w:lineRule="auto"/>
              <w:ind w:left="115" w:firstLine="0"/>
              <w:jc w:val="left"/>
            </w:pPr>
            <w:r>
              <w:rPr>
                <w:sz w:val="22"/>
              </w:rPr>
              <w:t xml:space="preserve">Chapter 6 </w:t>
            </w:r>
          </w:p>
        </w:tc>
        <w:tc>
          <w:tcPr>
            <w:tcW w:w="1961" w:type="dxa"/>
            <w:tcBorders>
              <w:top w:val="single" w:sz="4" w:space="0" w:color="000000"/>
              <w:left w:val="single" w:sz="4" w:space="0" w:color="000000"/>
              <w:bottom w:val="single" w:sz="4" w:space="0" w:color="000000"/>
              <w:right w:val="single" w:sz="4" w:space="0" w:color="000000"/>
            </w:tcBorders>
          </w:tcPr>
          <w:p w14:paraId="47FFDFF4" w14:textId="77777777" w:rsidR="00223E71" w:rsidRDefault="00000000">
            <w:pPr>
              <w:spacing w:after="0" w:line="259" w:lineRule="auto"/>
              <w:ind w:left="5" w:firstLine="0"/>
              <w:jc w:val="left"/>
            </w:pPr>
            <w:r>
              <w:rPr>
                <w:sz w:val="22"/>
              </w:rPr>
              <w:t xml:space="preserve">Discussion 5 </w:t>
            </w:r>
          </w:p>
        </w:tc>
      </w:tr>
      <w:tr w:rsidR="00223E71" w14:paraId="16377AD7" w14:textId="77777777">
        <w:trPr>
          <w:trHeight w:val="641"/>
        </w:trPr>
        <w:tc>
          <w:tcPr>
            <w:tcW w:w="1076" w:type="dxa"/>
            <w:tcBorders>
              <w:top w:val="single" w:sz="4" w:space="0" w:color="000000"/>
              <w:left w:val="single" w:sz="4" w:space="0" w:color="000000"/>
              <w:bottom w:val="single" w:sz="4" w:space="0" w:color="000000"/>
              <w:right w:val="single" w:sz="4" w:space="0" w:color="000000"/>
            </w:tcBorders>
          </w:tcPr>
          <w:p w14:paraId="23AB0A19" w14:textId="77777777" w:rsidR="00223E71" w:rsidRDefault="00000000">
            <w:pPr>
              <w:spacing w:after="0" w:line="259" w:lineRule="auto"/>
              <w:ind w:left="0" w:right="4" w:firstLine="0"/>
              <w:jc w:val="center"/>
            </w:pPr>
            <w:r>
              <w:rPr>
                <w:sz w:val="22"/>
              </w:rPr>
              <w:t xml:space="preserve">Week 7 </w:t>
            </w:r>
          </w:p>
        </w:tc>
        <w:tc>
          <w:tcPr>
            <w:tcW w:w="4597" w:type="dxa"/>
            <w:tcBorders>
              <w:top w:val="single" w:sz="4" w:space="0" w:color="000000"/>
              <w:left w:val="single" w:sz="4" w:space="0" w:color="000000"/>
              <w:bottom w:val="single" w:sz="4" w:space="0" w:color="000000"/>
              <w:right w:val="single" w:sz="4" w:space="0" w:color="000000"/>
            </w:tcBorders>
          </w:tcPr>
          <w:p w14:paraId="73AF208B" w14:textId="77777777" w:rsidR="00223E71" w:rsidRDefault="00000000">
            <w:pPr>
              <w:spacing w:after="0" w:line="259" w:lineRule="auto"/>
              <w:ind w:left="115" w:firstLine="0"/>
              <w:jc w:val="left"/>
            </w:pPr>
            <w:r>
              <w:rPr>
                <w:sz w:val="22"/>
              </w:rPr>
              <w:t xml:space="preserve">Posttraumatic Stress Disorder </w:t>
            </w:r>
          </w:p>
        </w:tc>
        <w:tc>
          <w:tcPr>
            <w:tcW w:w="2336" w:type="dxa"/>
            <w:tcBorders>
              <w:top w:val="single" w:sz="4" w:space="0" w:color="000000"/>
              <w:left w:val="single" w:sz="4" w:space="0" w:color="000000"/>
              <w:bottom w:val="single" w:sz="4" w:space="0" w:color="000000"/>
              <w:right w:val="single" w:sz="4" w:space="0" w:color="000000"/>
            </w:tcBorders>
          </w:tcPr>
          <w:p w14:paraId="20806EEE" w14:textId="77777777" w:rsidR="00223E71" w:rsidRDefault="00000000">
            <w:pPr>
              <w:spacing w:after="0" w:line="259" w:lineRule="auto"/>
              <w:ind w:left="115" w:firstLine="0"/>
              <w:jc w:val="left"/>
            </w:pPr>
            <w:r>
              <w:rPr>
                <w:sz w:val="22"/>
              </w:rPr>
              <w:t xml:space="preserve">Chapter 7 </w:t>
            </w:r>
          </w:p>
        </w:tc>
        <w:tc>
          <w:tcPr>
            <w:tcW w:w="1961" w:type="dxa"/>
            <w:tcBorders>
              <w:top w:val="single" w:sz="4" w:space="0" w:color="000000"/>
              <w:left w:val="single" w:sz="4" w:space="0" w:color="000000"/>
              <w:bottom w:val="single" w:sz="4" w:space="0" w:color="000000"/>
              <w:right w:val="single" w:sz="4" w:space="0" w:color="000000"/>
            </w:tcBorders>
          </w:tcPr>
          <w:p w14:paraId="7A2C72A7" w14:textId="77777777" w:rsidR="00223E71" w:rsidRDefault="00000000">
            <w:pPr>
              <w:spacing w:after="0" w:line="259" w:lineRule="auto"/>
              <w:ind w:left="5" w:firstLine="0"/>
              <w:jc w:val="left"/>
            </w:pPr>
            <w:r>
              <w:rPr>
                <w:sz w:val="22"/>
              </w:rPr>
              <w:t xml:space="preserve">Discussion 6 </w:t>
            </w:r>
          </w:p>
        </w:tc>
      </w:tr>
      <w:tr w:rsidR="00223E71" w14:paraId="1945FA03" w14:textId="77777777">
        <w:trPr>
          <w:trHeight w:val="635"/>
        </w:trPr>
        <w:tc>
          <w:tcPr>
            <w:tcW w:w="1076" w:type="dxa"/>
            <w:tcBorders>
              <w:top w:val="single" w:sz="4" w:space="0" w:color="000000"/>
              <w:left w:val="single" w:sz="4" w:space="0" w:color="000000"/>
              <w:bottom w:val="single" w:sz="4" w:space="0" w:color="000000"/>
              <w:right w:val="single" w:sz="4" w:space="0" w:color="000000"/>
            </w:tcBorders>
          </w:tcPr>
          <w:p w14:paraId="69703B7B" w14:textId="77777777" w:rsidR="00223E71" w:rsidRDefault="00000000">
            <w:pPr>
              <w:spacing w:after="0" w:line="259" w:lineRule="auto"/>
              <w:ind w:left="0" w:right="4" w:firstLine="0"/>
              <w:jc w:val="center"/>
            </w:pPr>
            <w:r>
              <w:rPr>
                <w:sz w:val="22"/>
              </w:rPr>
              <w:t xml:space="preserve">Week 8 </w:t>
            </w:r>
          </w:p>
        </w:tc>
        <w:tc>
          <w:tcPr>
            <w:tcW w:w="4597" w:type="dxa"/>
            <w:tcBorders>
              <w:top w:val="single" w:sz="4" w:space="0" w:color="000000"/>
              <w:left w:val="single" w:sz="4" w:space="0" w:color="000000"/>
              <w:bottom w:val="single" w:sz="4" w:space="0" w:color="000000"/>
              <w:right w:val="single" w:sz="4" w:space="0" w:color="000000"/>
            </w:tcBorders>
          </w:tcPr>
          <w:p w14:paraId="11A6D26D" w14:textId="77777777" w:rsidR="00223E71" w:rsidRDefault="00000000">
            <w:pPr>
              <w:spacing w:after="0" w:line="259" w:lineRule="auto"/>
              <w:ind w:left="115" w:firstLine="0"/>
              <w:jc w:val="left"/>
            </w:pPr>
            <w:r>
              <w:rPr>
                <w:sz w:val="22"/>
              </w:rPr>
              <w:t xml:space="preserve">Crisis of Lethality </w:t>
            </w:r>
          </w:p>
        </w:tc>
        <w:tc>
          <w:tcPr>
            <w:tcW w:w="2336" w:type="dxa"/>
            <w:tcBorders>
              <w:top w:val="single" w:sz="4" w:space="0" w:color="000000"/>
              <w:left w:val="single" w:sz="4" w:space="0" w:color="000000"/>
              <w:bottom w:val="single" w:sz="4" w:space="0" w:color="000000"/>
              <w:right w:val="single" w:sz="4" w:space="0" w:color="000000"/>
            </w:tcBorders>
          </w:tcPr>
          <w:p w14:paraId="47E352EC" w14:textId="77777777" w:rsidR="00223E71" w:rsidRDefault="00000000">
            <w:pPr>
              <w:spacing w:after="0" w:line="259" w:lineRule="auto"/>
              <w:ind w:left="115" w:firstLine="0"/>
              <w:jc w:val="left"/>
            </w:pPr>
            <w:r>
              <w:rPr>
                <w:sz w:val="22"/>
              </w:rPr>
              <w:t xml:space="preserve">Chapter 8 </w:t>
            </w:r>
          </w:p>
        </w:tc>
        <w:tc>
          <w:tcPr>
            <w:tcW w:w="1961" w:type="dxa"/>
            <w:tcBorders>
              <w:top w:val="single" w:sz="4" w:space="0" w:color="000000"/>
              <w:left w:val="single" w:sz="4" w:space="0" w:color="000000"/>
              <w:bottom w:val="single" w:sz="4" w:space="0" w:color="000000"/>
              <w:right w:val="single" w:sz="4" w:space="0" w:color="000000"/>
            </w:tcBorders>
          </w:tcPr>
          <w:p w14:paraId="76F111D4" w14:textId="5C9ACB7D" w:rsidR="00223E71" w:rsidRDefault="00000000">
            <w:pPr>
              <w:spacing w:after="0" w:line="259" w:lineRule="auto"/>
              <w:ind w:left="5" w:firstLine="0"/>
            </w:pPr>
            <w:r>
              <w:rPr>
                <w:sz w:val="22"/>
              </w:rPr>
              <w:t xml:space="preserve">  </w:t>
            </w:r>
          </w:p>
        </w:tc>
      </w:tr>
      <w:tr w:rsidR="00223E71" w14:paraId="6B3D385C" w14:textId="77777777">
        <w:trPr>
          <w:trHeight w:val="635"/>
        </w:trPr>
        <w:tc>
          <w:tcPr>
            <w:tcW w:w="1076" w:type="dxa"/>
            <w:tcBorders>
              <w:top w:val="single" w:sz="4" w:space="0" w:color="000000"/>
              <w:left w:val="single" w:sz="4" w:space="0" w:color="000000"/>
              <w:bottom w:val="single" w:sz="4" w:space="0" w:color="000000"/>
              <w:right w:val="single" w:sz="4" w:space="0" w:color="000000"/>
            </w:tcBorders>
          </w:tcPr>
          <w:p w14:paraId="2C9512A4" w14:textId="77777777" w:rsidR="00223E71" w:rsidRDefault="00000000">
            <w:pPr>
              <w:spacing w:after="0" w:line="259" w:lineRule="auto"/>
              <w:ind w:left="155" w:firstLine="0"/>
              <w:jc w:val="left"/>
            </w:pPr>
            <w:r>
              <w:rPr>
                <w:sz w:val="22"/>
              </w:rPr>
              <w:t xml:space="preserve">Week 9 </w:t>
            </w:r>
          </w:p>
        </w:tc>
        <w:tc>
          <w:tcPr>
            <w:tcW w:w="4597" w:type="dxa"/>
            <w:tcBorders>
              <w:top w:val="single" w:sz="4" w:space="0" w:color="000000"/>
              <w:left w:val="single" w:sz="4" w:space="0" w:color="000000"/>
              <w:bottom w:val="single" w:sz="4" w:space="0" w:color="000000"/>
              <w:right w:val="single" w:sz="4" w:space="0" w:color="000000"/>
            </w:tcBorders>
          </w:tcPr>
          <w:p w14:paraId="6DF8F757" w14:textId="77777777" w:rsidR="00223E71" w:rsidRDefault="00000000">
            <w:pPr>
              <w:spacing w:after="0" w:line="259" w:lineRule="auto"/>
              <w:ind w:left="115" w:firstLine="0"/>
              <w:jc w:val="left"/>
            </w:pPr>
            <w:r>
              <w:rPr>
                <w:sz w:val="22"/>
              </w:rPr>
              <w:t xml:space="preserve">Sexual Assault </w:t>
            </w:r>
          </w:p>
        </w:tc>
        <w:tc>
          <w:tcPr>
            <w:tcW w:w="2336" w:type="dxa"/>
            <w:tcBorders>
              <w:top w:val="single" w:sz="4" w:space="0" w:color="000000"/>
              <w:left w:val="single" w:sz="4" w:space="0" w:color="000000"/>
              <w:bottom w:val="single" w:sz="4" w:space="0" w:color="000000"/>
              <w:right w:val="single" w:sz="4" w:space="0" w:color="000000"/>
            </w:tcBorders>
          </w:tcPr>
          <w:p w14:paraId="0335B5AD" w14:textId="77777777" w:rsidR="00223E71" w:rsidRDefault="00000000">
            <w:pPr>
              <w:spacing w:after="0" w:line="259" w:lineRule="auto"/>
              <w:ind w:left="115" w:firstLine="0"/>
              <w:jc w:val="left"/>
            </w:pPr>
            <w:r>
              <w:rPr>
                <w:sz w:val="22"/>
              </w:rPr>
              <w:t xml:space="preserve">Chapter 9 </w:t>
            </w:r>
          </w:p>
        </w:tc>
        <w:tc>
          <w:tcPr>
            <w:tcW w:w="1961" w:type="dxa"/>
            <w:tcBorders>
              <w:top w:val="single" w:sz="4" w:space="0" w:color="000000"/>
              <w:left w:val="single" w:sz="4" w:space="0" w:color="000000"/>
              <w:bottom w:val="single" w:sz="4" w:space="0" w:color="000000"/>
              <w:right w:val="single" w:sz="4" w:space="0" w:color="000000"/>
            </w:tcBorders>
          </w:tcPr>
          <w:p w14:paraId="3E876512" w14:textId="77777777" w:rsidR="00223E71" w:rsidRDefault="00000000">
            <w:pPr>
              <w:spacing w:after="0" w:line="259" w:lineRule="auto"/>
              <w:ind w:left="5" w:firstLine="0"/>
              <w:jc w:val="left"/>
            </w:pPr>
            <w:r>
              <w:rPr>
                <w:sz w:val="22"/>
              </w:rPr>
              <w:t xml:space="preserve">Discussion 7 </w:t>
            </w:r>
          </w:p>
        </w:tc>
      </w:tr>
      <w:tr w:rsidR="00223E71" w14:paraId="772DC75A" w14:textId="77777777">
        <w:trPr>
          <w:trHeight w:val="635"/>
        </w:trPr>
        <w:tc>
          <w:tcPr>
            <w:tcW w:w="1076" w:type="dxa"/>
            <w:tcBorders>
              <w:top w:val="single" w:sz="4" w:space="0" w:color="000000"/>
              <w:left w:val="single" w:sz="4" w:space="0" w:color="000000"/>
              <w:bottom w:val="single" w:sz="4" w:space="0" w:color="000000"/>
              <w:right w:val="single" w:sz="4" w:space="0" w:color="000000"/>
            </w:tcBorders>
          </w:tcPr>
          <w:p w14:paraId="26A80394" w14:textId="77777777" w:rsidR="00223E71" w:rsidRDefault="00000000">
            <w:pPr>
              <w:spacing w:after="0" w:line="259" w:lineRule="auto"/>
              <w:ind w:left="155" w:firstLine="0"/>
              <w:jc w:val="left"/>
            </w:pPr>
            <w:r>
              <w:rPr>
                <w:sz w:val="22"/>
              </w:rPr>
              <w:t xml:space="preserve">Week 10 </w:t>
            </w:r>
          </w:p>
        </w:tc>
        <w:tc>
          <w:tcPr>
            <w:tcW w:w="4597" w:type="dxa"/>
            <w:tcBorders>
              <w:top w:val="single" w:sz="4" w:space="0" w:color="000000"/>
              <w:left w:val="single" w:sz="4" w:space="0" w:color="000000"/>
              <w:bottom w:val="single" w:sz="4" w:space="0" w:color="000000"/>
              <w:right w:val="single" w:sz="4" w:space="0" w:color="000000"/>
            </w:tcBorders>
          </w:tcPr>
          <w:p w14:paraId="169E1CA9" w14:textId="77777777" w:rsidR="00223E71" w:rsidRDefault="00000000">
            <w:pPr>
              <w:spacing w:after="0" w:line="259" w:lineRule="auto"/>
              <w:ind w:left="115" w:firstLine="0"/>
              <w:jc w:val="left"/>
            </w:pPr>
            <w:r>
              <w:rPr>
                <w:sz w:val="22"/>
              </w:rPr>
              <w:t xml:space="preserve">Partner Violence </w:t>
            </w:r>
          </w:p>
        </w:tc>
        <w:tc>
          <w:tcPr>
            <w:tcW w:w="2336" w:type="dxa"/>
            <w:tcBorders>
              <w:top w:val="single" w:sz="4" w:space="0" w:color="000000"/>
              <w:left w:val="single" w:sz="4" w:space="0" w:color="000000"/>
              <w:bottom w:val="single" w:sz="4" w:space="0" w:color="000000"/>
              <w:right w:val="single" w:sz="4" w:space="0" w:color="000000"/>
            </w:tcBorders>
          </w:tcPr>
          <w:p w14:paraId="4ABE3558" w14:textId="77777777" w:rsidR="00223E71" w:rsidRDefault="00000000">
            <w:pPr>
              <w:spacing w:after="0" w:line="259" w:lineRule="auto"/>
              <w:ind w:left="115" w:firstLine="0"/>
              <w:jc w:val="left"/>
            </w:pPr>
            <w:r>
              <w:rPr>
                <w:sz w:val="22"/>
              </w:rPr>
              <w:t xml:space="preserve">Chapter 10 </w:t>
            </w:r>
          </w:p>
        </w:tc>
        <w:tc>
          <w:tcPr>
            <w:tcW w:w="1961" w:type="dxa"/>
            <w:tcBorders>
              <w:top w:val="single" w:sz="4" w:space="0" w:color="000000"/>
              <w:left w:val="single" w:sz="4" w:space="0" w:color="000000"/>
              <w:bottom w:val="single" w:sz="4" w:space="0" w:color="000000"/>
              <w:right w:val="single" w:sz="4" w:space="0" w:color="000000"/>
            </w:tcBorders>
          </w:tcPr>
          <w:p w14:paraId="7E11426A" w14:textId="77777777" w:rsidR="00223E71" w:rsidRDefault="00000000">
            <w:pPr>
              <w:spacing w:after="0" w:line="259" w:lineRule="auto"/>
              <w:ind w:left="5" w:firstLine="0"/>
              <w:jc w:val="left"/>
            </w:pPr>
            <w:r>
              <w:rPr>
                <w:sz w:val="22"/>
              </w:rPr>
              <w:t xml:space="preserve">Discussion 8 </w:t>
            </w:r>
          </w:p>
        </w:tc>
      </w:tr>
      <w:tr w:rsidR="00223E71" w14:paraId="040EC55E" w14:textId="77777777">
        <w:trPr>
          <w:trHeight w:val="640"/>
        </w:trPr>
        <w:tc>
          <w:tcPr>
            <w:tcW w:w="1076" w:type="dxa"/>
            <w:tcBorders>
              <w:top w:val="single" w:sz="4" w:space="0" w:color="000000"/>
              <w:left w:val="single" w:sz="4" w:space="0" w:color="000000"/>
              <w:bottom w:val="single" w:sz="4" w:space="0" w:color="000000"/>
              <w:right w:val="single" w:sz="4" w:space="0" w:color="000000"/>
            </w:tcBorders>
          </w:tcPr>
          <w:p w14:paraId="3245C8A6" w14:textId="77777777" w:rsidR="00223E71" w:rsidRDefault="00000000">
            <w:pPr>
              <w:spacing w:after="0" w:line="259" w:lineRule="auto"/>
              <w:ind w:left="155" w:firstLine="0"/>
              <w:jc w:val="left"/>
            </w:pPr>
            <w:r>
              <w:rPr>
                <w:sz w:val="22"/>
              </w:rPr>
              <w:t xml:space="preserve">Week 11 </w:t>
            </w:r>
          </w:p>
        </w:tc>
        <w:tc>
          <w:tcPr>
            <w:tcW w:w="4597" w:type="dxa"/>
            <w:tcBorders>
              <w:top w:val="single" w:sz="4" w:space="0" w:color="000000"/>
              <w:left w:val="single" w:sz="4" w:space="0" w:color="000000"/>
              <w:bottom w:val="single" w:sz="4" w:space="0" w:color="000000"/>
              <w:right w:val="single" w:sz="4" w:space="0" w:color="000000"/>
            </w:tcBorders>
          </w:tcPr>
          <w:p w14:paraId="3A2F5302" w14:textId="77777777" w:rsidR="00223E71" w:rsidRDefault="00000000">
            <w:pPr>
              <w:spacing w:after="0" w:line="259" w:lineRule="auto"/>
              <w:ind w:left="115" w:firstLine="0"/>
              <w:jc w:val="left"/>
            </w:pPr>
            <w:r>
              <w:rPr>
                <w:sz w:val="22"/>
              </w:rPr>
              <w:t xml:space="preserve">Family Crisis Intervention </w:t>
            </w:r>
          </w:p>
        </w:tc>
        <w:tc>
          <w:tcPr>
            <w:tcW w:w="2336" w:type="dxa"/>
            <w:tcBorders>
              <w:top w:val="single" w:sz="4" w:space="0" w:color="000000"/>
              <w:left w:val="single" w:sz="4" w:space="0" w:color="000000"/>
              <w:bottom w:val="single" w:sz="4" w:space="0" w:color="000000"/>
              <w:right w:val="single" w:sz="4" w:space="0" w:color="000000"/>
            </w:tcBorders>
          </w:tcPr>
          <w:p w14:paraId="4490513D" w14:textId="77777777" w:rsidR="00223E71" w:rsidRDefault="00000000">
            <w:pPr>
              <w:spacing w:after="0" w:line="259" w:lineRule="auto"/>
              <w:ind w:left="115" w:firstLine="0"/>
              <w:jc w:val="left"/>
            </w:pPr>
            <w:r>
              <w:rPr>
                <w:sz w:val="22"/>
              </w:rPr>
              <w:t xml:space="preserve">Chapter 11 </w:t>
            </w:r>
          </w:p>
        </w:tc>
        <w:tc>
          <w:tcPr>
            <w:tcW w:w="1961" w:type="dxa"/>
            <w:tcBorders>
              <w:top w:val="single" w:sz="4" w:space="0" w:color="000000"/>
              <w:left w:val="single" w:sz="4" w:space="0" w:color="000000"/>
              <w:bottom w:val="single" w:sz="4" w:space="0" w:color="000000"/>
              <w:right w:val="single" w:sz="4" w:space="0" w:color="000000"/>
            </w:tcBorders>
          </w:tcPr>
          <w:p w14:paraId="6F895F02" w14:textId="2DEE7F74" w:rsidR="00223E71" w:rsidRDefault="00223E71">
            <w:pPr>
              <w:spacing w:after="0" w:line="259" w:lineRule="auto"/>
              <w:ind w:left="5" w:firstLine="0"/>
              <w:jc w:val="left"/>
            </w:pPr>
          </w:p>
        </w:tc>
      </w:tr>
      <w:tr w:rsidR="00223E71" w14:paraId="00281CDD" w14:textId="77777777">
        <w:trPr>
          <w:trHeight w:val="641"/>
        </w:trPr>
        <w:tc>
          <w:tcPr>
            <w:tcW w:w="1076" w:type="dxa"/>
            <w:tcBorders>
              <w:top w:val="single" w:sz="4" w:space="0" w:color="000000"/>
              <w:left w:val="single" w:sz="4" w:space="0" w:color="000000"/>
              <w:bottom w:val="single" w:sz="4" w:space="0" w:color="000000"/>
              <w:right w:val="single" w:sz="4" w:space="0" w:color="000000"/>
            </w:tcBorders>
          </w:tcPr>
          <w:p w14:paraId="45B6615E" w14:textId="77777777" w:rsidR="00223E71" w:rsidRDefault="00000000">
            <w:pPr>
              <w:spacing w:after="0" w:line="259" w:lineRule="auto"/>
              <w:ind w:left="155" w:firstLine="0"/>
              <w:jc w:val="left"/>
            </w:pPr>
            <w:r>
              <w:rPr>
                <w:sz w:val="22"/>
              </w:rPr>
              <w:t xml:space="preserve">Week 12 </w:t>
            </w:r>
          </w:p>
        </w:tc>
        <w:tc>
          <w:tcPr>
            <w:tcW w:w="4597" w:type="dxa"/>
            <w:tcBorders>
              <w:top w:val="single" w:sz="4" w:space="0" w:color="000000"/>
              <w:left w:val="single" w:sz="4" w:space="0" w:color="000000"/>
              <w:bottom w:val="single" w:sz="4" w:space="0" w:color="000000"/>
              <w:right w:val="single" w:sz="4" w:space="0" w:color="000000"/>
            </w:tcBorders>
          </w:tcPr>
          <w:p w14:paraId="00C23229" w14:textId="77777777" w:rsidR="00223E71" w:rsidRDefault="00000000">
            <w:pPr>
              <w:spacing w:after="0" w:line="259" w:lineRule="auto"/>
              <w:ind w:left="115" w:firstLine="0"/>
              <w:jc w:val="left"/>
            </w:pPr>
            <w:r>
              <w:rPr>
                <w:sz w:val="22"/>
              </w:rPr>
              <w:t xml:space="preserve">Personal Loss: Bereavement and Grief </w:t>
            </w:r>
          </w:p>
        </w:tc>
        <w:tc>
          <w:tcPr>
            <w:tcW w:w="2336" w:type="dxa"/>
            <w:tcBorders>
              <w:top w:val="single" w:sz="4" w:space="0" w:color="000000"/>
              <w:left w:val="single" w:sz="4" w:space="0" w:color="000000"/>
              <w:bottom w:val="single" w:sz="4" w:space="0" w:color="000000"/>
              <w:right w:val="single" w:sz="4" w:space="0" w:color="000000"/>
            </w:tcBorders>
          </w:tcPr>
          <w:p w14:paraId="350B0EA9" w14:textId="77777777" w:rsidR="00223E71" w:rsidRDefault="00000000">
            <w:pPr>
              <w:spacing w:after="0" w:line="259" w:lineRule="auto"/>
              <w:ind w:left="115" w:firstLine="0"/>
              <w:jc w:val="left"/>
            </w:pPr>
            <w:r>
              <w:rPr>
                <w:sz w:val="22"/>
              </w:rPr>
              <w:t xml:space="preserve">Chapter 12 </w:t>
            </w:r>
          </w:p>
        </w:tc>
        <w:tc>
          <w:tcPr>
            <w:tcW w:w="1961" w:type="dxa"/>
            <w:tcBorders>
              <w:top w:val="single" w:sz="4" w:space="0" w:color="000000"/>
              <w:left w:val="single" w:sz="4" w:space="0" w:color="000000"/>
              <w:bottom w:val="single" w:sz="4" w:space="0" w:color="000000"/>
              <w:right w:val="single" w:sz="4" w:space="0" w:color="000000"/>
            </w:tcBorders>
          </w:tcPr>
          <w:p w14:paraId="043E32FB" w14:textId="77777777" w:rsidR="00223E71" w:rsidRPr="008C6F1B" w:rsidRDefault="00000000">
            <w:pPr>
              <w:spacing w:after="0" w:line="259" w:lineRule="auto"/>
              <w:ind w:left="5" w:firstLine="0"/>
              <w:jc w:val="left"/>
              <w:rPr>
                <w:b/>
                <w:bCs/>
              </w:rPr>
            </w:pPr>
            <w:r w:rsidRPr="008C6F1B">
              <w:rPr>
                <w:b/>
                <w:bCs/>
                <w:sz w:val="22"/>
              </w:rPr>
              <w:t xml:space="preserve">Literature Review </w:t>
            </w:r>
          </w:p>
          <w:p w14:paraId="61366E08" w14:textId="77777777" w:rsidR="00223E71" w:rsidRDefault="00000000">
            <w:pPr>
              <w:spacing w:after="0" w:line="259" w:lineRule="auto"/>
              <w:ind w:left="5" w:firstLine="0"/>
              <w:jc w:val="left"/>
            </w:pPr>
            <w:r w:rsidRPr="008C6F1B">
              <w:rPr>
                <w:b/>
                <w:bCs/>
                <w:sz w:val="22"/>
              </w:rPr>
              <w:t>Due</w:t>
            </w:r>
            <w:r>
              <w:rPr>
                <w:sz w:val="22"/>
              </w:rPr>
              <w:t xml:space="preserve"> </w:t>
            </w:r>
          </w:p>
        </w:tc>
      </w:tr>
      <w:tr w:rsidR="00223E71" w14:paraId="0892AF6B" w14:textId="77777777">
        <w:trPr>
          <w:trHeight w:val="635"/>
        </w:trPr>
        <w:tc>
          <w:tcPr>
            <w:tcW w:w="1076" w:type="dxa"/>
            <w:tcBorders>
              <w:top w:val="single" w:sz="4" w:space="0" w:color="000000"/>
              <w:left w:val="single" w:sz="4" w:space="0" w:color="000000"/>
              <w:bottom w:val="single" w:sz="4" w:space="0" w:color="000000"/>
              <w:right w:val="single" w:sz="4" w:space="0" w:color="000000"/>
            </w:tcBorders>
          </w:tcPr>
          <w:p w14:paraId="1DE7EE07" w14:textId="77777777" w:rsidR="00223E71" w:rsidRDefault="00000000">
            <w:pPr>
              <w:spacing w:after="0" w:line="259" w:lineRule="auto"/>
              <w:ind w:left="155" w:firstLine="0"/>
              <w:jc w:val="left"/>
            </w:pPr>
            <w:r>
              <w:rPr>
                <w:sz w:val="22"/>
              </w:rPr>
              <w:t xml:space="preserve">Week 13 </w:t>
            </w:r>
          </w:p>
        </w:tc>
        <w:tc>
          <w:tcPr>
            <w:tcW w:w="4597" w:type="dxa"/>
            <w:tcBorders>
              <w:top w:val="single" w:sz="4" w:space="0" w:color="000000"/>
              <w:left w:val="single" w:sz="4" w:space="0" w:color="000000"/>
              <w:bottom w:val="single" w:sz="4" w:space="0" w:color="000000"/>
              <w:right w:val="single" w:sz="4" w:space="0" w:color="000000"/>
            </w:tcBorders>
          </w:tcPr>
          <w:p w14:paraId="65A34EAB" w14:textId="77777777" w:rsidR="00223E71" w:rsidRDefault="00000000">
            <w:pPr>
              <w:spacing w:after="0" w:line="259" w:lineRule="auto"/>
              <w:ind w:left="115" w:firstLine="0"/>
              <w:jc w:val="left"/>
            </w:pPr>
            <w:r>
              <w:rPr>
                <w:sz w:val="22"/>
              </w:rPr>
              <w:t xml:space="preserve">Crises in Schools </w:t>
            </w:r>
          </w:p>
        </w:tc>
        <w:tc>
          <w:tcPr>
            <w:tcW w:w="2336" w:type="dxa"/>
            <w:tcBorders>
              <w:top w:val="single" w:sz="4" w:space="0" w:color="000000"/>
              <w:left w:val="single" w:sz="4" w:space="0" w:color="000000"/>
              <w:bottom w:val="single" w:sz="4" w:space="0" w:color="000000"/>
              <w:right w:val="single" w:sz="4" w:space="0" w:color="000000"/>
            </w:tcBorders>
          </w:tcPr>
          <w:p w14:paraId="450DF354" w14:textId="77777777" w:rsidR="00223E71" w:rsidRDefault="00000000">
            <w:pPr>
              <w:spacing w:after="0" w:line="259" w:lineRule="auto"/>
              <w:ind w:left="115" w:firstLine="0"/>
              <w:jc w:val="left"/>
            </w:pPr>
            <w:r>
              <w:rPr>
                <w:sz w:val="22"/>
              </w:rPr>
              <w:t xml:space="preserve">Chapter 13 </w:t>
            </w:r>
          </w:p>
        </w:tc>
        <w:tc>
          <w:tcPr>
            <w:tcW w:w="1961" w:type="dxa"/>
            <w:tcBorders>
              <w:top w:val="single" w:sz="4" w:space="0" w:color="000000"/>
              <w:left w:val="single" w:sz="4" w:space="0" w:color="000000"/>
              <w:bottom w:val="single" w:sz="4" w:space="0" w:color="000000"/>
              <w:right w:val="single" w:sz="4" w:space="0" w:color="000000"/>
            </w:tcBorders>
          </w:tcPr>
          <w:p w14:paraId="433CA4FF" w14:textId="594C63F9" w:rsidR="00223E71" w:rsidRDefault="00000000">
            <w:pPr>
              <w:spacing w:after="0" w:line="259" w:lineRule="auto"/>
              <w:ind w:left="5" w:firstLine="0"/>
              <w:jc w:val="left"/>
            </w:pPr>
            <w:r>
              <w:rPr>
                <w:sz w:val="22"/>
              </w:rPr>
              <w:t xml:space="preserve">Discussion </w:t>
            </w:r>
            <w:r w:rsidR="008C6F1B">
              <w:rPr>
                <w:sz w:val="22"/>
              </w:rPr>
              <w:t>9</w:t>
            </w:r>
          </w:p>
        </w:tc>
      </w:tr>
      <w:tr w:rsidR="00223E71" w14:paraId="7B6C642D" w14:textId="77777777">
        <w:trPr>
          <w:trHeight w:val="641"/>
        </w:trPr>
        <w:tc>
          <w:tcPr>
            <w:tcW w:w="1076" w:type="dxa"/>
            <w:tcBorders>
              <w:top w:val="single" w:sz="4" w:space="0" w:color="000000"/>
              <w:left w:val="single" w:sz="4" w:space="0" w:color="000000"/>
              <w:bottom w:val="single" w:sz="4" w:space="0" w:color="000000"/>
              <w:right w:val="single" w:sz="4" w:space="0" w:color="000000"/>
            </w:tcBorders>
          </w:tcPr>
          <w:p w14:paraId="7E605B1B" w14:textId="77777777" w:rsidR="00223E71" w:rsidRDefault="00000000">
            <w:pPr>
              <w:spacing w:after="0" w:line="259" w:lineRule="auto"/>
              <w:ind w:left="155" w:firstLine="0"/>
              <w:jc w:val="left"/>
            </w:pPr>
            <w:r>
              <w:rPr>
                <w:sz w:val="22"/>
              </w:rPr>
              <w:t xml:space="preserve">Week 14 </w:t>
            </w:r>
          </w:p>
        </w:tc>
        <w:tc>
          <w:tcPr>
            <w:tcW w:w="4597" w:type="dxa"/>
            <w:tcBorders>
              <w:top w:val="single" w:sz="4" w:space="0" w:color="000000"/>
              <w:left w:val="single" w:sz="4" w:space="0" w:color="000000"/>
              <w:bottom w:val="single" w:sz="4" w:space="0" w:color="000000"/>
              <w:right w:val="single" w:sz="4" w:space="0" w:color="000000"/>
            </w:tcBorders>
          </w:tcPr>
          <w:p w14:paraId="519426B3" w14:textId="1C1B4D97" w:rsidR="00223E71" w:rsidRDefault="00000000">
            <w:pPr>
              <w:spacing w:after="0" w:line="259" w:lineRule="auto"/>
              <w:ind w:left="115" w:firstLine="0"/>
              <w:jc w:val="left"/>
            </w:pPr>
            <w:r>
              <w:rPr>
                <w:sz w:val="22"/>
              </w:rPr>
              <w:t xml:space="preserve">Fall Break </w:t>
            </w:r>
            <w:r w:rsidR="008C6F1B">
              <w:rPr>
                <w:sz w:val="22"/>
              </w:rPr>
              <w:t xml:space="preserve">/ Thanksgiving </w:t>
            </w:r>
          </w:p>
        </w:tc>
        <w:tc>
          <w:tcPr>
            <w:tcW w:w="2336" w:type="dxa"/>
            <w:tcBorders>
              <w:top w:val="single" w:sz="4" w:space="0" w:color="000000"/>
              <w:left w:val="single" w:sz="4" w:space="0" w:color="000000"/>
              <w:bottom w:val="single" w:sz="4" w:space="0" w:color="000000"/>
              <w:right w:val="single" w:sz="4" w:space="0" w:color="000000"/>
            </w:tcBorders>
          </w:tcPr>
          <w:p w14:paraId="3B9D7FAA" w14:textId="77777777" w:rsidR="00223E71" w:rsidRDefault="00000000">
            <w:pPr>
              <w:spacing w:after="0" w:line="259" w:lineRule="auto"/>
              <w:ind w:left="0" w:firstLine="0"/>
              <w:jc w:val="left"/>
            </w:pPr>
            <w:r>
              <w:rPr>
                <w:sz w:val="22"/>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2437600C" w14:textId="77777777" w:rsidR="00223E71" w:rsidRDefault="00000000">
            <w:pPr>
              <w:spacing w:after="0" w:line="259" w:lineRule="auto"/>
              <w:ind w:left="0" w:firstLine="0"/>
              <w:jc w:val="left"/>
            </w:pPr>
            <w:r>
              <w:rPr>
                <w:sz w:val="22"/>
              </w:rPr>
              <w:t xml:space="preserve"> </w:t>
            </w:r>
          </w:p>
        </w:tc>
      </w:tr>
      <w:tr w:rsidR="00223E71" w14:paraId="17B0FEB3" w14:textId="77777777">
        <w:trPr>
          <w:trHeight w:val="640"/>
        </w:trPr>
        <w:tc>
          <w:tcPr>
            <w:tcW w:w="1076" w:type="dxa"/>
            <w:tcBorders>
              <w:top w:val="single" w:sz="4" w:space="0" w:color="000000"/>
              <w:left w:val="single" w:sz="4" w:space="0" w:color="000000"/>
              <w:bottom w:val="single" w:sz="4" w:space="0" w:color="000000"/>
              <w:right w:val="single" w:sz="4" w:space="0" w:color="000000"/>
            </w:tcBorders>
          </w:tcPr>
          <w:p w14:paraId="084C1EEB" w14:textId="77777777" w:rsidR="00223E71" w:rsidRDefault="00000000">
            <w:pPr>
              <w:spacing w:after="0" w:line="259" w:lineRule="auto"/>
              <w:ind w:left="155" w:firstLine="0"/>
              <w:jc w:val="left"/>
            </w:pPr>
            <w:r>
              <w:rPr>
                <w:sz w:val="22"/>
              </w:rPr>
              <w:t xml:space="preserve">Week 15 </w:t>
            </w:r>
          </w:p>
        </w:tc>
        <w:tc>
          <w:tcPr>
            <w:tcW w:w="4597" w:type="dxa"/>
            <w:tcBorders>
              <w:top w:val="single" w:sz="4" w:space="0" w:color="000000"/>
              <w:left w:val="single" w:sz="4" w:space="0" w:color="000000"/>
              <w:bottom w:val="single" w:sz="4" w:space="0" w:color="000000"/>
              <w:right w:val="single" w:sz="4" w:space="0" w:color="000000"/>
            </w:tcBorders>
          </w:tcPr>
          <w:p w14:paraId="6B4AC78E" w14:textId="3FC1A2FE" w:rsidR="00223E71" w:rsidRDefault="008C6F1B">
            <w:pPr>
              <w:spacing w:after="0" w:line="259" w:lineRule="auto"/>
              <w:ind w:left="115" w:firstLine="0"/>
              <w:jc w:val="left"/>
            </w:pPr>
            <w:r>
              <w:t>TBD</w:t>
            </w:r>
          </w:p>
        </w:tc>
        <w:tc>
          <w:tcPr>
            <w:tcW w:w="2336" w:type="dxa"/>
            <w:tcBorders>
              <w:top w:val="single" w:sz="4" w:space="0" w:color="000000"/>
              <w:left w:val="single" w:sz="4" w:space="0" w:color="000000"/>
              <w:bottom w:val="single" w:sz="4" w:space="0" w:color="000000"/>
              <w:right w:val="single" w:sz="4" w:space="0" w:color="000000"/>
            </w:tcBorders>
          </w:tcPr>
          <w:p w14:paraId="2ED6768B" w14:textId="71D9C836" w:rsidR="00223E71" w:rsidRDefault="00000000">
            <w:pPr>
              <w:spacing w:after="0" w:line="259" w:lineRule="auto"/>
              <w:ind w:left="0" w:firstLine="0"/>
              <w:jc w:val="left"/>
            </w:pPr>
            <w:r>
              <w:rPr>
                <w:sz w:val="22"/>
              </w:rPr>
              <w:t xml:space="preserve"> </w:t>
            </w:r>
            <w:r w:rsidR="008C6F1B">
              <w:rPr>
                <w:sz w:val="22"/>
              </w:rPr>
              <w:t>Chapter 14</w:t>
            </w:r>
          </w:p>
        </w:tc>
        <w:tc>
          <w:tcPr>
            <w:tcW w:w="1961" w:type="dxa"/>
            <w:tcBorders>
              <w:top w:val="single" w:sz="4" w:space="0" w:color="000000"/>
              <w:left w:val="single" w:sz="4" w:space="0" w:color="000000"/>
              <w:bottom w:val="single" w:sz="4" w:space="0" w:color="000000"/>
              <w:right w:val="single" w:sz="4" w:space="0" w:color="000000"/>
            </w:tcBorders>
          </w:tcPr>
          <w:p w14:paraId="748E71CF" w14:textId="4C8B5B76" w:rsidR="00223E71" w:rsidRDefault="00000000">
            <w:pPr>
              <w:spacing w:after="0" w:line="259" w:lineRule="auto"/>
              <w:ind w:left="0" w:firstLine="0"/>
              <w:jc w:val="left"/>
            </w:pPr>
            <w:r>
              <w:rPr>
                <w:sz w:val="22"/>
              </w:rPr>
              <w:t xml:space="preserve"> </w:t>
            </w:r>
            <w:r w:rsidR="008C6F1B">
              <w:rPr>
                <w:sz w:val="22"/>
              </w:rPr>
              <w:t>Discussion 10</w:t>
            </w:r>
          </w:p>
        </w:tc>
      </w:tr>
    </w:tbl>
    <w:p w14:paraId="7C27CD19" w14:textId="77777777" w:rsidR="00223E71" w:rsidRDefault="00000000">
      <w:pPr>
        <w:spacing w:after="0" w:line="259" w:lineRule="auto"/>
        <w:ind w:left="0" w:firstLine="0"/>
        <w:jc w:val="left"/>
      </w:pPr>
      <w:r>
        <w:rPr>
          <w:b/>
          <w:sz w:val="20"/>
        </w:rPr>
        <w:t xml:space="preserve"> </w:t>
      </w:r>
    </w:p>
    <w:tbl>
      <w:tblPr>
        <w:tblStyle w:val="TableGrid"/>
        <w:tblW w:w="9970" w:type="dxa"/>
        <w:tblInd w:w="375" w:type="dxa"/>
        <w:tblCellMar>
          <w:top w:w="42" w:type="dxa"/>
          <w:left w:w="5" w:type="dxa"/>
          <w:right w:w="110" w:type="dxa"/>
        </w:tblCellMar>
        <w:tblLook w:val="04A0" w:firstRow="1" w:lastRow="0" w:firstColumn="1" w:lastColumn="0" w:noHBand="0" w:noVBand="1"/>
      </w:tblPr>
      <w:tblGrid>
        <w:gridCol w:w="1076"/>
        <w:gridCol w:w="4597"/>
        <w:gridCol w:w="2336"/>
        <w:gridCol w:w="1961"/>
      </w:tblGrid>
      <w:tr w:rsidR="00223E71" w14:paraId="0C431BAF" w14:textId="77777777">
        <w:trPr>
          <w:trHeight w:val="641"/>
        </w:trPr>
        <w:tc>
          <w:tcPr>
            <w:tcW w:w="1076" w:type="dxa"/>
            <w:tcBorders>
              <w:top w:val="single" w:sz="4" w:space="0" w:color="000000"/>
              <w:left w:val="single" w:sz="4" w:space="0" w:color="000000"/>
              <w:bottom w:val="single" w:sz="4" w:space="0" w:color="000000"/>
              <w:right w:val="single" w:sz="4" w:space="0" w:color="000000"/>
            </w:tcBorders>
          </w:tcPr>
          <w:p w14:paraId="1DF44181" w14:textId="77777777" w:rsidR="00223E71" w:rsidRDefault="00000000">
            <w:pPr>
              <w:spacing w:after="0" w:line="259" w:lineRule="auto"/>
              <w:ind w:left="155" w:firstLine="0"/>
              <w:jc w:val="left"/>
            </w:pPr>
            <w:r>
              <w:rPr>
                <w:sz w:val="22"/>
              </w:rPr>
              <w:t xml:space="preserve">Week 16 </w:t>
            </w:r>
          </w:p>
        </w:tc>
        <w:tc>
          <w:tcPr>
            <w:tcW w:w="4597" w:type="dxa"/>
            <w:tcBorders>
              <w:top w:val="single" w:sz="4" w:space="0" w:color="000000"/>
              <w:left w:val="single" w:sz="4" w:space="0" w:color="000000"/>
              <w:bottom w:val="single" w:sz="4" w:space="0" w:color="000000"/>
              <w:right w:val="single" w:sz="4" w:space="0" w:color="000000"/>
            </w:tcBorders>
          </w:tcPr>
          <w:p w14:paraId="3E81AA49" w14:textId="06B5DD3B" w:rsidR="00223E71" w:rsidRDefault="008C6F1B">
            <w:pPr>
              <w:spacing w:after="0" w:line="259" w:lineRule="auto"/>
              <w:ind w:left="115" w:firstLine="0"/>
              <w:jc w:val="left"/>
            </w:pPr>
            <w:r>
              <w:t>Questions/Feedback/Evaluations</w:t>
            </w:r>
          </w:p>
        </w:tc>
        <w:tc>
          <w:tcPr>
            <w:tcW w:w="2336" w:type="dxa"/>
            <w:tcBorders>
              <w:top w:val="single" w:sz="4" w:space="0" w:color="000000"/>
              <w:left w:val="single" w:sz="4" w:space="0" w:color="000000"/>
              <w:bottom w:val="single" w:sz="4" w:space="0" w:color="000000"/>
              <w:right w:val="single" w:sz="4" w:space="0" w:color="000000"/>
            </w:tcBorders>
          </w:tcPr>
          <w:p w14:paraId="0F6E83BF" w14:textId="77777777" w:rsidR="00223E71" w:rsidRDefault="00000000">
            <w:pPr>
              <w:spacing w:after="0" w:line="259" w:lineRule="auto"/>
              <w:ind w:left="0" w:firstLine="0"/>
              <w:jc w:val="left"/>
            </w:pPr>
            <w:r>
              <w:rPr>
                <w:sz w:val="22"/>
              </w:rPr>
              <w:t xml:space="preserve"> </w:t>
            </w:r>
          </w:p>
        </w:tc>
        <w:tc>
          <w:tcPr>
            <w:tcW w:w="1961" w:type="dxa"/>
            <w:tcBorders>
              <w:top w:val="single" w:sz="4" w:space="0" w:color="000000"/>
              <w:left w:val="single" w:sz="4" w:space="0" w:color="000000"/>
              <w:bottom w:val="single" w:sz="4" w:space="0" w:color="000000"/>
              <w:right w:val="single" w:sz="4" w:space="0" w:color="000000"/>
            </w:tcBorders>
          </w:tcPr>
          <w:p w14:paraId="1DC0E5F8" w14:textId="461B6377" w:rsidR="00223E71" w:rsidRDefault="00223E71">
            <w:pPr>
              <w:spacing w:after="0" w:line="259" w:lineRule="auto"/>
              <w:ind w:left="120" w:firstLine="0"/>
              <w:jc w:val="left"/>
            </w:pPr>
          </w:p>
        </w:tc>
      </w:tr>
    </w:tbl>
    <w:p w14:paraId="0589D215" w14:textId="77777777" w:rsidR="00223E71" w:rsidRDefault="00000000">
      <w:pPr>
        <w:spacing w:after="146" w:line="259" w:lineRule="auto"/>
        <w:ind w:left="0" w:firstLine="0"/>
      </w:pPr>
      <w:r>
        <w:rPr>
          <w:sz w:val="22"/>
        </w:rPr>
        <w:t xml:space="preserve">                       </w:t>
      </w:r>
      <w:r>
        <w:rPr>
          <w:sz w:val="22"/>
        </w:rPr>
        <w:tab/>
        <w:t xml:space="preserve"> </w:t>
      </w:r>
    </w:p>
    <w:p w14:paraId="134D2A60" w14:textId="77777777" w:rsidR="00223E71" w:rsidRDefault="00000000">
      <w:pPr>
        <w:spacing w:after="0" w:line="259" w:lineRule="auto"/>
        <w:ind w:left="0" w:firstLine="0"/>
        <w:jc w:val="left"/>
      </w:pPr>
      <w:r>
        <w:rPr>
          <w:b/>
        </w:rPr>
        <w:t xml:space="preserve"> </w:t>
      </w:r>
    </w:p>
    <w:sectPr w:rsidR="00223E71">
      <w:headerReference w:type="even" r:id="rId126"/>
      <w:headerReference w:type="default" r:id="rId127"/>
      <w:headerReference w:type="first" r:id="rId128"/>
      <w:pgSz w:w="12240" w:h="15840"/>
      <w:pgMar w:top="1473" w:right="709" w:bottom="285" w:left="10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2A50A" w14:textId="77777777" w:rsidR="00E60075" w:rsidRDefault="00E60075">
      <w:pPr>
        <w:spacing w:after="0" w:line="240" w:lineRule="auto"/>
      </w:pPr>
      <w:r>
        <w:separator/>
      </w:r>
    </w:p>
  </w:endnote>
  <w:endnote w:type="continuationSeparator" w:id="0">
    <w:p w14:paraId="21D40B6E" w14:textId="77777777" w:rsidR="00E60075" w:rsidRDefault="00E6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7CED7" w14:textId="77777777" w:rsidR="00E60075" w:rsidRDefault="00E60075">
      <w:pPr>
        <w:spacing w:after="0" w:line="240" w:lineRule="auto"/>
      </w:pPr>
      <w:r>
        <w:separator/>
      </w:r>
    </w:p>
  </w:footnote>
  <w:footnote w:type="continuationSeparator" w:id="0">
    <w:p w14:paraId="1A815CD9" w14:textId="77777777" w:rsidR="00E60075" w:rsidRDefault="00E60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50FC" w14:textId="7FA75A36" w:rsidR="00223E71" w:rsidRDefault="00990C51" w:rsidP="00990C51">
    <w:pPr>
      <w:jc w:val="center"/>
    </w:pPr>
    <w:r>
      <w:rPr>
        <w:noProof/>
      </w:rPr>
      <w:drawing>
        <wp:inline distT="0" distB="0" distL="0" distR="0" wp14:anchorId="523CB9EF" wp14:editId="7EB5EA73">
          <wp:extent cx="2777706" cy="658771"/>
          <wp:effectExtent l="0" t="0" r="3810" b="1905"/>
          <wp:docPr id="1072053134" name="Picture 1"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21898" name="Picture 1" descr="A blue and yellow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2335" cy="6693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52E2" w14:textId="78B662D6" w:rsidR="00223E71" w:rsidRDefault="00990C51" w:rsidP="00990C51">
    <w:pPr>
      <w:spacing w:after="0" w:line="259" w:lineRule="auto"/>
      <w:ind w:left="0" w:firstLine="0"/>
      <w:jc w:val="center"/>
    </w:pPr>
    <w:r>
      <w:rPr>
        <w:noProof/>
      </w:rPr>
      <w:drawing>
        <wp:inline distT="0" distB="0" distL="0" distR="0" wp14:anchorId="179BE1D5" wp14:editId="523362BF">
          <wp:extent cx="2777706" cy="658771"/>
          <wp:effectExtent l="0" t="0" r="3810" b="1905"/>
          <wp:docPr id="625521898" name="Picture 1" descr="A blue and yellow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21898" name="Picture 1" descr="A blue and yellow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2335" cy="669355"/>
                  </a:xfrm>
                  <a:prstGeom prst="rect">
                    <a:avLst/>
                  </a:prstGeom>
                </pic:spPr>
              </pic:pic>
            </a:graphicData>
          </a:graphic>
        </wp:inline>
      </w:drawing>
    </w:r>
  </w:p>
  <w:p w14:paraId="52CCB424" w14:textId="77777777" w:rsidR="00223E71"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1C33185A" wp14:editId="6F39F9A0">
              <wp:simplePos x="0" y="0"/>
              <wp:positionH relativeFrom="page">
                <wp:posOffset>0</wp:posOffset>
              </wp:positionH>
              <wp:positionV relativeFrom="page">
                <wp:posOffset>0</wp:posOffset>
              </wp:positionV>
              <wp:extent cx="1" cy="1"/>
              <wp:effectExtent l="0" t="0" r="0" b="0"/>
              <wp:wrapNone/>
              <wp:docPr id="56707" name="Group 5670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cei="http://schemas.microsoft.com/office/word/2026/wordml/cei" xmlns:w16sdtfl="http://schemas.microsoft.com/office/word/2024/wordml/sdtformatlock" xmlns:w16du="http://schemas.microsoft.com/office/word/2023/wordml/word16du" xmlns:a="http://schemas.openxmlformats.org/drawingml/2006/main">
          <w:pict>
            <v:group id="Group 5670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82B7" w14:textId="77777777" w:rsidR="00223E71" w:rsidRDefault="00000000">
    <w:pPr>
      <w:spacing w:after="0" w:line="259" w:lineRule="auto"/>
      <w:ind w:left="0" w:firstLine="0"/>
      <w:jc w:val="left"/>
    </w:pPr>
    <w:r>
      <w:rPr>
        <w:noProof/>
      </w:rPr>
      <w:drawing>
        <wp:anchor distT="0" distB="0" distL="114300" distR="114300" simplePos="0" relativeHeight="251661312" behindDoc="0" locked="0" layoutInCell="1" allowOverlap="0" wp14:anchorId="1E2A7387" wp14:editId="5D9EB405">
          <wp:simplePos x="0" y="0"/>
          <wp:positionH relativeFrom="page">
            <wp:posOffset>1489075</wp:posOffset>
          </wp:positionH>
          <wp:positionV relativeFrom="page">
            <wp:posOffset>457200</wp:posOffset>
          </wp:positionV>
          <wp:extent cx="4335780" cy="574040"/>
          <wp:effectExtent l="0" t="0" r="0" b="0"/>
          <wp:wrapSquare wrapText="bothSides"/>
          <wp:docPr id="1825314733" name="Picture 1825314733"/>
          <wp:cNvGraphicFramePr/>
          <a:graphic xmlns:a="http://schemas.openxmlformats.org/drawingml/2006/main">
            <a:graphicData uri="http://schemas.openxmlformats.org/drawingml/2006/picture">
              <pic:pic xmlns:pic="http://schemas.openxmlformats.org/drawingml/2006/picture">
                <pic:nvPicPr>
                  <pic:cNvPr id="2056" name="Picture 2056"/>
                  <pic:cNvPicPr/>
                </pic:nvPicPr>
                <pic:blipFill>
                  <a:blip r:embed="rId1"/>
                  <a:stretch>
                    <a:fillRect/>
                  </a:stretch>
                </pic:blipFill>
                <pic:spPr>
                  <a:xfrm>
                    <a:off x="0" y="0"/>
                    <a:ext cx="4335780" cy="574040"/>
                  </a:xfrm>
                  <a:prstGeom prst="rect">
                    <a:avLst/>
                  </a:prstGeom>
                </pic:spPr>
              </pic:pic>
            </a:graphicData>
          </a:graphic>
        </wp:anchor>
      </w:drawing>
    </w:r>
    <w:r>
      <w:rPr>
        <w:sz w:val="22"/>
      </w:rPr>
      <w:t xml:space="preserve">                        </w:t>
    </w:r>
  </w:p>
  <w:p w14:paraId="2F535F0D" w14:textId="77777777" w:rsidR="00223E71" w:rsidRDefault="00000000">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2C6D0394" wp14:editId="6D2EFD7C">
              <wp:simplePos x="0" y="0"/>
              <wp:positionH relativeFrom="page">
                <wp:posOffset>0</wp:posOffset>
              </wp:positionH>
              <wp:positionV relativeFrom="page">
                <wp:posOffset>0</wp:posOffset>
              </wp:positionV>
              <wp:extent cx="1" cy="1"/>
              <wp:effectExtent l="0" t="0" r="0" b="0"/>
              <wp:wrapNone/>
              <wp:docPr id="56697" name="Group 5669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cei="http://schemas.microsoft.com/office/word/2026/wordml/cei" xmlns:w16sdtfl="http://schemas.microsoft.com/office/word/2024/wordml/sdtformatlock" xmlns:w16du="http://schemas.microsoft.com/office/word/2023/wordml/word16du" xmlns:a="http://schemas.openxmlformats.org/drawingml/2006/main">
          <w:pict>
            <v:group id="Group 56697"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2F4C"/>
    <w:multiLevelType w:val="hybridMultilevel"/>
    <w:tmpl w:val="6F906390"/>
    <w:lvl w:ilvl="0" w:tplc="EB56CB68">
      <w:start w:val="1"/>
      <w:numFmt w:val="bullet"/>
      <w:lvlText w:val="•"/>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DE607A">
      <w:start w:val="1"/>
      <w:numFmt w:val="bullet"/>
      <w:lvlText w:val="o"/>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AAC59E">
      <w:start w:val="1"/>
      <w:numFmt w:val="bullet"/>
      <w:lvlText w:val="▪"/>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9A201A">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4F408">
      <w:start w:val="1"/>
      <w:numFmt w:val="bullet"/>
      <w:lvlText w:val="o"/>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085702">
      <w:start w:val="1"/>
      <w:numFmt w:val="bullet"/>
      <w:lvlText w:val="▪"/>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4018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B841C6">
      <w:start w:val="1"/>
      <w:numFmt w:val="bullet"/>
      <w:lvlText w:val="o"/>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2E9250">
      <w:start w:val="1"/>
      <w:numFmt w:val="bullet"/>
      <w:lvlText w:val="▪"/>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DE02D7"/>
    <w:multiLevelType w:val="hybridMultilevel"/>
    <w:tmpl w:val="6616DD5A"/>
    <w:lvl w:ilvl="0" w:tplc="87843E24">
      <w:start w:val="1"/>
      <w:numFmt w:val="decimal"/>
      <w:lvlText w:val="%1."/>
      <w:lvlJc w:val="left"/>
      <w:pPr>
        <w:ind w:left="5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522A5B6">
      <w:start w:val="1"/>
      <w:numFmt w:val="bullet"/>
      <w:lvlText w:val="•"/>
      <w:lvlJc w:val="left"/>
      <w:pPr>
        <w:ind w:left="10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07C1908">
      <w:start w:val="1"/>
      <w:numFmt w:val="bullet"/>
      <w:lvlText w:val="▪"/>
      <w:lvlJc w:val="left"/>
      <w:pPr>
        <w:ind w:left="18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57EAFB0">
      <w:start w:val="1"/>
      <w:numFmt w:val="bullet"/>
      <w:lvlText w:val="•"/>
      <w:lvlJc w:val="left"/>
      <w:pPr>
        <w:ind w:left="25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3B2CFDC">
      <w:start w:val="1"/>
      <w:numFmt w:val="bullet"/>
      <w:lvlText w:val="o"/>
      <w:lvlJc w:val="left"/>
      <w:pPr>
        <w:ind w:left="32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26A1678">
      <w:start w:val="1"/>
      <w:numFmt w:val="bullet"/>
      <w:lvlText w:val="▪"/>
      <w:lvlJc w:val="left"/>
      <w:pPr>
        <w:ind w:left="39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3F20F08">
      <w:start w:val="1"/>
      <w:numFmt w:val="bullet"/>
      <w:lvlText w:val="•"/>
      <w:lvlJc w:val="left"/>
      <w:pPr>
        <w:ind w:left="46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0D4BF1E">
      <w:start w:val="1"/>
      <w:numFmt w:val="bullet"/>
      <w:lvlText w:val="o"/>
      <w:lvlJc w:val="left"/>
      <w:pPr>
        <w:ind w:left="54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54E13B0">
      <w:start w:val="1"/>
      <w:numFmt w:val="bullet"/>
      <w:lvlText w:val="▪"/>
      <w:lvlJc w:val="left"/>
      <w:pPr>
        <w:ind w:left="61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AF5021E"/>
    <w:multiLevelType w:val="hybridMultilevel"/>
    <w:tmpl w:val="CB62E666"/>
    <w:lvl w:ilvl="0" w:tplc="79A6445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B2CA022">
      <w:start w:val="1"/>
      <w:numFmt w:val="lowerLetter"/>
      <w:lvlText w:val="%2"/>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5C85698">
      <w:start w:val="1"/>
      <w:numFmt w:val="lowerRoman"/>
      <w:lvlText w:val="%3"/>
      <w:lvlJc w:val="left"/>
      <w:pPr>
        <w:ind w:left="25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218A0C6">
      <w:start w:val="1"/>
      <w:numFmt w:val="decimal"/>
      <w:lvlText w:val="%4"/>
      <w:lvlJc w:val="left"/>
      <w:pPr>
        <w:ind w:left="32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DE069E4">
      <w:start w:val="1"/>
      <w:numFmt w:val="lowerLetter"/>
      <w:lvlText w:val="%5"/>
      <w:lvlJc w:val="left"/>
      <w:pPr>
        <w:ind w:left="39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03AB886">
      <w:start w:val="1"/>
      <w:numFmt w:val="lowerRoman"/>
      <w:lvlText w:val="%6"/>
      <w:lvlJc w:val="left"/>
      <w:pPr>
        <w:ind w:left="46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052C1E6">
      <w:start w:val="1"/>
      <w:numFmt w:val="decimal"/>
      <w:lvlText w:val="%7"/>
      <w:lvlJc w:val="left"/>
      <w:pPr>
        <w:ind w:left="54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39AEF06">
      <w:start w:val="1"/>
      <w:numFmt w:val="lowerLetter"/>
      <w:lvlText w:val="%8"/>
      <w:lvlJc w:val="left"/>
      <w:pPr>
        <w:ind w:left="61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D682B74">
      <w:start w:val="1"/>
      <w:numFmt w:val="lowerRoman"/>
      <w:lvlText w:val="%9"/>
      <w:lvlJc w:val="left"/>
      <w:pPr>
        <w:ind w:left="68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B2B1D62"/>
    <w:multiLevelType w:val="hybridMultilevel"/>
    <w:tmpl w:val="FCFCDDB0"/>
    <w:lvl w:ilvl="0" w:tplc="237238D0">
      <w:start w:val="1"/>
      <w:numFmt w:val="bullet"/>
      <w:lvlText w:val="•"/>
      <w:lvlJc w:val="left"/>
      <w:pPr>
        <w:ind w:left="10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5E64DEA">
      <w:start w:val="1"/>
      <w:numFmt w:val="bullet"/>
      <w:lvlText w:val="o"/>
      <w:lvlJc w:val="left"/>
      <w:pPr>
        <w:ind w:left="18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1F07AF4">
      <w:start w:val="1"/>
      <w:numFmt w:val="bullet"/>
      <w:lvlText w:val="▪"/>
      <w:lvlJc w:val="left"/>
      <w:pPr>
        <w:ind w:left="25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FDEADDE">
      <w:start w:val="1"/>
      <w:numFmt w:val="bullet"/>
      <w:lvlText w:val="•"/>
      <w:lvlJc w:val="left"/>
      <w:pPr>
        <w:ind w:left="324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8D0581A">
      <w:start w:val="1"/>
      <w:numFmt w:val="bullet"/>
      <w:lvlText w:val="o"/>
      <w:lvlJc w:val="left"/>
      <w:pPr>
        <w:ind w:left="39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FBA2036">
      <w:start w:val="1"/>
      <w:numFmt w:val="bullet"/>
      <w:lvlText w:val="▪"/>
      <w:lvlJc w:val="left"/>
      <w:pPr>
        <w:ind w:left="46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4DCEA1C">
      <w:start w:val="1"/>
      <w:numFmt w:val="bullet"/>
      <w:lvlText w:val="•"/>
      <w:lvlJc w:val="left"/>
      <w:pPr>
        <w:ind w:left="54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14E195A">
      <w:start w:val="1"/>
      <w:numFmt w:val="bullet"/>
      <w:lvlText w:val="o"/>
      <w:lvlJc w:val="left"/>
      <w:pPr>
        <w:ind w:left="61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76CD320">
      <w:start w:val="1"/>
      <w:numFmt w:val="bullet"/>
      <w:lvlText w:val="▪"/>
      <w:lvlJc w:val="left"/>
      <w:pPr>
        <w:ind w:left="68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C1A7265"/>
    <w:multiLevelType w:val="hybridMultilevel"/>
    <w:tmpl w:val="96441BB8"/>
    <w:lvl w:ilvl="0" w:tplc="C6C27314">
      <w:start w:val="1"/>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3CE298">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24FB84">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46EEAE">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4C4662">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16700C">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0854CA">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14476C">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0AA0E6">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454756"/>
    <w:multiLevelType w:val="hybridMultilevel"/>
    <w:tmpl w:val="D2D83BC2"/>
    <w:lvl w:ilvl="0" w:tplc="E4122B18">
      <w:start w:val="1"/>
      <w:numFmt w:val="decimal"/>
      <w:lvlText w:val="%1."/>
      <w:lvlJc w:val="left"/>
      <w:pPr>
        <w:ind w:left="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4446F24">
      <w:start w:val="1"/>
      <w:numFmt w:val="lowerLetter"/>
      <w:lvlText w:val="%2"/>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B6D704">
      <w:start w:val="1"/>
      <w:numFmt w:val="lowerRoman"/>
      <w:lvlText w:val="%3"/>
      <w:lvlJc w:val="left"/>
      <w:pPr>
        <w:ind w:left="1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DE7D8A">
      <w:start w:val="1"/>
      <w:numFmt w:val="decimal"/>
      <w:lvlText w:val="%4"/>
      <w:lvlJc w:val="left"/>
      <w:pPr>
        <w:ind w:left="2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A1AA288">
      <w:start w:val="1"/>
      <w:numFmt w:val="lowerLetter"/>
      <w:lvlText w:val="%5"/>
      <w:lvlJc w:val="left"/>
      <w:pPr>
        <w:ind w:left="3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46485A">
      <w:start w:val="1"/>
      <w:numFmt w:val="lowerRoman"/>
      <w:lvlText w:val="%6"/>
      <w:lvlJc w:val="left"/>
      <w:pPr>
        <w:ind w:left="4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E06C82">
      <w:start w:val="1"/>
      <w:numFmt w:val="decimal"/>
      <w:lvlText w:val="%7"/>
      <w:lvlJc w:val="left"/>
      <w:pPr>
        <w:ind w:left="4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F2E092">
      <w:start w:val="1"/>
      <w:numFmt w:val="lowerLetter"/>
      <w:lvlText w:val="%8"/>
      <w:lvlJc w:val="left"/>
      <w:pPr>
        <w:ind w:left="5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88A968">
      <w:start w:val="1"/>
      <w:numFmt w:val="lowerRoman"/>
      <w:lvlText w:val="%9"/>
      <w:lvlJc w:val="left"/>
      <w:pPr>
        <w:ind w:left="6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E2F16F3"/>
    <w:multiLevelType w:val="hybridMultilevel"/>
    <w:tmpl w:val="566CC6A8"/>
    <w:lvl w:ilvl="0" w:tplc="96A49082">
      <w:start w:val="1"/>
      <w:numFmt w:val="decimal"/>
      <w:lvlText w:val="%1."/>
      <w:lvlJc w:val="left"/>
      <w:pPr>
        <w:ind w:left="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16E6884">
      <w:start w:val="1"/>
      <w:numFmt w:val="lowerLetter"/>
      <w:lvlText w:val="%2"/>
      <w:lvlJc w:val="left"/>
      <w:pPr>
        <w:ind w:left="15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C1E07FC">
      <w:start w:val="1"/>
      <w:numFmt w:val="lowerRoman"/>
      <w:lvlText w:val="%3"/>
      <w:lvlJc w:val="left"/>
      <w:pPr>
        <w:ind w:left="22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19CD260">
      <w:start w:val="1"/>
      <w:numFmt w:val="decimal"/>
      <w:lvlText w:val="%4"/>
      <w:lvlJc w:val="left"/>
      <w:pPr>
        <w:ind w:left="30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B041BD2">
      <w:start w:val="1"/>
      <w:numFmt w:val="lowerLetter"/>
      <w:lvlText w:val="%5"/>
      <w:lvlJc w:val="left"/>
      <w:pPr>
        <w:ind w:left="37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8DA4990">
      <w:start w:val="1"/>
      <w:numFmt w:val="lowerRoman"/>
      <w:lvlText w:val="%6"/>
      <w:lvlJc w:val="left"/>
      <w:pPr>
        <w:ind w:left="44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7D219A4">
      <w:start w:val="1"/>
      <w:numFmt w:val="decimal"/>
      <w:lvlText w:val="%7"/>
      <w:lvlJc w:val="left"/>
      <w:pPr>
        <w:ind w:left="51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5EA58C6">
      <w:start w:val="1"/>
      <w:numFmt w:val="lowerLetter"/>
      <w:lvlText w:val="%8"/>
      <w:lvlJc w:val="left"/>
      <w:pPr>
        <w:ind w:left="58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07A70EE">
      <w:start w:val="1"/>
      <w:numFmt w:val="lowerRoman"/>
      <w:lvlText w:val="%9"/>
      <w:lvlJc w:val="left"/>
      <w:pPr>
        <w:ind w:left="66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7AF115C"/>
    <w:multiLevelType w:val="hybridMultilevel"/>
    <w:tmpl w:val="6CFC5686"/>
    <w:lvl w:ilvl="0" w:tplc="C19894CA">
      <w:start w:val="1"/>
      <w:numFmt w:val="bullet"/>
      <w:lvlText w:val="•"/>
      <w:lvlJc w:val="left"/>
      <w:pPr>
        <w:ind w:left="6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2D2BC38">
      <w:start w:val="1"/>
      <w:numFmt w:val="bullet"/>
      <w:lvlText w:val="o"/>
      <w:lvlJc w:val="left"/>
      <w:pPr>
        <w:ind w:left="15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6581C0C">
      <w:start w:val="1"/>
      <w:numFmt w:val="bullet"/>
      <w:lvlText w:val="▪"/>
      <w:lvlJc w:val="left"/>
      <w:pPr>
        <w:ind w:left="22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63BA4CBA">
      <w:start w:val="1"/>
      <w:numFmt w:val="bullet"/>
      <w:lvlText w:val="•"/>
      <w:lvlJc w:val="left"/>
      <w:pPr>
        <w:ind w:left="30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504ADC2">
      <w:start w:val="1"/>
      <w:numFmt w:val="bullet"/>
      <w:lvlText w:val="o"/>
      <w:lvlJc w:val="left"/>
      <w:pPr>
        <w:ind w:left="37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2E4CAB4">
      <w:start w:val="1"/>
      <w:numFmt w:val="bullet"/>
      <w:lvlText w:val="▪"/>
      <w:lvlJc w:val="left"/>
      <w:pPr>
        <w:ind w:left="44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AE4F3F2">
      <w:start w:val="1"/>
      <w:numFmt w:val="bullet"/>
      <w:lvlText w:val="•"/>
      <w:lvlJc w:val="left"/>
      <w:pPr>
        <w:ind w:left="51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A1A9BAA">
      <w:start w:val="1"/>
      <w:numFmt w:val="bullet"/>
      <w:lvlText w:val="o"/>
      <w:lvlJc w:val="left"/>
      <w:pPr>
        <w:ind w:left="58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A008DD2">
      <w:start w:val="1"/>
      <w:numFmt w:val="bullet"/>
      <w:lvlText w:val="▪"/>
      <w:lvlJc w:val="left"/>
      <w:pPr>
        <w:ind w:left="66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B9E0648"/>
    <w:multiLevelType w:val="hybridMultilevel"/>
    <w:tmpl w:val="3C760444"/>
    <w:lvl w:ilvl="0" w:tplc="1C6A70B4">
      <w:start w:val="1"/>
      <w:numFmt w:val="bullet"/>
      <w:lvlText w:val="•"/>
      <w:lvlJc w:val="left"/>
      <w:pPr>
        <w:ind w:left="6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614D37E">
      <w:start w:val="1"/>
      <w:numFmt w:val="bullet"/>
      <w:lvlText w:val="o"/>
      <w:lvlJc w:val="left"/>
      <w:pPr>
        <w:ind w:left="15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0DA7AEE">
      <w:start w:val="1"/>
      <w:numFmt w:val="bullet"/>
      <w:lvlText w:val="▪"/>
      <w:lvlJc w:val="left"/>
      <w:pPr>
        <w:ind w:left="22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761EC406">
      <w:start w:val="1"/>
      <w:numFmt w:val="bullet"/>
      <w:lvlText w:val="•"/>
      <w:lvlJc w:val="left"/>
      <w:pPr>
        <w:ind w:left="30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6321186">
      <w:start w:val="1"/>
      <w:numFmt w:val="bullet"/>
      <w:lvlText w:val="o"/>
      <w:lvlJc w:val="left"/>
      <w:pPr>
        <w:ind w:left="37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B784F92A">
      <w:start w:val="1"/>
      <w:numFmt w:val="bullet"/>
      <w:lvlText w:val="▪"/>
      <w:lvlJc w:val="left"/>
      <w:pPr>
        <w:ind w:left="44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7C48960">
      <w:start w:val="1"/>
      <w:numFmt w:val="bullet"/>
      <w:lvlText w:val="•"/>
      <w:lvlJc w:val="left"/>
      <w:pPr>
        <w:ind w:left="51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98C5BA0">
      <w:start w:val="1"/>
      <w:numFmt w:val="bullet"/>
      <w:lvlText w:val="o"/>
      <w:lvlJc w:val="left"/>
      <w:pPr>
        <w:ind w:left="58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4DE5794">
      <w:start w:val="1"/>
      <w:numFmt w:val="bullet"/>
      <w:lvlText w:val="▪"/>
      <w:lvlJc w:val="left"/>
      <w:pPr>
        <w:ind w:left="66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30A4330B"/>
    <w:multiLevelType w:val="hybridMultilevel"/>
    <w:tmpl w:val="D6FC2828"/>
    <w:lvl w:ilvl="0" w:tplc="E4F0462C">
      <w:start w:val="1"/>
      <w:numFmt w:val="bullet"/>
      <w:lvlText w:val="•"/>
      <w:lvlJc w:val="left"/>
      <w:pPr>
        <w:ind w:left="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08D35E">
      <w:start w:val="1"/>
      <w:numFmt w:val="bullet"/>
      <w:lvlText w:val="o"/>
      <w:lvlJc w:val="left"/>
      <w:pPr>
        <w:ind w:left="107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DE6A0CE">
      <w:start w:val="1"/>
      <w:numFmt w:val="bullet"/>
      <w:lvlText w:val="▪"/>
      <w:lvlJc w:val="left"/>
      <w:pPr>
        <w:ind w:left="18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CB2FADA">
      <w:start w:val="1"/>
      <w:numFmt w:val="bullet"/>
      <w:lvlText w:val="•"/>
      <w:lvlJc w:val="left"/>
      <w:pPr>
        <w:ind w:left="25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23C0750">
      <w:start w:val="1"/>
      <w:numFmt w:val="bullet"/>
      <w:lvlText w:val="o"/>
      <w:lvlJc w:val="left"/>
      <w:pPr>
        <w:ind w:left="3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E1EA51A">
      <w:start w:val="1"/>
      <w:numFmt w:val="bullet"/>
      <w:lvlText w:val="▪"/>
      <w:lvlJc w:val="left"/>
      <w:pPr>
        <w:ind w:left="39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F9E5010">
      <w:start w:val="1"/>
      <w:numFmt w:val="bullet"/>
      <w:lvlText w:val="•"/>
      <w:lvlJc w:val="left"/>
      <w:pPr>
        <w:ind w:left="46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D92FBCA">
      <w:start w:val="1"/>
      <w:numFmt w:val="bullet"/>
      <w:lvlText w:val="o"/>
      <w:lvlJc w:val="left"/>
      <w:pPr>
        <w:ind w:left="54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F4496E8">
      <w:start w:val="1"/>
      <w:numFmt w:val="bullet"/>
      <w:lvlText w:val="▪"/>
      <w:lvlJc w:val="left"/>
      <w:pPr>
        <w:ind w:left="61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87072C"/>
    <w:multiLevelType w:val="hybridMultilevel"/>
    <w:tmpl w:val="B466232E"/>
    <w:lvl w:ilvl="0" w:tplc="017C28D4">
      <w:start w:val="1"/>
      <w:numFmt w:val="bullet"/>
      <w:lvlText w:val="•"/>
      <w:lvlJc w:val="left"/>
      <w:pPr>
        <w:ind w:left="6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2647E38">
      <w:start w:val="1"/>
      <w:numFmt w:val="bullet"/>
      <w:lvlText w:val="o"/>
      <w:lvlJc w:val="left"/>
      <w:pPr>
        <w:ind w:left="15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EF201E6">
      <w:start w:val="1"/>
      <w:numFmt w:val="bullet"/>
      <w:lvlText w:val="▪"/>
      <w:lvlJc w:val="left"/>
      <w:pPr>
        <w:ind w:left="22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3E92C540">
      <w:start w:val="1"/>
      <w:numFmt w:val="bullet"/>
      <w:lvlText w:val="•"/>
      <w:lvlJc w:val="left"/>
      <w:pPr>
        <w:ind w:left="30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F4CCAEE">
      <w:start w:val="1"/>
      <w:numFmt w:val="bullet"/>
      <w:lvlText w:val="o"/>
      <w:lvlJc w:val="left"/>
      <w:pPr>
        <w:ind w:left="37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ABCEB2C6">
      <w:start w:val="1"/>
      <w:numFmt w:val="bullet"/>
      <w:lvlText w:val="▪"/>
      <w:lvlJc w:val="left"/>
      <w:pPr>
        <w:ind w:left="44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C0C2B50">
      <w:start w:val="1"/>
      <w:numFmt w:val="bullet"/>
      <w:lvlText w:val="•"/>
      <w:lvlJc w:val="left"/>
      <w:pPr>
        <w:ind w:left="51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00E2CDA">
      <w:start w:val="1"/>
      <w:numFmt w:val="bullet"/>
      <w:lvlText w:val="o"/>
      <w:lvlJc w:val="left"/>
      <w:pPr>
        <w:ind w:left="58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492A636">
      <w:start w:val="1"/>
      <w:numFmt w:val="bullet"/>
      <w:lvlText w:val="▪"/>
      <w:lvlJc w:val="left"/>
      <w:pPr>
        <w:ind w:left="66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3B37763D"/>
    <w:multiLevelType w:val="hybridMultilevel"/>
    <w:tmpl w:val="887464A6"/>
    <w:lvl w:ilvl="0" w:tplc="B630F22E">
      <w:start w:val="1"/>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9291CE">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F68C54">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E26204">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D8AC24">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C21674">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2427D4">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603E96">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02CECA">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6850D06"/>
    <w:multiLevelType w:val="hybridMultilevel"/>
    <w:tmpl w:val="99E09DEC"/>
    <w:lvl w:ilvl="0" w:tplc="E78EB6E0">
      <w:start w:val="1"/>
      <w:numFmt w:val="decimal"/>
      <w:lvlText w:val="%1."/>
      <w:lvlJc w:val="left"/>
      <w:pPr>
        <w:ind w:left="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98FD8C">
      <w:start w:val="1"/>
      <w:numFmt w:val="lowerLetter"/>
      <w:lvlText w:val="%2"/>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ECD856">
      <w:start w:val="1"/>
      <w:numFmt w:val="lowerRoman"/>
      <w:lvlText w:val="%3"/>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7AE220">
      <w:start w:val="1"/>
      <w:numFmt w:val="decimal"/>
      <w:lvlText w:val="%4"/>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20A66E">
      <w:start w:val="1"/>
      <w:numFmt w:val="lowerLetter"/>
      <w:lvlText w:val="%5"/>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98F800">
      <w:start w:val="1"/>
      <w:numFmt w:val="lowerRoman"/>
      <w:lvlText w:val="%6"/>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76B09A">
      <w:start w:val="1"/>
      <w:numFmt w:val="decimal"/>
      <w:lvlText w:val="%7"/>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08DF84">
      <w:start w:val="1"/>
      <w:numFmt w:val="lowerLetter"/>
      <w:lvlText w:val="%8"/>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525044">
      <w:start w:val="1"/>
      <w:numFmt w:val="lowerRoman"/>
      <w:lvlText w:val="%9"/>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EAF1859"/>
    <w:multiLevelType w:val="hybridMultilevel"/>
    <w:tmpl w:val="99C80A1A"/>
    <w:lvl w:ilvl="0" w:tplc="D9029B94">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2CDC5340">
      <w:start w:val="1"/>
      <w:numFmt w:val="bullet"/>
      <w:lvlText w:val="o"/>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5AADB60">
      <w:start w:val="1"/>
      <w:numFmt w:val="bullet"/>
      <w:lvlRestart w:val="0"/>
      <w:lvlText w:val="o"/>
      <w:lvlJc w:val="left"/>
      <w:pPr>
        <w:ind w:left="179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A98871E2">
      <w:start w:val="1"/>
      <w:numFmt w:val="bullet"/>
      <w:lvlText w:val="•"/>
      <w:lvlJc w:val="left"/>
      <w:pPr>
        <w:ind w:left="25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458A900">
      <w:start w:val="1"/>
      <w:numFmt w:val="bullet"/>
      <w:lvlText w:val="o"/>
      <w:lvlJc w:val="left"/>
      <w:pPr>
        <w:ind w:left="3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4708808">
      <w:start w:val="1"/>
      <w:numFmt w:val="bullet"/>
      <w:lvlText w:val="▪"/>
      <w:lvlJc w:val="left"/>
      <w:pPr>
        <w:ind w:left="39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D7C98E0">
      <w:start w:val="1"/>
      <w:numFmt w:val="bullet"/>
      <w:lvlText w:val="•"/>
      <w:lvlJc w:val="left"/>
      <w:pPr>
        <w:ind w:left="46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CB0115A">
      <w:start w:val="1"/>
      <w:numFmt w:val="bullet"/>
      <w:lvlText w:val="o"/>
      <w:lvlJc w:val="left"/>
      <w:pPr>
        <w:ind w:left="54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C90C974">
      <w:start w:val="1"/>
      <w:numFmt w:val="bullet"/>
      <w:lvlText w:val="▪"/>
      <w:lvlJc w:val="left"/>
      <w:pPr>
        <w:ind w:left="61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B6C5BC1"/>
    <w:multiLevelType w:val="hybridMultilevel"/>
    <w:tmpl w:val="792C1896"/>
    <w:lvl w:ilvl="0" w:tplc="B91ABAB8">
      <w:start w:val="1"/>
      <w:numFmt w:val="decimal"/>
      <w:lvlText w:val="%1."/>
      <w:lvlJc w:val="left"/>
      <w:pPr>
        <w:ind w:left="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96733A">
      <w:start w:val="1"/>
      <w:numFmt w:val="lowerLetter"/>
      <w:lvlText w:val="%2"/>
      <w:lvlJc w:val="left"/>
      <w:pPr>
        <w:ind w:left="1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665A50">
      <w:start w:val="1"/>
      <w:numFmt w:val="lowerRoman"/>
      <w:lvlText w:val="%3"/>
      <w:lvlJc w:val="left"/>
      <w:pPr>
        <w:ind w:left="1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886046">
      <w:start w:val="1"/>
      <w:numFmt w:val="decimal"/>
      <w:lvlText w:val="%4"/>
      <w:lvlJc w:val="left"/>
      <w:pPr>
        <w:ind w:left="2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44B29C">
      <w:start w:val="1"/>
      <w:numFmt w:val="lowerLetter"/>
      <w:lvlText w:val="%5"/>
      <w:lvlJc w:val="left"/>
      <w:pPr>
        <w:ind w:left="32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5E7AB0">
      <w:start w:val="1"/>
      <w:numFmt w:val="lowerRoman"/>
      <w:lvlText w:val="%6"/>
      <w:lvlJc w:val="left"/>
      <w:pPr>
        <w:ind w:left="4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328D398">
      <w:start w:val="1"/>
      <w:numFmt w:val="decimal"/>
      <w:lvlText w:val="%7"/>
      <w:lvlJc w:val="left"/>
      <w:pPr>
        <w:ind w:left="4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323810">
      <w:start w:val="1"/>
      <w:numFmt w:val="lowerLetter"/>
      <w:lvlText w:val="%8"/>
      <w:lvlJc w:val="left"/>
      <w:pPr>
        <w:ind w:left="5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5C9ED6">
      <w:start w:val="1"/>
      <w:numFmt w:val="lowerRoman"/>
      <w:lvlText w:val="%9"/>
      <w:lvlJc w:val="left"/>
      <w:pPr>
        <w:ind w:left="6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020677"/>
    <w:multiLevelType w:val="hybridMultilevel"/>
    <w:tmpl w:val="602A8662"/>
    <w:lvl w:ilvl="0" w:tplc="C70C8DFA">
      <w:start w:val="1"/>
      <w:numFmt w:val="bullet"/>
      <w:lvlText w:val="•"/>
      <w:lvlJc w:val="left"/>
      <w:pPr>
        <w:ind w:left="6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C8663F4">
      <w:start w:val="1"/>
      <w:numFmt w:val="bullet"/>
      <w:lvlText w:val="o"/>
      <w:lvlJc w:val="left"/>
      <w:pPr>
        <w:ind w:left="15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1C8B912">
      <w:start w:val="1"/>
      <w:numFmt w:val="bullet"/>
      <w:lvlText w:val="▪"/>
      <w:lvlJc w:val="left"/>
      <w:pPr>
        <w:ind w:left="22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9108AFC">
      <w:start w:val="1"/>
      <w:numFmt w:val="bullet"/>
      <w:lvlText w:val="•"/>
      <w:lvlJc w:val="left"/>
      <w:pPr>
        <w:ind w:left="30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0AEF8D8">
      <w:start w:val="1"/>
      <w:numFmt w:val="bullet"/>
      <w:lvlText w:val="o"/>
      <w:lvlJc w:val="left"/>
      <w:pPr>
        <w:ind w:left="37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A3233C6">
      <w:start w:val="1"/>
      <w:numFmt w:val="bullet"/>
      <w:lvlText w:val="▪"/>
      <w:lvlJc w:val="left"/>
      <w:pPr>
        <w:ind w:left="44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D908C06">
      <w:start w:val="1"/>
      <w:numFmt w:val="bullet"/>
      <w:lvlText w:val="•"/>
      <w:lvlJc w:val="left"/>
      <w:pPr>
        <w:ind w:left="517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4B0C6CE">
      <w:start w:val="1"/>
      <w:numFmt w:val="bullet"/>
      <w:lvlText w:val="o"/>
      <w:lvlJc w:val="left"/>
      <w:pPr>
        <w:ind w:left="58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2363B60">
      <w:start w:val="1"/>
      <w:numFmt w:val="bullet"/>
      <w:lvlText w:val="▪"/>
      <w:lvlJc w:val="left"/>
      <w:pPr>
        <w:ind w:left="66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353506434">
    <w:abstractNumId w:val="2"/>
  </w:num>
  <w:num w:numId="2" w16cid:durableId="217789280">
    <w:abstractNumId w:val="1"/>
  </w:num>
  <w:num w:numId="3" w16cid:durableId="243877298">
    <w:abstractNumId w:val="3"/>
  </w:num>
  <w:num w:numId="4" w16cid:durableId="624625789">
    <w:abstractNumId w:val="0"/>
  </w:num>
  <w:num w:numId="5" w16cid:durableId="1013413745">
    <w:abstractNumId w:val="9"/>
  </w:num>
  <w:num w:numId="6" w16cid:durableId="808783887">
    <w:abstractNumId w:val="13"/>
  </w:num>
  <w:num w:numId="7" w16cid:durableId="370375092">
    <w:abstractNumId w:val="7"/>
  </w:num>
  <w:num w:numId="8" w16cid:durableId="1291588756">
    <w:abstractNumId w:val="5"/>
  </w:num>
  <w:num w:numId="9" w16cid:durableId="2008169804">
    <w:abstractNumId w:val="8"/>
  </w:num>
  <w:num w:numId="10" w16cid:durableId="1463228075">
    <w:abstractNumId w:val="11"/>
  </w:num>
  <w:num w:numId="11" w16cid:durableId="329647924">
    <w:abstractNumId w:val="10"/>
  </w:num>
  <w:num w:numId="12" w16cid:durableId="2129280463">
    <w:abstractNumId w:val="4"/>
  </w:num>
  <w:num w:numId="13" w16cid:durableId="1208444223">
    <w:abstractNumId w:val="15"/>
  </w:num>
  <w:num w:numId="14" w16cid:durableId="2051611292">
    <w:abstractNumId w:val="14"/>
  </w:num>
  <w:num w:numId="15" w16cid:durableId="727606115">
    <w:abstractNumId w:val="6"/>
  </w:num>
  <w:num w:numId="16" w16cid:durableId="1284724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E71"/>
    <w:rsid w:val="00223E71"/>
    <w:rsid w:val="005F0CC5"/>
    <w:rsid w:val="006049A1"/>
    <w:rsid w:val="00656E00"/>
    <w:rsid w:val="007D1B67"/>
    <w:rsid w:val="008C6F1B"/>
    <w:rsid w:val="00990C51"/>
    <w:rsid w:val="00A81269"/>
    <w:rsid w:val="00E60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7E2FE6"/>
  <w15:docId w15:val="{E1872192-17DB-FB49-8232-BB386233C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365" w:hanging="5"/>
      <w:jc w:val="both"/>
    </w:pPr>
    <w:rPr>
      <w:rFonts w:ascii="Times New Roman" w:eastAsia="Times New Roman" w:hAnsi="Times New Roman" w:cs="Times New Roman"/>
      <w:color w:val="000000"/>
      <w:sz w:val="23"/>
      <w:lang w:val="en" w:eastAsia="en"/>
    </w:rPr>
  </w:style>
  <w:style w:type="paragraph" w:styleId="Heading1">
    <w:name w:val="heading 1"/>
    <w:next w:val="Normal"/>
    <w:link w:val="Heading1Char"/>
    <w:uiPriority w:val="9"/>
    <w:qFormat/>
    <w:pPr>
      <w:keepNext/>
      <w:keepLines/>
      <w:spacing w:after="0" w:line="259" w:lineRule="auto"/>
      <w:ind w:left="10" w:right="341"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 w:line="259" w:lineRule="auto"/>
      <w:ind w:left="1851" w:hanging="10"/>
      <w:jc w:val="center"/>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990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C51"/>
    <w:rPr>
      <w:rFonts w:ascii="Times New Roman" w:eastAsia="Times New Roman" w:hAnsi="Times New Roman" w:cs="Times New Roman"/>
      <w:color w:val="000000"/>
      <w:sz w:val="23"/>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tamuc.edu/aboutUs/policiesProceduresStandardsStatements/rulesProcedures/34SafetyOfEmployeesAndStudents/34.06.02.R1.pdf" TargetMode="External"/><Relationship Id="rId21" Type="http://schemas.openxmlformats.org/officeDocument/2006/relationships/hyperlink" Target="http://www.java.com/en/download/manual.jsp" TargetMode="External"/><Relationship Id="rId42" Type="http://schemas.openxmlformats.org/officeDocument/2006/relationships/hyperlink" Target="https://get.adobe.com/shockwave/" TargetMode="External"/><Relationship Id="rId47" Type="http://schemas.openxmlformats.org/officeDocument/2006/relationships/hyperlink" Target="https://get.adobe.com/shockwave/" TargetMode="External"/><Relationship Id="rId63" Type="http://schemas.openxmlformats.org/officeDocument/2006/relationships/hyperlink" Target="http://www.tamuc.edu/Admissions/oneStopShop/undergraduateAdmissions/studentGuidebook.aspx" TargetMode="External"/><Relationship Id="rId68" Type="http://schemas.openxmlformats.org/officeDocument/2006/relationships/hyperlink" Target="http://www.albion.com/netiquette/corerules.html" TargetMode="External"/><Relationship Id="rId84" Type="http://schemas.openxmlformats.org/officeDocument/2006/relationships/hyperlink" Target="http://www.tamuc.edu/aboutUs/policiesProceduresStandardsStatements/rulesProcedures/13students/undergraduates/13.99.99.R0.03UndergraduateAcademicDishonesty.pdf" TargetMode="External"/><Relationship Id="rId89" Type="http://schemas.openxmlformats.org/officeDocument/2006/relationships/hyperlink" Target="http://www.tamuc.edu/aboutUs/policiesProceduresStandardsStatements/rulesProcedures/13students/undergraduates/13.99.99.R0.03UndergraduateAcademicDishonesty.pdf" TargetMode="External"/><Relationship Id="rId112" Type="http://schemas.openxmlformats.org/officeDocument/2006/relationships/hyperlink" Target="http://www.tamuc.edu/aboutUs/policiesProceduresStandardsStatements/rulesProcedures/34SafetyOfEmployeesAndStudents/34.06.02.R1.pdf" TargetMode="External"/><Relationship Id="rId16" Type="http://schemas.openxmlformats.org/officeDocument/2006/relationships/hyperlink" Target="https://support.youseeu.com/hc/en-us/articles/115007031107-Basic-System-Requirements" TargetMode="External"/><Relationship Id="rId107" Type="http://schemas.openxmlformats.org/officeDocument/2006/relationships/hyperlink" Target="http://www.tamuc.edu/campusLife/campusServices/studentDisabilityResourcesAndServices/" TargetMode="External"/><Relationship Id="rId11" Type="http://schemas.openxmlformats.org/officeDocument/2006/relationships/hyperlink" Target="https://support.youseeu.com/hc/en-us/articles/115007031107-Basic-System-Requirements" TargetMode="External"/><Relationship Id="rId32" Type="http://schemas.openxmlformats.org/officeDocument/2006/relationships/hyperlink" Target="https://get.adobe.com/reader/" TargetMode="External"/><Relationship Id="rId37" Type="http://schemas.openxmlformats.org/officeDocument/2006/relationships/hyperlink" Target="https://get.adobe.com/flashplayer/" TargetMode="External"/><Relationship Id="rId53" Type="http://schemas.openxmlformats.org/officeDocument/2006/relationships/hyperlink" Target="http://www.apple.com/quicktime/download/" TargetMode="External"/><Relationship Id="rId58" Type="http://schemas.openxmlformats.org/officeDocument/2006/relationships/image" Target="media/image1.png"/><Relationship Id="rId74" Type="http://schemas.openxmlformats.org/officeDocument/2006/relationships/hyperlink" Target="http://www.tamuc.edu/aboutUs/policiesProceduresStandardsStatements/rulesProcedures/13students/academic/13.99.99.R0.01.pdf" TargetMode="External"/><Relationship Id="rId79" Type="http://schemas.openxmlformats.org/officeDocument/2006/relationships/hyperlink" Target="http://www.tamuc.edu/aboutUs/policiesProceduresStandardsStatements/rulesProcedures/13students/academic/13.99.99.R0.01.pdf" TargetMode="External"/><Relationship Id="rId102" Type="http://schemas.openxmlformats.org/officeDocument/2006/relationships/hyperlink" Target="http://www.tamuc.edu/aboutUs/policiesProceduresStandardsStatements/rulesProcedures/13students/graduate/13.99.99.R0.10GraduateStudentAcademicDishonesty.pdf" TargetMode="External"/><Relationship Id="rId123" Type="http://schemas.openxmlformats.org/officeDocument/2006/relationships/hyperlink" Target="http://www.tamuc.edu/aboutUs/policiesProceduresStandardsStatements/rulesProcedures/34SafetyOfEmployeesAndStudents/34.06.02.R1.pdf" TargetMode="External"/><Relationship Id="rId128"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hyperlink" Target="http://www.tamuc.edu/aboutUs/policiesProceduresStandardsStatements/rulesProcedures/13students/undergraduates/13.99.99.R0.03UndergraduateAcademicDishonesty.pdf" TargetMode="External"/><Relationship Id="rId95" Type="http://schemas.openxmlformats.org/officeDocument/2006/relationships/hyperlink" Target="http://www.tamuc.edu/aboutUs/policiesProceduresStandardsStatements/rulesProcedures/13students/graduate/13.99.99.R0.10GraduateStudentAcademicDishonesty.pdf" TargetMode="External"/><Relationship Id="rId22" Type="http://schemas.openxmlformats.org/officeDocument/2006/relationships/hyperlink" Target="http://www.java.com/en/download/manual.jsp" TargetMode="External"/><Relationship Id="rId27" Type="http://schemas.openxmlformats.org/officeDocument/2006/relationships/hyperlink" Target="https://get.adobe.com/reader/" TargetMode="External"/><Relationship Id="rId43" Type="http://schemas.openxmlformats.org/officeDocument/2006/relationships/hyperlink" Target="https://get.adobe.com/shockwave/" TargetMode="External"/><Relationship Id="rId48" Type="http://schemas.openxmlformats.org/officeDocument/2006/relationships/hyperlink" Target="https://get.adobe.com/shockwave/" TargetMode="External"/><Relationship Id="rId64" Type="http://schemas.openxmlformats.org/officeDocument/2006/relationships/hyperlink" Target="http://www.tamuc.edu/Admissions/oneStopShop/undergraduateAdmissions/studentGuidebook.aspx" TargetMode="External"/><Relationship Id="rId69" Type="http://schemas.openxmlformats.org/officeDocument/2006/relationships/hyperlink" Target="http://www.albion.com/netiquette/corerules.html" TargetMode="External"/><Relationship Id="rId113" Type="http://schemas.openxmlformats.org/officeDocument/2006/relationships/hyperlink" Target="http://www.tamuc.edu/aboutUs/policiesProceduresStandardsStatements/rulesProcedures/34SafetyOfEmployeesAndStudents/34.06.02.R1.pdf" TargetMode="External"/><Relationship Id="rId118" Type="http://schemas.openxmlformats.org/officeDocument/2006/relationships/hyperlink" Target="http://www.tamuc.edu/aboutUs/policiesProceduresStandardsStatements/rulesProcedures/34SafetyOfEmployeesAndStudents/34.06.02.R1.pdf" TargetMode="External"/><Relationship Id="rId80" Type="http://schemas.openxmlformats.org/officeDocument/2006/relationships/hyperlink" Target="http://www.tamuc.edu/aboutUs/policiesProceduresStandardsStatements/rulesProcedures/13students/academic/13.99.99.R0.01.pdf" TargetMode="External"/><Relationship Id="rId85" Type="http://schemas.openxmlformats.org/officeDocument/2006/relationships/hyperlink" Target="http://www.tamuc.edu/aboutUs/policiesProceduresStandardsStatements/rulesProcedures/13students/undergraduates/13.99.99.R0.03UndergraduateAcademicDishonesty.pdf" TargetMode="External"/><Relationship Id="rId12" Type="http://schemas.openxmlformats.org/officeDocument/2006/relationships/hyperlink" Target="https://support.youseeu.com/hc/en-us/articles/115007031107-Basic-System-Requirements" TargetMode="External"/><Relationship Id="rId17" Type="http://schemas.openxmlformats.org/officeDocument/2006/relationships/hyperlink" Target="https://support.youseeu.com/hc/en-us/articles/115007031107-Basic-System-Requirements" TargetMode="External"/><Relationship Id="rId33" Type="http://schemas.openxmlformats.org/officeDocument/2006/relationships/hyperlink" Target="https://get.adobe.com/flashplayer/" TargetMode="External"/><Relationship Id="rId38" Type="http://schemas.openxmlformats.org/officeDocument/2006/relationships/hyperlink" Target="https://get.adobe.com/flashplayer/" TargetMode="External"/><Relationship Id="rId59" Type="http://schemas.openxmlformats.org/officeDocument/2006/relationships/hyperlink" Target="http://www.tamuc.edu/Admissions/oneStopShop/undergraduateAdmissions/studentGuidebook.aspx" TargetMode="External"/><Relationship Id="rId103" Type="http://schemas.openxmlformats.org/officeDocument/2006/relationships/hyperlink" Target="http://www.tamuc.edu/aboutUs/policiesProceduresStandardsStatements/rulesProcedures/13students/graduate/13.99.99.R0.10GraduateStudentAcademicDishonesty.pdf" TargetMode="External"/><Relationship Id="rId108" Type="http://schemas.openxmlformats.org/officeDocument/2006/relationships/hyperlink" Target="http://www.tamuc.edu/campusLife/campusServices/studentDisabilityResourcesAndServices/" TargetMode="External"/><Relationship Id="rId124" Type="http://schemas.openxmlformats.org/officeDocument/2006/relationships/hyperlink" Target="http://www.tamuc.edu/aboutUs/policiesProceduresStandardsStatements/rulesProcedures/34SafetyOfEmployeesAndStudents/34.06.02.R1.pdf" TargetMode="External"/><Relationship Id="rId129" Type="http://schemas.openxmlformats.org/officeDocument/2006/relationships/fontTable" Target="fontTable.xml"/><Relationship Id="rId54" Type="http://schemas.openxmlformats.org/officeDocument/2006/relationships/hyperlink" Target="http://www.apple.com/quicktime/download/" TargetMode="External"/><Relationship Id="rId70" Type="http://schemas.openxmlformats.org/officeDocument/2006/relationships/hyperlink" Target="http://www.tamuc.edu/admissions/registrar/generalInformation/attendance.aspx" TargetMode="External"/><Relationship Id="rId75" Type="http://schemas.openxmlformats.org/officeDocument/2006/relationships/hyperlink" Target="http://www.tamuc.edu/admissions/registrar/generalInformation/attendance.aspx" TargetMode="External"/><Relationship Id="rId91" Type="http://schemas.openxmlformats.org/officeDocument/2006/relationships/hyperlink" Target="http://www.tamuc.edu/aboutUs/policiesProceduresStandardsStatements/rulesProcedures/13students/undergraduates/13.99.99.R0.03UndergraduateAcademicDishonesty.pdf" TargetMode="External"/><Relationship Id="rId96" Type="http://schemas.openxmlformats.org/officeDocument/2006/relationships/hyperlink" Target="http://www.tamuc.edu/aboutUs/policiesProceduresStandardsStatements/rulesProcedures/13students/graduate/13.99.99.R0.10GraduateStudentAcademicDishonesty.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java.com/en/download/manual.jsp" TargetMode="External"/><Relationship Id="rId28" Type="http://schemas.openxmlformats.org/officeDocument/2006/relationships/hyperlink" Target="https://get.adobe.com/reader/" TargetMode="External"/><Relationship Id="rId49" Type="http://schemas.openxmlformats.org/officeDocument/2006/relationships/hyperlink" Target="https://get.adobe.com/shockwave/" TargetMode="External"/><Relationship Id="rId114" Type="http://schemas.openxmlformats.org/officeDocument/2006/relationships/hyperlink" Target="http://www.tamuc.edu/aboutUs/policiesProceduresStandardsStatements/rulesProcedures/34SafetyOfEmployeesAndStudents/34.06.02.R1.pdf" TargetMode="External"/><Relationship Id="rId119" Type="http://schemas.openxmlformats.org/officeDocument/2006/relationships/hyperlink" Target="http://www.tamuc.edu/aboutUs/policiesProceduresStandardsStatements/rulesProcedures/34SafetyOfEmployeesAndStudents/34.06.02.R1.pdf" TargetMode="External"/><Relationship Id="rId44" Type="http://schemas.openxmlformats.org/officeDocument/2006/relationships/hyperlink" Target="https://get.adobe.com/shockwave/" TargetMode="External"/><Relationship Id="rId60" Type="http://schemas.openxmlformats.org/officeDocument/2006/relationships/hyperlink" Target="http://www.tamuc.edu/Admissions/oneStopShop/undergraduateAdmissions/studentGuidebook.aspx" TargetMode="External"/><Relationship Id="rId65" Type="http://schemas.openxmlformats.org/officeDocument/2006/relationships/hyperlink" Target="http://www.tamuc.edu/Admissions/oneStopShop/undergraduateAdmissions/studentGuidebook.aspx" TargetMode="External"/><Relationship Id="rId81" Type="http://schemas.openxmlformats.org/officeDocument/2006/relationships/hyperlink" Target="http://www.tamuc.edu/aboutUs/policiesProceduresStandardsStatements/rulesProcedures/13students/undergraduates/13.99.99.R0.03UndergraduateAcademicDishonesty.pdf" TargetMode="External"/><Relationship Id="rId86" Type="http://schemas.openxmlformats.org/officeDocument/2006/relationships/hyperlink" Target="http://www.tamuc.edu/aboutUs/policiesProceduresStandardsStatements/rulesProcedures/13students/undergraduates/13.99.99.R0.03UndergraduateAcademicDishonesty.pdf" TargetMode="External"/><Relationship Id="rId130" Type="http://schemas.openxmlformats.org/officeDocument/2006/relationships/theme" Target="theme/theme1.xml"/><Relationship Id="rId13" Type="http://schemas.openxmlformats.org/officeDocument/2006/relationships/hyperlink" Target="https://support.youseeu.com/hc/en-us/articles/115007031107-Basic-System-Requirements" TargetMode="External"/><Relationship Id="rId18" Type="http://schemas.openxmlformats.org/officeDocument/2006/relationships/hyperlink" Target="http://www.java.com/en/download/manual.jsp" TargetMode="External"/><Relationship Id="rId39" Type="http://schemas.openxmlformats.org/officeDocument/2006/relationships/hyperlink" Target="https://get.adobe.com/flashplayer/" TargetMode="External"/><Relationship Id="rId109" Type="http://schemas.openxmlformats.org/officeDocument/2006/relationships/hyperlink" Target="http://www.tamuc.edu/campusLife/campusServices/studentDisabilityResourcesAndServices/" TargetMode="External"/><Relationship Id="rId34" Type="http://schemas.openxmlformats.org/officeDocument/2006/relationships/hyperlink" Target="https://get.adobe.com/flashplayer/" TargetMode="External"/><Relationship Id="rId50" Type="http://schemas.openxmlformats.org/officeDocument/2006/relationships/hyperlink" Target="http://www.apple.com/quicktime/download/" TargetMode="External"/><Relationship Id="rId55" Type="http://schemas.openxmlformats.org/officeDocument/2006/relationships/hyperlink" Target="http://www.apple.com/quicktime/download/" TargetMode="External"/><Relationship Id="rId76" Type="http://schemas.openxmlformats.org/officeDocument/2006/relationships/hyperlink" Target="http://www.tamuc.edu/admissions/registrar/generalInformation/attendance.aspx" TargetMode="External"/><Relationship Id="rId97" Type="http://schemas.openxmlformats.org/officeDocument/2006/relationships/hyperlink" Target="http://www.tamuc.edu/aboutUs/policiesProceduresStandardsStatements/rulesProcedures/13students/graduate/13.99.99.R0.10GraduateStudentAcademicDishonesty.pdf" TargetMode="External"/><Relationship Id="rId104" Type="http://schemas.openxmlformats.org/officeDocument/2006/relationships/hyperlink" Target="http://www.tamuc.edu/aboutUs/policiesProceduresStandardsStatements/rulesProcedures/13students/graduate/13.99.99.R0.10GraduateStudentAcademicDishonesty.pdf" TargetMode="External"/><Relationship Id="rId120" Type="http://schemas.openxmlformats.org/officeDocument/2006/relationships/hyperlink" Target="http://www.tamuc.edu/aboutUs/policiesProceduresStandardsStatements/rulesProcedures/34SafetyOfEmployeesAndStudents/34.06.02.R1.pdf" TargetMode="External"/><Relationship Id="rId125" Type="http://schemas.openxmlformats.org/officeDocument/2006/relationships/image" Target="media/image2.jpg"/><Relationship Id="rId7" Type="http://schemas.openxmlformats.org/officeDocument/2006/relationships/hyperlink" Target="https://support.youseeu.com/hc/en-us/articles/115007031107-Basic-System-Requirements" TargetMode="External"/><Relationship Id="rId71" Type="http://schemas.openxmlformats.org/officeDocument/2006/relationships/hyperlink" Target="http://www.tamuc.edu/admissions/registrar/generalInformation/attendance.aspx" TargetMode="External"/><Relationship Id="rId92" Type="http://schemas.openxmlformats.org/officeDocument/2006/relationships/hyperlink" Target="http://www.tamuc.edu/aboutUs/policiesProceduresStandardsStatements/rulesProcedures/13students/undergraduates/13.99.99.R0.03UndergraduateAcademicDishonesty.pdf" TargetMode="External"/><Relationship Id="rId2" Type="http://schemas.openxmlformats.org/officeDocument/2006/relationships/styles" Target="styles.xml"/><Relationship Id="rId29" Type="http://schemas.openxmlformats.org/officeDocument/2006/relationships/hyperlink" Target="https://get.adobe.com/reader/" TargetMode="External"/><Relationship Id="rId24" Type="http://schemas.openxmlformats.org/officeDocument/2006/relationships/hyperlink" Target="http://www.java.com/en/download/manual.jsp" TargetMode="External"/><Relationship Id="rId40" Type="http://schemas.openxmlformats.org/officeDocument/2006/relationships/hyperlink" Target="https://get.adobe.com/flashplayer/" TargetMode="External"/><Relationship Id="rId45" Type="http://schemas.openxmlformats.org/officeDocument/2006/relationships/hyperlink" Target="https://get.adobe.com/shockwave/" TargetMode="External"/><Relationship Id="rId66" Type="http://schemas.openxmlformats.org/officeDocument/2006/relationships/hyperlink" Target="http://www.albion.com/netiquette/corerules.html" TargetMode="External"/><Relationship Id="rId87" Type="http://schemas.openxmlformats.org/officeDocument/2006/relationships/hyperlink" Target="http://www.tamuc.edu/aboutUs/policiesProceduresStandardsStatements/rulesProcedures/13students/undergraduates/13.99.99.R0.03UndergraduateAcademicDishonesty.pdf" TargetMode="External"/><Relationship Id="rId110" Type="http://schemas.openxmlformats.org/officeDocument/2006/relationships/hyperlink" Target="http://www.tamuc.edu/campusLife/campusServices/studentDisabilityResourcesAndServices/" TargetMode="External"/><Relationship Id="rId115" Type="http://schemas.openxmlformats.org/officeDocument/2006/relationships/hyperlink" Target="http://www.tamuc.edu/aboutUs/policiesProceduresStandardsStatements/rulesProcedures/34SafetyOfEmployeesAndStudents/34.06.02.R1.pdf" TargetMode="External"/><Relationship Id="rId61" Type="http://schemas.openxmlformats.org/officeDocument/2006/relationships/hyperlink" Target="http://www.tamuc.edu/Admissions/oneStopShop/undergraduateAdmissions/studentGuidebook.aspx" TargetMode="External"/><Relationship Id="rId82" Type="http://schemas.openxmlformats.org/officeDocument/2006/relationships/hyperlink" Target="http://www.tamuc.edu/aboutUs/policiesProceduresStandardsStatements/rulesProcedures/13students/undergraduates/13.99.99.R0.03UndergraduateAcademicDishonesty.pdf" TargetMode="External"/><Relationship Id="rId19" Type="http://schemas.openxmlformats.org/officeDocument/2006/relationships/hyperlink" Target="http://www.java.com/en/download/manual.jsp" TargetMode="External"/><Relationship Id="rId14" Type="http://schemas.openxmlformats.org/officeDocument/2006/relationships/hyperlink" Target="https://support.youseeu.com/hc/en-us/articles/115007031107-Basic-System-Requirements" TargetMode="External"/><Relationship Id="rId30" Type="http://schemas.openxmlformats.org/officeDocument/2006/relationships/hyperlink" Target="https://get.adobe.com/reader/" TargetMode="External"/><Relationship Id="rId35" Type="http://schemas.openxmlformats.org/officeDocument/2006/relationships/hyperlink" Target="https://get.adobe.com/flashplayer/" TargetMode="External"/><Relationship Id="rId56" Type="http://schemas.openxmlformats.org/officeDocument/2006/relationships/hyperlink" Target="http://www.apple.com/quicktime/download/" TargetMode="External"/><Relationship Id="rId77" Type="http://schemas.openxmlformats.org/officeDocument/2006/relationships/hyperlink" Target="http://www.tamuc.edu/aboutUs/policiesProceduresStandardsStatements/rulesProcedures/13students/academic/13.99.99.R0.01.pdf" TargetMode="External"/><Relationship Id="rId100" Type="http://schemas.openxmlformats.org/officeDocument/2006/relationships/hyperlink" Target="http://www.tamuc.edu/aboutUs/policiesProceduresStandardsStatements/rulesProcedures/13students/graduate/13.99.99.R0.10GraduateStudentAcademicDishonesty.pdf" TargetMode="External"/><Relationship Id="rId105" Type="http://schemas.openxmlformats.org/officeDocument/2006/relationships/hyperlink" Target="http://www.tamuc.edu/aboutUs/policiesProceduresStandardsStatements/rulesProcedures/13students/graduate/13.99.99.R0.10GraduateStudentAcademicDishonesty.pdf" TargetMode="External"/><Relationship Id="rId126" Type="http://schemas.openxmlformats.org/officeDocument/2006/relationships/header" Target="header1.xml"/><Relationship Id="rId8" Type="http://schemas.openxmlformats.org/officeDocument/2006/relationships/hyperlink" Target="https://support.youseeu.com/hc/en-us/articles/115007031107-Basic-System-Requirements" TargetMode="External"/><Relationship Id="rId51" Type="http://schemas.openxmlformats.org/officeDocument/2006/relationships/hyperlink" Target="http://www.apple.com/quicktime/download/" TargetMode="External"/><Relationship Id="rId72" Type="http://schemas.openxmlformats.org/officeDocument/2006/relationships/hyperlink" Target="http://www.tamuc.edu/aboutUs/policiesProceduresStandardsStatements/rulesProcedures/13students/academic/13.99.99.R0.01.pdf" TargetMode="External"/><Relationship Id="rId93" Type="http://schemas.openxmlformats.org/officeDocument/2006/relationships/hyperlink" Target="http://www.tamuc.edu/aboutUs/policiesProceduresStandardsStatements/rulesProcedures/13students/graduate/13.99.99.R0.10GraduateStudentAcademicDishonesty.pdf" TargetMode="External"/><Relationship Id="rId98" Type="http://schemas.openxmlformats.org/officeDocument/2006/relationships/hyperlink" Target="http://www.tamuc.edu/aboutUs/policiesProceduresStandardsStatements/rulesProcedures/13students/graduate/13.99.99.R0.10GraduateStudentAcademicDishonesty.pdf" TargetMode="External"/><Relationship Id="rId121" Type="http://schemas.openxmlformats.org/officeDocument/2006/relationships/hyperlink" Target="http://www.tamuc.edu/aboutUs/policiesProceduresStandardsStatements/rulesProcedures/34SafetyOfEmployeesAndStudents/34.06.02.R1.pdf" TargetMode="External"/><Relationship Id="rId3" Type="http://schemas.openxmlformats.org/officeDocument/2006/relationships/settings" Target="settings.xml"/><Relationship Id="rId25" Type="http://schemas.openxmlformats.org/officeDocument/2006/relationships/hyperlink" Target="http://www.java.com/en/download/manual.jsp" TargetMode="External"/><Relationship Id="rId46" Type="http://schemas.openxmlformats.org/officeDocument/2006/relationships/hyperlink" Target="https://get.adobe.com/shockwave/" TargetMode="External"/><Relationship Id="rId67" Type="http://schemas.openxmlformats.org/officeDocument/2006/relationships/hyperlink" Target="http://www.albion.com/netiquette/corerules.html" TargetMode="External"/><Relationship Id="rId116" Type="http://schemas.openxmlformats.org/officeDocument/2006/relationships/hyperlink" Target="http://www.tamuc.edu/aboutUs/policiesProceduresStandardsStatements/rulesProcedures/34SafetyOfEmployeesAndStudents/34.06.02.R1.pdf" TargetMode="External"/><Relationship Id="rId20" Type="http://schemas.openxmlformats.org/officeDocument/2006/relationships/hyperlink" Target="http://www.java.com/en/download/manual.jsp" TargetMode="External"/><Relationship Id="rId41" Type="http://schemas.openxmlformats.org/officeDocument/2006/relationships/hyperlink" Target="https://get.adobe.com/flashplayer/" TargetMode="External"/><Relationship Id="rId62" Type="http://schemas.openxmlformats.org/officeDocument/2006/relationships/hyperlink" Target="http://www.tamuc.edu/Admissions/oneStopShop/undergraduateAdmissions/studentGuidebook.aspx" TargetMode="External"/><Relationship Id="rId83" Type="http://schemas.openxmlformats.org/officeDocument/2006/relationships/hyperlink" Target="http://www.tamuc.edu/aboutUs/policiesProceduresStandardsStatements/rulesProcedures/13students/undergraduates/13.99.99.R0.03UndergraduateAcademicDishonesty.pdf" TargetMode="External"/><Relationship Id="rId88" Type="http://schemas.openxmlformats.org/officeDocument/2006/relationships/hyperlink" Target="http://www.tamuc.edu/aboutUs/policiesProceduresStandardsStatements/rulesProcedures/13students/undergraduates/13.99.99.R0.03UndergraduateAcademicDishonesty.pdf" TargetMode="External"/><Relationship Id="rId111" Type="http://schemas.openxmlformats.org/officeDocument/2006/relationships/hyperlink" Target="http://www.tamuc.edu/aboutUs/policiesProceduresStandardsStatements/rulesProcedures/34SafetyOfEmployeesAndStudents/34.06.02.R1.pdf" TargetMode="External"/><Relationship Id="rId15" Type="http://schemas.openxmlformats.org/officeDocument/2006/relationships/hyperlink" Target="https://support.youseeu.com/hc/en-us/articles/115007031107-Basic-System-Requirements" TargetMode="External"/><Relationship Id="rId36" Type="http://schemas.openxmlformats.org/officeDocument/2006/relationships/hyperlink" Target="https://get.adobe.com/flashplayer/" TargetMode="External"/><Relationship Id="rId57" Type="http://schemas.openxmlformats.org/officeDocument/2006/relationships/hyperlink" Target="http://www.apple.com/quicktime/download/" TargetMode="External"/><Relationship Id="rId106" Type="http://schemas.openxmlformats.org/officeDocument/2006/relationships/hyperlink" Target="http://www.tamuc.edu/aboutUs/policiesProceduresStandardsStatements/rulesProcedures/13students/graduate/13.99.99.R0.10GraduateStudentAcademicDishonesty.pdf" TargetMode="External"/><Relationship Id="rId127" Type="http://schemas.openxmlformats.org/officeDocument/2006/relationships/header" Target="header2.xml"/><Relationship Id="rId10" Type="http://schemas.openxmlformats.org/officeDocument/2006/relationships/hyperlink" Target="https://support.youseeu.com/hc/en-us/articles/115007031107-Basic-System-Requirements" TargetMode="External"/><Relationship Id="rId31" Type="http://schemas.openxmlformats.org/officeDocument/2006/relationships/hyperlink" Target="https://get.adobe.com/reader/" TargetMode="External"/><Relationship Id="rId52" Type="http://schemas.openxmlformats.org/officeDocument/2006/relationships/hyperlink" Target="http://www.apple.com/quicktime/download/" TargetMode="External"/><Relationship Id="rId73" Type="http://schemas.openxmlformats.org/officeDocument/2006/relationships/hyperlink" Target="http://www.tamuc.edu/aboutUs/policiesProceduresStandardsStatements/rulesProcedures/13students/academic/13.99.99.R0.01.pdf" TargetMode="External"/><Relationship Id="rId78" Type="http://schemas.openxmlformats.org/officeDocument/2006/relationships/hyperlink" Target="http://www.tamuc.edu/aboutUs/policiesProceduresStandardsStatements/rulesProcedures/13students/academic/13.99.99.R0.01.pdf" TargetMode="External"/><Relationship Id="rId94" Type="http://schemas.openxmlformats.org/officeDocument/2006/relationships/hyperlink" Target="http://www.tamuc.edu/aboutUs/policiesProceduresStandardsStatements/rulesProcedures/13students/graduate/13.99.99.R0.10GraduateStudentAcademicDishonesty.pdf" TargetMode="External"/><Relationship Id="rId99" Type="http://schemas.openxmlformats.org/officeDocument/2006/relationships/hyperlink" Target="http://www.tamuc.edu/aboutUs/policiesProceduresStandardsStatements/rulesProcedures/13students/graduate/13.99.99.R0.10GraduateStudentAcademicDishonesty.pdf" TargetMode="External"/><Relationship Id="rId101" Type="http://schemas.openxmlformats.org/officeDocument/2006/relationships/hyperlink" Target="http://www.tamuc.edu/aboutUs/policiesProceduresStandardsStatements/rulesProcedures/13students/graduate/13.99.99.R0.10GraduateStudentAcademicDishonesty.pdf" TargetMode="External"/><Relationship Id="rId122" Type="http://schemas.openxmlformats.org/officeDocument/2006/relationships/hyperlink" Target="http://www.tamuc.edu/aboutUs/policiesProceduresStandardsStatements/rulesProcedures/34SafetyOfEmployeesAndStudents/34.06.02.R1.pdf" TargetMode="External"/><Relationship Id="rId4" Type="http://schemas.openxmlformats.org/officeDocument/2006/relationships/webSettings" Target="webSettings.xml"/><Relationship Id="rId9" Type="http://schemas.openxmlformats.org/officeDocument/2006/relationships/hyperlink" Target="https://support.youseeu.com/hc/en-us/articles/115007031107-Basic-System-Requirements" TargetMode="External"/><Relationship Id="rId26" Type="http://schemas.openxmlformats.org/officeDocument/2006/relationships/hyperlink" Target="http://www.java.com/en/download/manual.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6854</Words>
  <Characters>39074</Characters>
  <Application>Microsoft Office Word</Application>
  <DocSecurity>0</DocSecurity>
  <Lines>325</Lines>
  <Paragraphs>91</Paragraphs>
  <ScaleCrop>false</ScaleCrop>
  <Company/>
  <LinksUpToDate>false</LinksUpToDate>
  <CharactersWithSpaces>45837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Elda Garcia</dc:creator>
  <cp:keywords/>
  <cp:lastModifiedBy>Microsoft Office User</cp:lastModifiedBy>
  <cp:revision>2</cp:revision>
  <dcterms:created xsi:type="dcterms:W3CDTF">2026-08-04T16:33:00Z</dcterms:created>
  <dcterms:modified xsi:type="dcterms:W3CDTF">2026-08-04T16:33:00Z</dcterms:modified>
</cp:coreProperties>
</file>