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0A0AA" w14:textId="77777777" w:rsidR="002C7429" w:rsidRDefault="00000000">
      <w:pPr>
        <w:spacing w:after="0" w:line="259" w:lineRule="auto"/>
        <w:ind w:left="180" w:firstLine="0"/>
      </w:pPr>
      <w:r>
        <w:t xml:space="preserve"> </w:t>
      </w:r>
    </w:p>
    <w:p w14:paraId="59A0897A" w14:textId="77777777" w:rsidR="002C7429" w:rsidRDefault="00000000">
      <w:pPr>
        <w:spacing w:after="50" w:line="259" w:lineRule="auto"/>
        <w:ind w:left="242" w:firstLine="0"/>
        <w:jc w:val="center"/>
      </w:pPr>
      <w:r>
        <w:t xml:space="preserve"> </w:t>
      </w:r>
    </w:p>
    <w:p w14:paraId="7EC6E07D" w14:textId="77777777" w:rsidR="002C7429" w:rsidRDefault="00000000">
      <w:pPr>
        <w:spacing w:after="0" w:line="259" w:lineRule="auto"/>
        <w:ind w:left="179" w:firstLine="0"/>
        <w:jc w:val="center"/>
      </w:pPr>
      <w:r>
        <w:rPr>
          <w:b/>
          <w:sz w:val="32"/>
        </w:rPr>
        <w:t xml:space="preserve">COUN 551: PRACTICUM </w:t>
      </w:r>
    </w:p>
    <w:p w14:paraId="2E9F0D14" w14:textId="346913AE" w:rsidR="002C7429" w:rsidRDefault="00000000">
      <w:pPr>
        <w:spacing w:after="0" w:line="259" w:lineRule="auto"/>
        <w:ind w:left="196" w:right="3"/>
        <w:jc w:val="center"/>
      </w:pPr>
      <w:r>
        <w:t xml:space="preserve">Course Syllabus: Fall </w:t>
      </w:r>
      <w:r w:rsidR="00282822">
        <w:t>8/20/2026-12/11/2026</w:t>
      </w:r>
    </w:p>
    <w:p w14:paraId="26C580DF" w14:textId="77777777" w:rsidR="002C7429" w:rsidRDefault="00000000">
      <w:pPr>
        <w:spacing w:after="24" w:line="259" w:lineRule="auto"/>
        <w:ind w:left="185" w:firstLine="0"/>
        <w:jc w:val="center"/>
      </w:pPr>
      <w:r>
        <w:rPr>
          <w:sz w:val="22"/>
        </w:rPr>
        <w:t xml:space="preserve">Web Based </w:t>
      </w:r>
    </w:p>
    <w:p w14:paraId="01EDC53B" w14:textId="77777777" w:rsidR="002C7429" w:rsidRDefault="00000000">
      <w:pPr>
        <w:spacing w:after="20" w:line="259" w:lineRule="auto"/>
        <w:ind w:left="242" w:firstLine="0"/>
        <w:jc w:val="center"/>
      </w:pPr>
      <w:r>
        <w:t xml:space="preserve"> </w:t>
      </w:r>
      <w:r>
        <w:tab/>
        <w:t xml:space="preserve"> </w:t>
      </w:r>
    </w:p>
    <w:p w14:paraId="19B41039" w14:textId="77777777" w:rsidR="002C7429" w:rsidRDefault="00000000">
      <w:pPr>
        <w:pStyle w:val="Heading1"/>
        <w:ind w:left="196" w:right="3"/>
      </w:pPr>
      <w:r>
        <w:t xml:space="preserve">INSTRUCTOR INFORMATION </w:t>
      </w:r>
    </w:p>
    <w:p w14:paraId="2BDF1F7F" w14:textId="77777777" w:rsidR="002C7429" w:rsidRDefault="00000000">
      <w:pPr>
        <w:spacing w:after="0" w:line="259" w:lineRule="auto"/>
        <w:ind w:left="180" w:firstLine="0"/>
      </w:pPr>
      <w:r>
        <w:rPr>
          <w:b/>
        </w:rPr>
        <w:t xml:space="preserve"> </w:t>
      </w:r>
    </w:p>
    <w:p w14:paraId="491BBD77" w14:textId="77777777" w:rsidR="0023314D" w:rsidRPr="0023314D" w:rsidRDefault="0023314D" w:rsidP="0023314D">
      <w:pPr>
        <w:spacing w:after="16" w:line="248" w:lineRule="auto"/>
        <w:ind w:left="-5" w:right="5"/>
      </w:pPr>
      <w:r w:rsidRPr="0023314D">
        <w:rPr>
          <w:rFonts w:ascii="Arial" w:eastAsia="Arial" w:hAnsi="Arial" w:cs="Arial"/>
          <w:b/>
        </w:rPr>
        <w:t xml:space="preserve">Instructor: </w:t>
      </w:r>
      <w:r w:rsidRPr="0023314D">
        <w:t>Dr. Elizabeth Malveaux-Hudson</w:t>
      </w:r>
      <w:r w:rsidRPr="0023314D">
        <w:rPr>
          <w:rFonts w:ascii="Arial" w:eastAsia="Arial" w:hAnsi="Arial" w:cs="Arial"/>
        </w:rPr>
        <w:t xml:space="preserve"> </w:t>
      </w:r>
    </w:p>
    <w:p w14:paraId="4840499C" w14:textId="77777777" w:rsidR="0023314D" w:rsidRPr="0023314D" w:rsidRDefault="0023314D" w:rsidP="0023314D">
      <w:pPr>
        <w:spacing w:after="0" w:line="259" w:lineRule="auto"/>
        <w:ind w:left="-5"/>
      </w:pPr>
      <w:r w:rsidRPr="0023314D">
        <w:rPr>
          <w:rFonts w:ascii="Arial" w:eastAsia="Arial" w:hAnsi="Arial" w:cs="Arial"/>
          <w:b/>
        </w:rPr>
        <w:t>Office Location:</w:t>
      </w:r>
      <w:r w:rsidRPr="0023314D">
        <w:rPr>
          <w:rFonts w:ascii="Arial" w:eastAsia="Arial" w:hAnsi="Arial" w:cs="Arial"/>
        </w:rPr>
        <w:t xml:space="preserve"> </w:t>
      </w:r>
      <w:r w:rsidRPr="0023314D">
        <w:t>Dallas</w:t>
      </w:r>
    </w:p>
    <w:p w14:paraId="6554B52B" w14:textId="77777777" w:rsidR="0023314D" w:rsidRPr="0023314D" w:rsidRDefault="0023314D" w:rsidP="0023314D">
      <w:pPr>
        <w:spacing w:after="16" w:line="248" w:lineRule="auto"/>
        <w:ind w:left="-5" w:right="5"/>
      </w:pPr>
      <w:r w:rsidRPr="0023314D">
        <w:rPr>
          <w:rFonts w:ascii="Arial" w:eastAsia="Arial" w:hAnsi="Arial" w:cs="Arial"/>
          <w:b/>
        </w:rPr>
        <w:t>Office Hours</w:t>
      </w:r>
      <w:r w:rsidRPr="0023314D">
        <w:rPr>
          <w:b/>
        </w:rPr>
        <w:t xml:space="preserve">: </w:t>
      </w:r>
      <w:r w:rsidRPr="0023314D">
        <w:t xml:space="preserve">Tuesday &amp; Wednesday: 10:00 AM – 3:00 PM </w:t>
      </w:r>
    </w:p>
    <w:p w14:paraId="7DB7281B" w14:textId="77777777" w:rsidR="0023314D" w:rsidRPr="0023314D" w:rsidRDefault="0023314D" w:rsidP="0023314D">
      <w:pPr>
        <w:spacing w:after="16" w:line="248" w:lineRule="auto"/>
        <w:ind w:left="-5" w:right="5"/>
      </w:pPr>
      <w:r w:rsidRPr="0023314D">
        <w:rPr>
          <w:rFonts w:ascii="Arial" w:eastAsia="Arial" w:hAnsi="Arial" w:cs="Arial"/>
          <w:b/>
        </w:rPr>
        <w:t xml:space="preserve">University Email Address: </w:t>
      </w:r>
      <w:r w:rsidRPr="0023314D">
        <w:t>Elizabeth.Hudson@etamu.edu</w:t>
      </w:r>
      <w:r w:rsidRPr="0023314D">
        <w:rPr>
          <w:rFonts w:ascii="Arial" w:eastAsia="Arial" w:hAnsi="Arial" w:cs="Arial"/>
          <w:b/>
        </w:rPr>
        <w:t xml:space="preserve"> </w:t>
      </w:r>
    </w:p>
    <w:p w14:paraId="768A8CD1" w14:textId="77777777" w:rsidR="0023314D" w:rsidRPr="0023314D" w:rsidRDefault="0023314D" w:rsidP="0023314D">
      <w:pPr>
        <w:spacing w:after="0" w:line="259" w:lineRule="auto"/>
        <w:ind w:left="-5"/>
      </w:pPr>
      <w:r w:rsidRPr="0023314D">
        <w:rPr>
          <w:rFonts w:ascii="Arial" w:eastAsia="Arial" w:hAnsi="Arial" w:cs="Arial"/>
          <w:b/>
        </w:rPr>
        <w:t>Preferred Method of Communication</w:t>
      </w:r>
      <w:r w:rsidRPr="0023314D">
        <w:rPr>
          <w:rFonts w:ascii="Arial" w:eastAsia="Arial" w:hAnsi="Arial" w:cs="Arial"/>
        </w:rPr>
        <w:t xml:space="preserve">: </w:t>
      </w:r>
      <w:r w:rsidRPr="0023314D">
        <w:t>Email</w:t>
      </w:r>
      <w:r w:rsidRPr="0023314D">
        <w:rPr>
          <w:rFonts w:ascii="Arial" w:eastAsia="Arial" w:hAnsi="Arial" w:cs="Arial"/>
          <w:b/>
        </w:rPr>
        <w:t xml:space="preserve"> </w:t>
      </w:r>
    </w:p>
    <w:p w14:paraId="3C491541" w14:textId="77777777" w:rsidR="0023314D" w:rsidRPr="0023314D" w:rsidRDefault="0023314D" w:rsidP="0023314D">
      <w:pPr>
        <w:spacing w:after="0" w:line="259" w:lineRule="auto"/>
        <w:ind w:left="-5"/>
      </w:pPr>
      <w:r w:rsidRPr="0023314D">
        <w:rPr>
          <w:rFonts w:ascii="Arial" w:eastAsia="Arial" w:hAnsi="Arial" w:cs="Arial"/>
          <w:b/>
        </w:rPr>
        <w:t xml:space="preserve">Communication Response Time: </w:t>
      </w:r>
      <w:r w:rsidRPr="0023314D">
        <w:rPr>
          <w:sz w:val="22"/>
        </w:rPr>
        <w:t>24 hours, Monday – Friday</w:t>
      </w:r>
      <w:r w:rsidRPr="0023314D">
        <w:rPr>
          <w:rFonts w:ascii="Arial" w:eastAsia="Arial" w:hAnsi="Arial" w:cs="Arial"/>
          <w:sz w:val="22"/>
        </w:rPr>
        <w:t xml:space="preserve">  </w:t>
      </w:r>
    </w:p>
    <w:p w14:paraId="5AC124AC" w14:textId="05A8DB7B" w:rsidR="0023314D" w:rsidRPr="0023314D" w:rsidRDefault="0023314D" w:rsidP="0023314D">
      <w:pPr>
        <w:spacing w:after="10"/>
        <w:ind w:left="-5"/>
      </w:pPr>
    </w:p>
    <w:p w14:paraId="6582C169" w14:textId="77777777" w:rsidR="002C7429" w:rsidRDefault="00000000">
      <w:pPr>
        <w:spacing w:after="57" w:line="259" w:lineRule="auto"/>
        <w:ind w:left="180" w:firstLine="0"/>
      </w:pPr>
      <w:r>
        <w:rPr>
          <w:rFonts w:ascii="Arial" w:eastAsia="Arial" w:hAnsi="Arial" w:cs="Arial"/>
          <w:sz w:val="20"/>
        </w:rPr>
        <w:t xml:space="preserve"> </w:t>
      </w:r>
    </w:p>
    <w:p w14:paraId="6442C530" w14:textId="77777777" w:rsidR="002C7429" w:rsidRDefault="00000000">
      <w:pPr>
        <w:pStyle w:val="Heading1"/>
        <w:ind w:left="196" w:right="3"/>
      </w:pPr>
      <w:r>
        <w:t xml:space="preserve">COURSE INFORMATION </w:t>
      </w:r>
    </w:p>
    <w:p w14:paraId="7093BFCA" w14:textId="77777777" w:rsidR="002C7429" w:rsidRDefault="00000000">
      <w:pPr>
        <w:pStyle w:val="Heading2"/>
        <w:ind w:left="193" w:right="5"/>
      </w:pPr>
      <w:r>
        <w:t xml:space="preserve">Materials – Textbooks, Readings, Supplementary Readings </w:t>
      </w:r>
    </w:p>
    <w:p w14:paraId="6F31A429" w14:textId="77777777" w:rsidR="002C7429" w:rsidRDefault="00000000">
      <w:pPr>
        <w:spacing w:after="0" w:line="259" w:lineRule="auto"/>
        <w:ind w:left="180" w:firstLine="0"/>
      </w:pPr>
      <w:r>
        <w:rPr>
          <w:b/>
        </w:rPr>
        <w:t xml:space="preserve"> </w:t>
      </w:r>
    </w:p>
    <w:p w14:paraId="5E73BBCB" w14:textId="77777777" w:rsidR="002C7429" w:rsidRDefault="00000000">
      <w:pPr>
        <w:pStyle w:val="Heading3"/>
        <w:ind w:left="175"/>
      </w:pPr>
      <w:r>
        <w:t xml:space="preserve">Required Textbook </w:t>
      </w:r>
    </w:p>
    <w:p w14:paraId="18F8412D" w14:textId="77777777" w:rsidR="002C7429" w:rsidRDefault="00000000">
      <w:pPr>
        <w:spacing w:after="0" w:line="259" w:lineRule="auto"/>
        <w:ind w:left="180" w:firstLine="0"/>
      </w:pPr>
      <w:r>
        <w:rPr>
          <w:rFonts w:ascii="Arial" w:eastAsia="Arial" w:hAnsi="Arial" w:cs="Arial"/>
        </w:rPr>
        <w:t xml:space="preserve"> </w:t>
      </w:r>
    </w:p>
    <w:p w14:paraId="06E91A71" w14:textId="77777777" w:rsidR="002C7429" w:rsidRDefault="00000000">
      <w:pPr>
        <w:spacing w:after="5"/>
        <w:ind w:left="175"/>
      </w:pPr>
      <w:r>
        <w:rPr>
          <w:sz w:val="22"/>
        </w:rPr>
        <w:t xml:space="preserve">Guide to Practicum and Internship For School Counselors In-Training by Aaron H. Oberman and Jennifer R. </w:t>
      </w:r>
      <w:proofErr w:type="gramStart"/>
      <w:r>
        <w:rPr>
          <w:sz w:val="22"/>
        </w:rPr>
        <w:t>Studer  ISBN</w:t>
      </w:r>
      <w:proofErr w:type="gramEnd"/>
      <w:r>
        <w:rPr>
          <w:sz w:val="22"/>
        </w:rPr>
        <w:t xml:space="preserve"> 978-0367217884  </w:t>
      </w:r>
    </w:p>
    <w:p w14:paraId="37A81248" w14:textId="77777777" w:rsidR="002C7429" w:rsidRDefault="00000000">
      <w:pPr>
        <w:spacing w:after="0" w:line="259" w:lineRule="auto"/>
        <w:ind w:left="180" w:firstLine="0"/>
      </w:pPr>
      <w:r>
        <w:rPr>
          <w:sz w:val="22"/>
        </w:rPr>
        <w:t xml:space="preserve"> </w:t>
      </w:r>
    </w:p>
    <w:p w14:paraId="45D21498" w14:textId="77777777" w:rsidR="002C7429" w:rsidRDefault="00000000">
      <w:pPr>
        <w:spacing w:after="5"/>
        <w:ind w:left="175"/>
      </w:pPr>
      <w:r>
        <w:rPr>
          <w:sz w:val="22"/>
        </w:rPr>
        <w:t xml:space="preserve">Developing &amp; Managing Your School Guidance &amp; Counseling Programs by Norman C. Gysbers and Patricia Henderson </w:t>
      </w:r>
    </w:p>
    <w:p w14:paraId="276CED27" w14:textId="77777777" w:rsidR="002C7429" w:rsidRDefault="00000000">
      <w:pPr>
        <w:spacing w:after="5"/>
        <w:ind w:left="175"/>
      </w:pPr>
      <w:r>
        <w:rPr>
          <w:sz w:val="22"/>
        </w:rPr>
        <w:t xml:space="preserve">ISBN 978-1556203121 </w:t>
      </w:r>
    </w:p>
    <w:p w14:paraId="18D2B428" w14:textId="77777777" w:rsidR="002C7429" w:rsidRDefault="00000000">
      <w:pPr>
        <w:spacing w:after="0" w:line="259" w:lineRule="auto"/>
        <w:ind w:left="180" w:firstLine="0"/>
      </w:pPr>
      <w:r>
        <w:rPr>
          <w:rFonts w:ascii="Arial" w:eastAsia="Arial" w:hAnsi="Arial" w:cs="Arial"/>
          <w:sz w:val="22"/>
        </w:rPr>
        <w:t xml:space="preserve"> </w:t>
      </w:r>
    </w:p>
    <w:p w14:paraId="665624D7" w14:textId="77777777" w:rsidR="002C7429" w:rsidRDefault="00000000">
      <w:pPr>
        <w:pStyle w:val="Heading3"/>
        <w:ind w:left="175"/>
      </w:pPr>
      <w:r>
        <w:t xml:space="preserve">Required Supplemental Readings </w:t>
      </w:r>
    </w:p>
    <w:p w14:paraId="11D042CC" w14:textId="77777777" w:rsidR="002C7429" w:rsidRDefault="00000000">
      <w:pPr>
        <w:spacing w:after="0" w:line="259" w:lineRule="auto"/>
        <w:ind w:left="180" w:firstLine="0"/>
      </w:pPr>
      <w:r>
        <w:t xml:space="preserve"> </w:t>
      </w:r>
    </w:p>
    <w:p w14:paraId="7D9F34CB" w14:textId="77777777" w:rsidR="002C7429" w:rsidRDefault="00000000">
      <w:pPr>
        <w:ind w:left="175"/>
      </w:pPr>
      <w:r>
        <w:t xml:space="preserve">American Counseling Association. (2014). </w:t>
      </w:r>
      <w:r>
        <w:rPr>
          <w:i/>
        </w:rPr>
        <w:t>ACA Codes of Ethics</w:t>
      </w:r>
      <w:r>
        <w:t xml:space="preserve">. Author. </w:t>
      </w:r>
    </w:p>
    <w:p w14:paraId="5FB941C9" w14:textId="77777777" w:rsidR="002C7429" w:rsidRDefault="002C7429">
      <w:pPr>
        <w:spacing w:after="0"/>
        <w:ind w:left="535"/>
      </w:pPr>
      <w:hyperlink r:id="rId7">
        <w:r>
          <w:rPr>
            <w:color w:val="0000FF"/>
            <w:u w:val="single" w:color="0000FF"/>
          </w:rPr>
          <w:t xml:space="preserve">https://www.counseling.org/docs/default-source/default-document-library/2014- </w:t>
        </w:r>
        <w:proofErr w:type="spellStart"/>
        <w:r>
          <w:rPr>
            <w:color w:val="0000FF"/>
            <w:u w:val="single" w:color="0000FF"/>
          </w:rPr>
          <w:t>code-of-ethics</w:t>
        </w:r>
      </w:hyperlink>
      <w:hyperlink r:id="rId8">
        <w:r>
          <w:rPr>
            <w:color w:val="0000FF"/>
            <w:u w:val="single" w:color="0000FF"/>
          </w:rPr>
          <w:t>finaladdress.pdf?sfvrsn</w:t>
        </w:r>
        <w:proofErr w:type="spellEnd"/>
        <w:r>
          <w:rPr>
            <w:color w:val="0000FF"/>
            <w:u w:val="single" w:color="0000FF"/>
          </w:rPr>
          <w:t>=96b532c_2</w:t>
        </w:r>
      </w:hyperlink>
      <w:hyperlink r:id="rId9">
        <w:r>
          <w:rPr>
            <w:color w:val="0000FF"/>
          </w:rPr>
          <w:t xml:space="preserve"> </w:t>
        </w:r>
      </w:hyperlink>
    </w:p>
    <w:p w14:paraId="611DA78A" w14:textId="77777777" w:rsidR="002C7429" w:rsidRDefault="00000000">
      <w:pPr>
        <w:spacing w:after="0" w:line="259" w:lineRule="auto"/>
        <w:ind w:left="540" w:firstLine="0"/>
      </w:pPr>
      <w:r>
        <w:t xml:space="preserve"> </w:t>
      </w:r>
    </w:p>
    <w:p w14:paraId="49B14C13" w14:textId="77777777" w:rsidR="002C7429" w:rsidRDefault="00000000">
      <w:pPr>
        <w:spacing w:after="4" w:line="246" w:lineRule="auto"/>
        <w:ind w:left="535" w:right="242" w:hanging="370"/>
        <w:jc w:val="both"/>
      </w:pPr>
      <w:r>
        <w:t xml:space="preserve">Aviles, J. A. (2018). </w:t>
      </w:r>
      <w:r>
        <w:rPr>
          <w:i/>
        </w:rPr>
        <w:t>Peer mentorship in schools: a comprehensive guide and workbook for implementing and sustaining a peer mentorship program in your school</w:t>
      </w:r>
      <w:r>
        <w:t xml:space="preserve"> (3</w:t>
      </w:r>
      <w:r>
        <w:rPr>
          <w:vertAlign w:val="superscript"/>
        </w:rPr>
        <w:t>rd</w:t>
      </w:r>
      <w:r>
        <w:t xml:space="preserve"> edition). Create Space Independent Publishing Platform </w:t>
      </w:r>
    </w:p>
    <w:p w14:paraId="31C040CE" w14:textId="77777777" w:rsidR="002C7429" w:rsidRDefault="00000000">
      <w:pPr>
        <w:spacing w:after="0" w:line="259" w:lineRule="auto"/>
        <w:ind w:left="180" w:firstLine="0"/>
      </w:pPr>
      <w:r>
        <w:t xml:space="preserve"> </w:t>
      </w:r>
    </w:p>
    <w:p w14:paraId="3782F8C0" w14:textId="77777777" w:rsidR="002C7429" w:rsidRDefault="00000000">
      <w:pPr>
        <w:spacing w:after="0"/>
        <w:ind w:left="540" w:hanging="360"/>
      </w:pPr>
      <w:r>
        <w:t xml:space="preserve">Practicum and Internship Handbook </w:t>
      </w:r>
      <w:hyperlink r:id="rId10">
        <w:r w:rsidR="002C7429">
          <w:rPr>
            <w:color w:val="0000FF"/>
            <w:u w:val="single" w:color="0000FF"/>
          </w:rPr>
          <w:t>http://www.tamuc.edu/academics/colleges/educationHumanServices/counseling/Forms.aspx</w:t>
        </w:r>
      </w:hyperlink>
      <w:hyperlink r:id="rId11">
        <w:r w:rsidR="002C7429">
          <w:rPr>
            <w:color w:val="0000FF"/>
          </w:rPr>
          <w:t xml:space="preserve"> </w:t>
        </w:r>
      </w:hyperlink>
    </w:p>
    <w:p w14:paraId="368DB664" w14:textId="77777777" w:rsidR="002C7429" w:rsidRDefault="00000000">
      <w:pPr>
        <w:spacing w:after="0" w:line="259" w:lineRule="auto"/>
        <w:ind w:left="180" w:firstLine="0"/>
      </w:pPr>
      <w:r>
        <w:t xml:space="preserve"> </w:t>
      </w:r>
    </w:p>
    <w:p w14:paraId="759AEF98" w14:textId="77777777" w:rsidR="002C7429" w:rsidRDefault="00000000">
      <w:pPr>
        <w:spacing w:after="0"/>
        <w:ind w:left="540" w:hanging="451"/>
      </w:pPr>
      <w:r>
        <w:lastRenderedPageBreak/>
        <w:t xml:space="preserve"> Handbook for Master’s Counseling Program </w:t>
      </w:r>
      <w:hyperlink r:id="rId12">
        <w:r w:rsidR="002C7429">
          <w:rPr>
            <w:color w:val="0000FF"/>
            <w:u w:val="single" w:color="0000FF"/>
          </w:rPr>
          <w:t>http://www.tamuc.edu/academics/colleges/educationHumanServices/counseling/Forms.aspx</w:t>
        </w:r>
      </w:hyperlink>
      <w:hyperlink r:id="rId13">
        <w:r w:rsidR="002C7429">
          <w:rPr>
            <w:color w:val="0000FF"/>
          </w:rPr>
          <w:t xml:space="preserve"> </w:t>
        </w:r>
      </w:hyperlink>
    </w:p>
    <w:p w14:paraId="53E68F2E" w14:textId="77777777" w:rsidR="002C7429" w:rsidRDefault="00000000">
      <w:pPr>
        <w:spacing w:after="0" w:line="259" w:lineRule="auto"/>
        <w:ind w:left="89" w:firstLine="0"/>
      </w:pPr>
      <w:r>
        <w:rPr>
          <w:color w:val="0000FF"/>
        </w:rPr>
        <w:t xml:space="preserve"> </w:t>
      </w:r>
    </w:p>
    <w:p w14:paraId="4F0FC661" w14:textId="77777777" w:rsidR="002C7429" w:rsidRDefault="00000000">
      <w:pPr>
        <w:ind w:left="175"/>
      </w:pPr>
      <w:r>
        <w:t xml:space="preserve">Jongsma, A. E., Peterson, L. M. &amp; Bruce, T. J. (2014). </w:t>
      </w:r>
      <w:r>
        <w:rPr>
          <w:i/>
        </w:rPr>
        <w:t xml:space="preserve">The complete adult psychotherapy treatment planner </w:t>
      </w:r>
      <w:r>
        <w:t>(5</w:t>
      </w:r>
      <w:r>
        <w:rPr>
          <w:vertAlign w:val="superscript"/>
        </w:rPr>
        <w:t>th</w:t>
      </w:r>
      <w:r>
        <w:t xml:space="preserve"> ed.).</w:t>
      </w:r>
      <w:r>
        <w:rPr>
          <w:rFonts w:ascii="Calibri" w:eastAsia="Calibri" w:hAnsi="Calibri" w:cs="Calibri"/>
          <w:sz w:val="21"/>
        </w:rPr>
        <w:t xml:space="preserve"> </w:t>
      </w:r>
      <w:r>
        <w:t xml:space="preserve">Wiley.  </w:t>
      </w:r>
    </w:p>
    <w:p w14:paraId="2B3A5BF2" w14:textId="77777777" w:rsidR="002C7429" w:rsidRDefault="00000000">
      <w:pPr>
        <w:spacing w:after="0" w:line="259" w:lineRule="auto"/>
        <w:ind w:left="180" w:firstLine="0"/>
      </w:pPr>
      <w:r>
        <w:t xml:space="preserve"> </w:t>
      </w:r>
    </w:p>
    <w:p w14:paraId="78E60B2F" w14:textId="77777777" w:rsidR="002C7429" w:rsidRDefault="00000000">
      <w:pPr>
        <w:ind w:left="525" w:hanging="360"/>
      </w:pPr>
      <w:r>
        <w:t xml:space="preserve">Jongsma, A. E., Peterson, L. M., McInnis, W. P. &amp; Bruce, T. J. (2014). </w:t>
      </w:r>
      <w:r>
        <w:rPr>
          <w:i/>
        </w:rPr>
        <w:t xml:space="preserve">The child psychotherapy treatment planner </w:t>
      </w:r>
      <w:r>
        <w:t>(5</w:t>
      </w:r>
      <w:r>
        <w:rPr>
          <w:vertAlign w:val="superscript"/>
        </w:rPr>
        <w:t>th</w:t>
      </w:r>
      <w:r>
        <w:t xml:space="preserve"> ed.).</w:t>
      </w:r>
      <w:r>
        <w:rPr>
          <w:rFonts w:ascii="Calibri" w:eastAsia="Calibri" w:hAnsi="Calibri" w:cs="Calibri"/>
          <w:sz w:val="21"/>
        </w:rPr>
        <w:t xml:space="preserve"> </w:t>
      </w:r>
      <w:r>
        <w:t xml:space="preserve">Wiley. </w:t>
      </w:r>
    </w:p>
    <w:p w14:paraId="2C47F3BA" w14:textId="77777777" w:rsidR="002C7429" w:rsidRDefault="00000000">
      <w:pPr>
        <w:spacing w:after="0" w:line="259" w:lineRule="auto"/>
        <w:ind w:left="180" w:firstLine="0"/>
      </w:pPr>
      <w:r>
        <w:t xml:space="preserve"> </w:t>
      </w:r>
    </w:p>
    <w:p w14:paraId="5F5DDE8A" w14:textId="77777777" w:rsidR="002C7429" w:rsidRDefault="00000000">
      <w:pPr>
        <w:spacing w:after="4" w:line="246" w:lineRule="auto"/>
        <w:ind w:left="535" w:right="242" w:hanging="370"/>
        <w:jc w:val="both"/>
      </w:pPr>
      <w:proofErr w:type="spellStart"/>
      <w:r>
        <w:t>Lowerstein</w:t>
      </w:r>
      <w:proofErr w:type="spellEnd"/>
      <w:r>
        <w:t xml:space="preserve">, L. (ed.). (2011). </w:t>
      </w:r>
      <w:r>
        <w:rPr>
          <w:i/>
        </w:rPr>
        <w:t>Assessment and treatment activities for children, adolescents, and families</w:t>
      </w:r>
      <w:r>
        <w:t xml:space="preserve">. Champion Press. </w:t>
      </w:r>
      <w:hyperlink r:id="rId14">
        <w:r w:rsidR="002C7429">
          <w:rPr>
            <w:color w:val="0000FF"/>
            <w:u w:val="single" w:color="0000FF"/>
          </w:rPr>
          <w:t>https://doi.org/10.1080/10474410903535364</w:t>
        </w:r>
      </w:hyperlink>
      <w:hyperlink r:id="rId15">
        <w:r w:rsidR="002C7429">
          <w:t xml:space="preserve"> </w:t>
        </w:r>
      </w:hyperlink>
    </w:p>
    <w:p w14:paraId="2F2F4846" w14:textId="77777777" w:rsidR="002C7429" w:rsidRDefault="00000000">
      <w:pPr>
        <w:spacing w:after="0" w:line="259" w:lineRule="auto"/>
        <w:ind w:left="180" w:firstLine="0"/>
      </w:pPr>
      <w:r>
        <w:t xml:space="preserve"> </w:t>
      </w:r>
    </w:p>
    <w:p w14:paraId="43F46DBC" w14:textId="77777777" w:rsidR="002C7429" w:rsidRDefault="00000000">
      <w:pPr>
        <w:ind w:left="525" w:hanging="360"/>
      </w:pPr>
      <w:r>
        <w:t xml:space="preserve">McLain, C. M., &amp; Lewis, J. P. (2018). </w:t>
      </w:r>
      <w:r>
        <w:rPr>
          <w:i/>
        </w:rPr>
        <w:t>Professional behaviors and dispositions. Counseling competencies and lifelong growth</w:t>
      </w:r>
      <w:r>
        <w:t xml:space="preserve">. Routledge Taylor &amp; Francis Group. [eBook ISBN: 9781315108919] </w:t>
      </w:r>
    </w:p>
    <w:p w14:paraId="1322AA01" w14:textId="77777777" w:rsidR="002C7429" w:rsidRDefault="00000000">
      <w:pPr>
        <w:spacing w:after="0" w:line="259" w:lineRule="auto"/>
        <w:ind w:left="180" w:firstLine="0"/>
      </w:pPr>
      <w:r>
        <w:t xml:space="preserve"> </w:t>
      </w:r>
    </w:p>
    <w:p w14:paraId="33E0A0A3" w14:textId="77777777" w:rsidR="002C7429" w:rsidRDefault="00000000">
      <w:pPr>
        <w:ind w:left="525" w:hanging="360"/>
      </w:pPr>
      <w:r>
        <w:t xml:space="preserve">McHenry, B., &amp; McHenry, J. (2015). </w:t>
      </w:r>
      <w:r>
        <w:rPr>
          <w:i/>
        </w:rPr>
        <w:t>What therapists say and why they say it. Effective therapeutic responses and techniques</w:t>
      </w:r>
      <w:r>
        <w:t>. (2</w:t>
      </w:r>
      <w:r>
        <w:rPr>
          <w:vertAlign w:val="superscript"/>
        </w:rPr>
        <w:t>nd</w:t>
      </w:r>
      <w:r>
        <w:t xml:space="preserve"> ed.). Routledge Taylor &amp; Francis Group. [eBook ISBN: 97818315764085] </w:t>
      </w:r>
    </w:p>
    <w:p w14:paraId="4B7F5080" w14:textId="77777777" w:rsidR="002C7429" w:rsidRDefault="00000000">
      <w:pPr>
        <w:spacing w:after="0" w:line="259" w:lineRule="auto"/>
        <w:ind w:left="180" w:firstLine="0"/>
      </w:pPr>
      <w:r>
        <w:t xml:space="preserve"> </w:t>
      </w:r>
    </w:p>
    <w:p w14:paraId="6E401CAF" w14:textId="77777777" w:rsidR="002C7429" w:rsidRDefault="00000000">
      <w:pPr>
        <w:ind w:left="175"/>
      </w:pPr>
      <w:proofErr w:type="spellStart"/>
      <w:r>
        <w:t>Neukrug</w:t>
      </w:r>
      <w:proofErr w:type="spellEnd"/>
      <w:r>
        <w:t xml:space="preserve">, E. (2020, </w:t>
      </w:r>
      <w:proofErr w:type="gramStart"/>
      <w:r>
        <w:t>May,</w:t>
      </w:r>
      <w:proofErr w:type="gramEnd"/>
      <w:r>
        <w:t xml:space="preserve"> 2). </w:t>
      </w:r>
      <w:r>
        <w:rPr>
          <w:i/>
        </w:rPr>
        <w:t xml:space="preserve">Stories of </w:t>
      </w:r>
      <w:proofErr w:type="gramStart"/>
      <w:r>
        <w:rPr>
          <w:i/>
        </w:rPr>
        <w:t>the great</w:t>
      </w:r>
      <w:proofErr w:type="gramEnd"/>
      <w:r>
        <w:rPr>
          <w:i/>
        </w:rPr>
        <w:t xml:space="preserve"> therapists.</w:t>
      </w:r>
      <w:r>
        <w:t xml:space="preserve"> Old Dominion University. </w:t>
      </w:r>
    </w:p>
    <w:p w14:paraId="2C994BC7" w14:textId="77777777" w:rsidR="002C7429" w:rsidRDefault="002C7429">
      <w:pPr>
        <w:spacing w:after="0"/>
        <w:ind w:left="535"/>
      </w:pPr>
      <w:hyperlink r:id="rId16">
        <w:r>
          <w:rPr>
            <w:color w:val="0000FF"/>
            <w:u w:val="single" w:color="0000FF"/>
          </w:rPr>
          <w:t>https://ww2.odu.edu/~eneukrug/therapists/booksurvey.html</w:t>
        </w:r>
      </w:hyperlink>
      <w:hyperlink r:id="rId17">
        <w:r>
          <w:t xml:space="preserve"> </w:t>
        </w:r>
      </w:hyperlink>
    </w:p>
    <w:p w14:paraId="0FFCE1D8" w14:textId="77777777" w:rsidR="002C7429" w:rsidRDefault="00000000">
      <w:pPr>
        <w:spacing w:after="0" w:line="259" w:lineRule="auto"/>
        <w:ind w:left="180" w:firstLine="0"/>
      </w:pPr>
      <w:r>
        <w:t xml:space="preserve"> </w:t>
      </w:r>
    </w:p>
    <w:p w14:paraId="7370D90F" w14:textId="77777777" w:rsidR="002C7429" w:rsidRDefault="00000000">
      <w:pPr>
        <w:spacing w:after="0" w:line="242" w:lineRule="auto"/>
        <w:ind w:left="540" w:hanging="360"/>
      </w:pPr>
      <w:r>
        <w:rPr>
          <w:color w:val="1C1D1E"/>
        </w:rPr>
        <w:t xml:space="preserve">Parikh‐Foxx, S., Martinez, R., Baker, S. B., and Olsen, J. (2020). Self‐Efficacy for Enhancing Students’ Career and College Readiness: A Survey of Professional School Counselors. </w:t>
      </w:r>
      <w:r>
        <w:rPr>
          <w:i/>
          <w:color w:val="1C1D1E"/>
        </w:rPr>
        <w:t>Journal of Counseling &amp; Development, 98</w:t>
      </w:r>
      <w:r>
        <w:rPr>
          <w:color w:val="1C1D1E"/>
        </w:rPr>
        <w:t>, 183-192. https://doi.org/</w:t>
      </w:r>
      <w:r>
        <w:rPr>
          <w:rFonts w:ascii="Arial" w:eastAsia="Arial" w:hAnsi="Arial" w:cs="Arial"/>
        </w:rPr>
        <w:t>10.1002/jcad.12312</w:t>
      </w:r>
      <w:r>
        <w:t xml:space="preserve"> </w:t>
      </w:r>
    </w:p>
    <w:p w14:paraId="4B43FA20" w14:textId="77777777" w:rsidR="002C7429" w:rsidRDefault="00000000">
      <w:pPr>
        <w:spacing w:after="0" w:line="259" w:lineRule="auto"/>
        <w:ind w:left="180" w:firstLine="0"/>
      </w:pPr>
      <w:r>
        <w:rPr>
          <w:color w:val="005274"/>
        </w:rPr>
        <w:t xml:space="preserve"> </w:t>
      </w:r>
    </w:p>
    <w:p w14:paraId="09DF8A33" w14:textId="77777777" w:rsidR="002C7429" w:rsidRDefault="00000000">
      <w:pPr>
        <w:spacing w:after="4" w:line="246" w:lineRule="auto"/>
        <w:ind w:left="535" w:right="242" w:hanging="370"/>
        <w:jc w:val="both"/>
      </w:pPr>
      <w:r>
        <w:rPr>
          <w:color w:val="1C1D1E"/>
        </w:rPr>
        <w:t xml:space="preserve">Remley, T. </w:t>
      </w:r>
      <w:r>
        <w:t xml:space="preserve">P., &amp; Herlihy, B. (2020). </w:t>
      </w:r>
      <w:r>
        <w:rPr>
          <w:i/>
        </w:rPr>
        <w:t>Ethical, legal, and professional issues in counseling</w:t>
      </w:r>
      <w:r>
        <w:t xml:space="preserve">. Pearson Education Inc. </w:t>
      </w:r>
    </w:p>
    <w:p w14:paraId="5FC58192" w14:textId="77777777" w:rsidR="002C7429" w:rsidRDefault="00000000">
      <w:pPr>
        <w:spacing w:after="0" w:line="259" w:lineRule="auto"/>
        <w:ind w:left="180" w:firstLine="0"/>
      </w:pPr>
      <w:r>
        <w:t xml:space="preserve"> </w:t>
      </w:r>
    </w:p>
    <w:p w14:paraId="37089CF9" w14:textId="77777777" w:rsidR="002C7429" w:rsidRDefault="00000000">
      <w:pPr>
        <w:ind w:left="525" w:hanging="360"/>
      </w:pPr>
      <w:r>
        <w:t xml:space="preserve">Sperry, L., &amp; Sperry, J. (2012). </w:t>
      </w:r>
      <w:r>
        <w:rPr>
          <w:i/>
        </w:rPr>
        <w:t>Case conceptualization. Master this competency with ease and confidence</w:t>
      </w:r>
      <w:r>
        <w:t xml:space="preserve">. Routledge Taylor &amp; Francis Group. [eBook ISBN: 9780203110010] </w:t>
      </w:r>
    </w:p>
    <w:p w14:paraId="607ADB9D" w14:textId="77777777" w:rsidR="002C7429" w:rsidRDefault="00000000">
      <w:pPr>
        <w:spacing w:after="0" w:line="259" w:lineRule="auto"/>
        <w:ind w:left="180" w:firstLine="0"/>
      </w:pPr>
      <w:r>
        <w:t xml:space="preserve"> </w:t>
      </w:r>
    </w:p>
    <w:p w14:paraId="64480A19" w14:textId="77777777" w:rsidR="002C7429" w:rsidRDefault="00000000">
      <w:pPr>
        <w:ind w:left="525" w:hanging="360"/>
      </w:pPr>
      <w:r>
        <w:t xml:space="preserve">Waldron, N. L., &amp; McLeskey, J. (2010). Establishing a collaborative school culture through comprehensive school reform. </w:t>
      </w:r>
      <w:r>
        <w:rPr>
          <w:i/>
        </w:rPr>
        <w:t>Journal of Educational and Psychological Consultation, 20</w:t>
      </w:r>
      <w:r>
        <w:t xml:space="preserve">(1), 58-74.  </w:t>
      </w:r>
    </w:p>
    <w:p w14:paraId="3AB848C9" w14:textId="77777777" w:rsidR="002C7429" w:rsidRDefault="00000000">
      <w:pPr>
        <w:spacing w:after="19" w:line="259" w:lineRule="auto"/>
        <w:ind w:left="180" w:firstLine="0"/>
      </w:pPr>
      <w:r>
        <w:rPr>
          <w:rFonts w:ascii="Arial" w:eastAsia="Arial" w:hAnsi="Arial" w:cs="Arial"/>
          <w:color w:val="333333"/>
          <w:sz w:val="20"/>
        </w:rPr>
        <w:t xml:space="preserve"> </w:t>
      </w:r>
    </w:p>
    <w:p w14:paraId="4ACD097B" w14:textId="77777777" w:rsidR="002C7429" w:rsidRDefault="00000000">
      <w:pPr>
        <w:spacing w:after="4" w:line="246" w:lineRule="auto"/>
        <w:ind w:left="535" w:right="242" w:hanging="370"/>
        <w:jc w:val="both"/>
      </w:pPr>
      <w:r>
        <w:t xml:space="preserve">Zimmerman, M. (2013). </w:t>
      </w:r>
      <w:r>
        <w:rPr>
          <w:i/>
        </w:rPr>
        <w:t xml:space="preserve">Interview guide for evaluating DSM-5 psychiatric disorders and the mental status examination. </w:t>
      </w:r>
      <w:r>
        <w:t xml:space="preserve">Psych Products Press. </w:t>
      </w:r>
    </w:p>
    <w:p w14:paraId="36F191F2" w14:textId="77777777" w:rsidR="002C7429" w:rsidRDefault="00000000">
      <w:pPr>
        <w:spacing w:after="0" w:line="259" w:lineRule="auto"/>
        <w:ind w:left="180" w:firstLine="0"/>
      </w:pPr>
      <w:r>
        <w:t xml:space="preserve"> </w:t>
      </w:r>
    </w:p>
    <w:p w14:paraId="6C78B7B8" w14:textId="77777777" w:rsidR="002C7429" w:rsidRDefault="00000000">
      <w:pPr>
        <w:ind w:left="175"/>
      </w:pPr>
      <w:r>
        <w:t xml:space="preserve">On-site placement policies and procedures </w:t>
      </w:r>
    </w:p>
    <w:p w14:paraId="6E2D00A2" w14:textId="77777777" w:rsidR="002C7429" w:rsidRDefault="00000000">
      <w:pPr>
        <w:spacing w:after="0" w:line="259" w:lineRule="auto"/>
        <w:ind w:left="180" w:firstLine="0"/>
      </w:pPr>
      <w:r>
        <w:t xml:space="preserve"> </w:t>
      </w:r>
    </w:p>
    <w:p w14:paraId="4F7E2B2E" w14:textId="77777777" w:rsidR="002C7429" w:rsidRDefault="00000000">
      <w:pPr>
        <w:ind w:left="175"/>
      </w:pPr>
      <w:r>
        <w:t xml:space="preserve">**Other </w:t>
      </w:r>
      <w:proofErr w:type="gramStart"/>
      <w:r>
        <w:t>readings as</w:t>
      </w:r>
      <w:proofErr w:type="gramEnd"/>
      <w:r>
        <w:t xml:space="preserve"> assigned  </w:t>
      </w:r>
    </w:p>
    <w:p w14:paraId="364B65F1" w14:textId="77777777" w:rsidR="002C7429" w:rsidRDefault="00000000">
      <w:pPr>
        <w:spacing w:after="14" w:line="259" w:lineRule="auto"/>
        <w:ind w:left="180" w:firstLine="0"/>
      </w:pPr>
      <w:r>
        <w:t xml:space="preserve"> </w:t>
      </w:r>
    </w:p>
    <w:p w14:paraId="0592AD6A" w14:textId="77777777" w:rsidR="002C7429" w:rsidRDefault="00000000">
      <w:pPr>
        <w:pStyle w:val="Heading1"/>
        <w:ind w:left="196" w:right="2"/>
      </w:pPr>
      <w:r>
        <w:lastRenderedPageBreak/>
        <w:t xml:space="preserve">COURSE DESCRIPTION </w:t>
      </w:r>
    </w:p>
    <w:p w14:paraId="67136D55" w14:textId="77777777" w:rsidR="002C7429" w:rsidRDefault="00000000">
      <w:pPr>
        <w:spacing w:after="0" w:line="259" w:lineRule="auto"/>
        <w:ind w:left="180" w:firstLine="0"/>
      </w:pPr>
      <w:r>
        <w:t xml:space="preserve"> </w:t>
      </w:r>
    </w:p>
    <w:p w14:paraId="6F564E10" w14:textId="77777777" w:rsidR="002C7429" w:rsidRDefault="00000000">
      <w:pPr>
        <w:pStyle w:val="Heading2"/>
        <w:spacing w:after="10" w:line="249" w:lineRule="auto"/>
        <w:ind w:left="175"/>
        <w:jc w:val="left"/>
      </w:pPr>
      <w:r>
        <w:rPr>
          <w:sz w:val="24"/>
        </w:rPr>
        <w:t>Catalogue Description of the Course</w:t>
      </w:r>
      <w:r>
        <w:rPr>
          <w:b w:val="0"/>
          <w:sz w:val="24"/>
        </w:rPr>
        <w:t xml:space="preserve"> </w:t>
      </w:r>
    </w:p>
    <w:p w14:paraId="5CFDA323" w14:textId="77777777" w:rsidR="002C7429" w:rsidRDefault="00000000">
      <w:pPr>
        <w:ind w:left="175"/>
      </w:pPr>
      <w:r>
        <w:rPr>
          <w:i/>
        </w:rPr>
        <w:t>COUN 551. Practicum.</w:t>
      </w:r>
      <w:r>
        <w:t xml:space="preserve"> Three semester hours. Provides for continued development and practice of skills learned in Coun 516 and Coun 548. Students develop conceptual and professional skills related to their practice at a field site and practice various specified counseling and related activities during a minimum of 160 hours at an educational setting. Satisfactory performance at the field placement and during on-campus class meetings must be demonstrated. Prerequisites: Application form returned to department several months before actual enrollment in this course (check with department for availability and due dates), a grade of "B" or better in 516 and 548 and successful completion of Admission to Candidacy requirements (or the equivalent for those seeking school counselor certification only) within the Counseling Program. </w:t>
      </w:r>
    </w:p>
    <w:p w14:paraId="09686224" w14:textId="77777777" w:rsidR="002C7429" w:rsidRDefault="00000000">
      <w:pPr>
        <w:spacing w:after="0" w:line="259" w:lineRule="auto"/>
        <w:ind w:left="180" w:firstLine="0"/>
      </w:pPr>
      <w:r>
        <w:rPr>
          <w:b/>
        </w:rPr>
        <w:t xml:space="preserve"> </w:t>
      </w:r>
    </w:p>
    <w:p w14:paraId="0489AC30" w14:textId="77777777" w:rsidR="002C7429" w:rsidRDefault="00000000">
      <w:pPr>
        <w:pStyle w:val="Heading2"/>
        <w:spacing w:after="10" w:line="249" w:lineRule="auto"/>
        <w:ind w:left="175"/>
        <w:jc w:val="left"/>
      </w:pPr>
      <w:r>
        <w:rPr>
          <w:sz w:val="24"/>
        </w:rPr>
        <w:t xml:space="preserve">General Course Information </w:t>
      </w:r>
    </w:p>
    <w:p w14:paraId="309F6E40" w14:textId="77777777" w:rsidR="002C7429" w:rsidRDefault="00000000">
      <w:pPr>
        <w:ind w:left="175"/>
      </w:pPr>
      <w:r>
        <w:t xml:space="preserve">Practicum is designed to develop students' counseling skills beyond the level required in Basic Skills and Advanced Basic Skills. The primary emphasis is on performing counseling and related activities in a specified agency or educational setting. As a result, Practicum comprises both on-campus and on-site experiences. Students will learn and practice a variety of counseling strategies in this course and will also have a field site where they will gain approximately 160 hours of experience. At the beginning of this course, students are expected to have completed and maintained the performance competencies specified for Basic Skills and Advanced Basic Skills.  </w:t>
      </w:r>
      <w:r>
        <w:rPr>
          <w:b/>
        </w:rPr>
        <w:t xml:space="preserve"> </w:t>
      </w:r>
    </w:p>
    <w:p w14:paraId="6F556BA8" w14:textId="77777777" w:rsidR="002C7429" w:rsidRDefault="00000000">
      <w:pPr>
        <w:spacing w:after="0" w:line="259" w:lineRule="auto"/>
        <w:ind w:left="242" w:firstLine="0"/>
        <w:jc w:val="center"/>
      </w:pPr>
      <w:r>
        <w:rPr>
          <w:b/>
        </w:rPr>
        <w:t xml:space="preserve"> </w:t>
      </w:r>
    </w:p>
    <w:p w14:paraId="3B100724" w14:textId="77777777" w:rsidR="002C7429" w:rsidRDefault="00000000">
      <w:pPr>
        <w:spacing w:after="10"/>
        <w:ind w:left="175"/>
      </w:pPr>
      <w:r>
        <w:rPr>
          <w:b/>
        </w:rPr>
        <w:t xml:space="preserve">Student Learning Outcomes (SLOs): </w:t>
      </w:r>
    </w:p>
    <w:p w14:paraId="70EEB456" w14:textId="77777777" w:rsidR="002C7429" w:rsidRDefault="00000000">
      <w:pPr>
        <w:ind w:left="175"/>
      </w:pPr>
      <w:r>
        <w:t xml:space="preserve">Measurement 1 (Knowledge): </w:t>
      </w:r>
    </w:p>
    <w:p w14:paraId="1089334B" w14:textId="77777777" w:rsidR="002C7429" w:rsidRDefault="00000000">
      <w:pPr>
        <w:numPr>
          <w:ilvl w:val="0"/>
          <w:numId w:val="1"/>
        </w:numPr>
      </w:pPr>
      <w:r>
        <w:t xml:space="preserve">Taping Role Play &amp; Session Analysis. Through the session analysis paper students will integrate course content and readings into their evaluation of themselves as </w:t>
      </w:r>
      <w:proofErr w:type="gramStart"/>
      <w:r>
        <w:t>counselors, and</w:t>
      </w:r>
      <w:proofErr w:type="gramEnd"/>
      <w:r>
        <w:t xml:space="preserve"> identify and discuss skills utilized in role play session.  </w:t>
      </w:r>
    </w:p>
    <w:p w14:paraId="7A817505" w14:textId="77777777" w:rsidR="002C7429" w:rsidRDefault="00000000">
      <w:pPr>
        <w:numPr>
          <w:ilvl w:val="0"/>
          <w:numId w:val="1"/>
        </w:numPr>
      </w:pPr>
      <w:r>
        <w:t xml:space="preserve">Self-Analysis Reflection Paper. Students will reflect on their clinical work and how it aligns with or deviates from their theoretical orientation and their results from </w:t>
      </w:r>
      <w:proofErr w:type="spellStart"/>
      <w:r>
        <w:t>Neukrug’s</w:t>
      </w:r>
      <w:proofErr w:type="spellEnd"/>
      <w:r>
        <w:t xml:space="preserve"> Theoretical Survey.  </w:t>
      </w:r>
    </w:p>
    <w:p w14:paraId="53734A89" w14:textId="77777777" w:rsidR="002C7429" w:rsidRDefault="00000000">
      <w:pPr>
        <w:spacing w:after="0" w:line="259" w:lineRule="auto"/>
        <w:ind w:left="180" w:firstLine="0"/>
      </w:pPr>
      <w:r>
        <w:t xml:space="preserve"> </w:t>
      </w:r>
    </w:p>
    <w:p w14:paraId="08FF3E38" w14:textId="77777777" w:rsidR="002C7429" w:rsidRDefault="00000000">
      <w:pPr>
        <w:ind w:left="175"/>
      </w:pPr>
      <w:r>
        <w:t xml:space="preserve">Measurement 2 (Skills): </w:t>
      </w:r>
    </w:p>
    <w:p w14:paraId="430292A8" w14:textId="77777777" w:rsidR="002C7429" w:rsidRDefault="00000000">
      <w:pPr>
        <w:numPr>
          <w:ilvl w:val="0"/>
          <w:numId w:val="2"/>
        </w:numPr>
      </w:pPr>
      <w:r>
        <w:t xml:space="preserve">Taping Role Play &amp; Session Analysis. During the role play, students will apply clinical skills learned during this course and other skills coursework. Role play tapes will also evidence students’ ability apply client conceptualization in session.  </w:t>
      </w:r>
    </w:p>
    <w:p w14:paraId="54C1063B" w14:textId="77777777" w:rsidR="002C7429" w:rsidRDefault="00000000">
      <w:pPr>
        <w:numPr>
          <w:ilvl w:val="0"/>
          <w:numId w:val="2"/>
        </w:numPr>
      </w:pPr>
      <w:r>
        <w:t xml:space="preserve">Counseling Student Competency Evaluation (CSCE). The CSCE will be used to evaluate students’ clinical abilities, professionalism, and ethical conduct.   </w:t>
      </w:r>
    </w:p>
    <w:p w14:paraId="0C18DF0D" w14:textId="77777777" w:rsidR="002C7429" w:rsidRDefault="00000000">
      <w:pPr>
        <w:numPr>
          <w:ilvl w:val="0"/>
          <w:numId w:val="2"/>
        </w:numPr>
      </w:pPr>
      <w:r>
        <w:t xml:space="preserve">Self-Analysis Reflection Paper. Students will demonstrate ability to critically evaluate their clinical approach and efficacy and identify strategies to address areas of growth.  </w:t>
      </w:r>
    </w:p>
    <w:p w14:paraId="3131B27E" w14:textId="77777777" w:rsidR="002C7429" w:rsidRDefault="00000000">
      <w:pPr>
        <w:spacing w:after="0" w:line="259" w:lineRule="auto"/>
        <w:ind w:left="180" w:firstLine="0"/>
      </w:pPr>
      <w:r>
        <w:rPr>
          <w:b/>
        </w:rPr>
        <w:t xml:space="preserve"> </w:t>
      </w:r>
    </w:p>
    <w:p w14:paraId="5A994B29" w14:textId="77777777" w:rsidR="002C7429" w:rsidRDefault="00000000">
      <w:pPr>
        <w:spacing w:after="10"/>
        <w:ind w:left="175"/>
      </w:pPr>
      <w:r>
        <w:rPr>
          <w:b/>
        </w:rPr>
        <w:t xml:space="preserve">CONTENT AREAS include, but are not limited to, the following: </w:t>
      </w:r>
    </w:p>
    <w:p w14:paraId="45E5575C" w14:textId="77777777" w:rsidR="002C7429" w:rsidRDefault="00000000">
      <w:pPr>
        <w:ind w:left="175" w:right="6895"/>
      </w:pPr>
      <w:r>
        <w:t>At a minimum, this course will cover</w:t>
      </w:r>
      <w:proofErr w:type="gramStart"/>
      <w:r>
        <w:t>:  I</w:t>
      </w:r>
      <w:proofErr w:type="gramEnd"/>
      <w:r>
        <w:t xml:space="preserve">.  Requirements for practicum. </w:t>
      </w:r>
    </w:p>
    <w:p w14:paraId="0A553ABE" w14:textId="77777777" w:rsidR="002C7429" w:rsidRDefault="00000000">
      <w:pPr>
        <w:numPr>
          <w:ilvl w:val="0"/>
          <w:numId w:val="3"/>
        </w:numPr>
        <w:ind w:hanging="530"/>
      </w:pPr>
      <w:r>
        <w:t xml:space="preserve">Professional conduct during practicum </w:t>
      </w:r>
    </w:p>
    <w:p w14:paraId="02BB4818" w14:textId="77777777" w:rsidR="002C7429" w:rsidRDefault="00000000">
      <w:pPr>
        <w:numPr>
          <w:ilvl w:val="0"/>
          <w:numId w:val="3"/>
        </w:numPr>
        <w:ind w:hanging="530"/>
      </w:pPr>
      <w:r>
        <w:lastRenderedPageBreak/>
        <w:t xml:space="preserve">Four counselor competence areas </w:t>
      </w:r>
    </w:p>
    <w:p w14:paraId="65C9759E" w14:textId="77777777" w:rsidR="002C7429" w:rsidRDefault="00000000">
      <w:pPr>
        <w:numPr>
          <w:ilvl w:val="1"/>
          <w:numId w:val="3"/>
        </w:numPr>
        <w:ind w:hanging="293"/>
      </w:pPr>
      <w:r>
        <w:t xml:space="preserve">Process and Communications skills </w:t>
      </w:r>
    </w:p>
    <w:p w14:paraId="7CB21161" w14:textId="77777777" w:rsidR="002C7429" w:rsidRDefault="00000000">
      <w:pPr>
        <w:numPr>
          <w:ilvl w:val="1"/>
          <w:numId w:val="3"/>
        </w:numPr>
        <w:ind w:hanging="293"/>
      </w:pPr>
      <w:r>
        <w:t xml:space="preserve">Conceptualization skills </w:t>
      </w:r>
    </w:p>
    <w:p w14:paraId="5651A50E" w14:textId="77777777" w:rsidR="002C7429" w:rsidRDefault="00000000">
      <w:pPr>
        <w:numPr>
          <w:ilvl w:val="1"/>
          <w:numId w:val="3"/>
        </w:numPr>
        <w:ind w:hanging="293"/>
      </w:pPr>
      <w:r>
        <w:t xml:space="preserve">Personalization skills </w:t>
      </w:r>
    </w:p>
    <w:p w14:paraId="1535FCCE" w14:textId="77777777" w:rsidR="002C7429" w:rsidRDefault="00000000">
      <w:pPr>
        <w:numPr>
          <w:ilvl w:val="1"/>
          <w:numId w:val="3"/>
        </w:numPr>
        <w:ind w:hanging="293"/>
      </w:pPr>
      <w:r>
        <w:t xml:space="preserve">Professional skills </w:t>
      </w:r>
    </w:p>
    <w:p w14:paraId="533021D5" w14:textId="77777777" w:rsidR="002C7429" w:rsidRDefault="00000000">
      <w:pPr>
        <w:numPr>
          <w:ilvl w:val="0"/>
          <w:numId w:val="3"/>
        </w:numPr>
        <w:ind w:hanging="530"/>
      </w:pPr>
      <w:r>
        <w:t xml:space="preserve">The Intake Interview                   </w:t>
      </w:r>
    </w:p>
    <w:p w14:paraId="788ECEA7" w14:textId="77777777" w:rsidR="002C7429" w:rsidRDefault="00000000">
      <w:pPr>
        <w:numPr>
          <w:ilvl w:val="0"/>
          <w:numId w:val="3"/>
        </w:numPr>
        <w:ind w:hanging="530"/>
      </w:pPr>
      <w:r>
        <w:t xml:space="preserve">Termination </w:t>
      </w:r>
    </w:p>
    <w:p w14:paraId="199ADA8D" w14:textId="77777777" w:rsidR="002C7429" w:rsidRDefault="00000000">
      <w:pPr>
        <w:numPr>
          <w:ilvl w:val="0"/>
          <w:numId w:val="3"/>
        </w:numPr>
        <w:ind w:hanging="530"/>
      </w:pPr>
      <w:r>
        <w:t xml:space="preserve">Receiving and using supervision </w:t>
      </w:r>
    </w:p>
    <w:p w14:paraId="64BF0CB1" w14:textId="77777777" w:rsidR="002C7429" w:rsidRDefault="00000000">
      <w:pPr>
        <w:numPr>
          <w:ilvl w:val="0"/>
          <w:numId w:val="3"/>
        </w:numPr>
        <w:ind w:hanging="530"/>
      </w:pPr>
      <w:r>
        <w:t>Crisis Intervention</w:t>
      </w:r>
      <w:proofErr w:type="gramStart"/>
      <w:r>
        <w:t>:  Procedural</w:t>
      </w:r>
      <w:proofErr w:type="gramEnd"/>
      <w:r>
        <w:t xml:space="preserve"> guidelines at site </w:t>
      </w:r>
    </w:p>
    <w:p w14:paraId="1056C85B" w14:textId="77777777" w:rsidR="002C7429" w:rsidRDefault="00000000">
      <w:pPr>
        <w:numPr>
          <w:ilvl w:val="0"/>
          <w:numId w:val="3"/>
        </w:numPr>
        <w:ind w:hanging="530"/>
      </w:pPr>
      <w:r>
        <w:t xml:space="preserve">Legal and ethical issues </w:t>
      </w:r>
    </w:p>
    <w:p w14:paraId="6C510DAB" w14:textId="77777777" w:rsidR="002C7429" w:rsidRDefault="00000000">
      <w:pPr>
        <w:spacing w:after="0" w:line="259" w:lineRule="auto"/>
        <w:ind w:left="180" w:firstLine="0"/>
      </w:pPr>
      <w:r>
        <w:t xml:space="preserve"> </w:t>
      </w:r>
    </w:p>
    <w:p w14:paraId="103F8C13" w14:textId="77777777" w:rsidR="00AE4AA6" w:rsidRDefault="00AE4AA6" w:rsidP="00AE4AA6">
      <w:pPr>
        <w:jc w:val="center"/>
        <w:rPr>
          <w:b/>
          <w:bCs/>
          <w:sz w:val="32"/>
          <w:szCs w:val="32"/>
        </w:rPr>
      </w:pPr>
      <w:proofErr w:type="spellStart"/>
      <w:r w:rsidRPr="00AE4AA6">
        <w:rPr>
          <w:b/>
          <w:bCs/>
          <w:sz w:val="32"/>
          <w:szCs w:val="32"/>
        </w:rPr>
        <w:t>TExES</w:t>
      </w:r>
      <w:proofErr w:type="spellEnd"/>
      <w:r w:rsidRPr="00AE4AA6">
        <w:rPr>
          <w:b/>
          <w:bCs/>
          <w:sz w:val="32"/>
          <w:szCs w:val="32"/>
        </w:rPr>
        <w:t xml:space="preserve"> Competencies Related to this Course</w:t>
      </w:r>
    </w:p>
    <w:p w14:paraId="50D8B8E2" w14:textId="77777777" w:rsidR="00AE4AA6" w:rsidRPr="00AE4AA6" w:rsidRDefault="00AE4AA6" w:rsidP="00AE4AA6">
      <w:pPr>
        <w:jc w:val="center"/>
        <w:rPr>
          <w:b/>
          <w:bCs/>
          <w:sz w:val="32"/>
          <w:szCs w:val="32"/>
        </w:rPr>
      </w:pPr>
    </w:p>
    <w:p w14:paraId="70ED7D35" w14:textId="77777777" w:rsidR="00AE4AA6" w:rsidRDefault="00AE4AA6" w:rsidP="00AE4AA6">
      <w:r>
        <w:rPr>
          <w:b/>
        </w:rPr>
        <w:t>Competency 001 (Human Development)</w:t>
      </w:r>
      <w:r>
        <w:br/>
        <w:t>The school counselor understands processes of human development and applies this knowledge to provide a developmental guidance program, including counseling services, that meets the needs of all students.</w:t>
      </w:r>
    </w:p>
    <w:p w14:paraId="2D791508" w14:textId="77777777" w:rsidR="00AE4AA6" w:rsidRDefault="00AE4AA6" w:rsidP="00AE4AA6">
      <w:pPr>
        <w:rPr>
          <w:b/>
        </w:rPr>
      </w:pPr>
    </w:p>
    <w:p w14:paraId="61E93EF5" w14:textId="25399796" w:rsidR="00AE4AA6" w:rsidRDefault="00AE4AA6" w:rsidP="00AE4AA6">
      <w:r>
        <w:rPr>
          <w:b/>
        </w:rPr>
        <w:t>Competency 002 (Student Diversity)</w:t>
      </w:r>
      <w:r>
        <w:br/>
        <w:t>The school counselor understands human diversity and applies this knowledge to ensure that the developmental guidance and counseling program is responsive to all students.</w:t>
      </w:r>
    </w:p>
    <w:p w14:paraId="48CC47FD" w14:textId="77777777" w:rsidR="00AE4AA6" w:rsidRDefault="00AE4AA6" w:rsidP="00AE4AA6">
      <w:pPr>
        <w:rPr>
          <w:b/>
        </w:rPr>
      </w:pPr>
    </w:p>
    <w:p w14:paraId="4C211BA3" w14:textId="1928AEF2" w:rsidR="00AE4AA6" w:rsidRDefault="00AE4AA6" w:rsidP="00AE4AA6">
      <w:r>
        <w:rPr>
          <w:b/>
        </w:rPr>
        <w:t>Competency 003 (Factors Affecting Students)</w:t>
      </w:r>
      <w:r>
        <w:br/>
        <w:t>The school counselor understands factors that may affect students' development and school achievement and applies this knowledge to promote students' ability to achieve their potential.</w:t>
      </w:r>
    </w:p>
    <w:p w14:paraId="78E7DB92" w14:textId="77777777" w:rsidR="00AE4AA6" w:rsidRDefault="00AE4AA6" w:rsidP="00AE4AA6">
      <w:pPr>
        <w:rPr>
          <w:b/>
        </w:rPr>
      </w:pPr>
    </w:p>
    <w:p w14:paraId="2D2E25DD" w14:textId="5FF29916" w:rsidR="00AE4AA6" w:rsidRDefault="00AE4AA6" w:rsidP="00AE4AA6">
      <w:r>
        <w:rPr>
          <w:b/>
        </w:rPr>
        <w:t>Competency 004 (Program Management)</w:t>
      </w:r>
      <w:r>
        <w:br/>
        <w:t>The school counselor understands how to plan, implement and evaluate a developmental guidance program, including counseling services, that promotes all students' success.</w:t>
      </w:r>
    </w:p>
    <w:p w14:paraId="24D34169" w14:textId="77777777" w:rsidR="00AE4AA6" w:rsidRDefault="00AE4AA6" w:rsidP="00AE4AA6">
      <w:pPr>
        <w:rPr>
          <w:b/>
        </w:rPr>
      </w:pPr>
    </w:p>
    <w:p w14:paraId="5E6F6D78" w14:textId="71DF7688" w:rsidR="00AE4AA6" w:rsidRDefault="00AE4AA6" w:rsidP="00AE4AA6">
      <w:r>
        <w:rPr>
          <w:b/>
        </w:rPr>
        <w:t>Competency 005 (Developmental Guidance Program)</w:t>
      </w:r>
      <w:r>
        <w:br/>
        <w:t>The school counselor knows how to provide a comprehensive developmental guidance program that promotes all students' personal growth and development.</w:t>
      </w:r>
    </w:p>
    <w:p w14:paraId="0DA8779C" w14:textId="77777777" w:rsidR="00AE4AA6" w:rsidRDefault="00AE4AA6" w:rsidP="00AE4AA6">
      <w:pPr>
        <w:rPr>
          <w:b/>
        </w:rPr>
      </w:pPr>
    </w:p>
    <w:p w14:paraId="73C77ACB" w14:textId="57811250" w:rsidR="00AE4AA6" w:rsidRDefault="00AE4AA6" w:rsidP="00AE4AA6">
      <w:r>
        <w:rPr>
          <w:b/>
        </w:rPr>
        <w:t>Competency 006 (Counseling)</w:t>
      </w:r>
      <w:r>
        <w:br/>
        <w:t>The school counselor understands how to provide effective counseling services to individuals and small groups.</w:t>
      </w:r>
    </w:p>
    <w:p w14:paraId="3343821E" w14:textId="77777777" w:rsidR="00AE4AA6" w:rsidRDefault="00AE4AA6" w:rsidP="00AE4AA6">
      <w:pPr>
        <w:rPr>
          <w:b/>
        </w:rPr>
      </w:pPr>
    </w:p>
    <w:p w14:paraId="46BEB4A8" w14:textId="13014868" w:rsidR="00AE4AA6" w:rsidRDefault="00AE4AA6" w:rsidP="00AE4AA6">
      <w:r>
        <w:rPr>
          <w:b/>
        </w:rPr>
        <w:t>Competency 008 (Collaboration with Families)</w:t>
      </w:r>
      <w:r>
        <w:br/>
        <w:t>The school counselor knows how to communicate effectively with families and establish collaborative relationships that enhance work with students.</w:t>
      </w:r>
    </w:p>
    <w:p w14:paraId="16874519" w14:textId="77777777" w:rsidR="00AE4AA6" w:rsidRDefault="00AE4AA6" w:rsidP="00AE4AA6">
      <w:pPr>
        <w:rPr>
          <w:b/>
        </w:rPr>
      </w:pPr>
    </w:p>
    <w:p w14:paraId="1D257510" w14:textId="3FE3858D" w:rsidR="00AE4AA6" w:rsidRDefault="00AE4AA6" w:rsidP="00AE4AA6">
      <w:r>
        <w:rPr>
          <w:b/>
        </w:rPr>
        <w:lastRenderedPageBreak/>
        <w:t>Competency 009 (Collaboration with Others in the School and Community)</w:t>
      </w:r>
      <w:r>
        <w:br/>
        <w:t>The school counselor understands how to work collaboratively with other professionals and with community members to promote positive change and facilitate student learning.</w:t>
      </w:r>
    </w:p>
    <w:p w14:paraId="69929D9A" w14:textId="77777777" w:rsidR="00AE4AA6" w:rsidRDefault="00AE4AA6" w:rsidP="00AE4AA6">
      <w:pPr>
        <w:rPr>
          <w:b/>
        </w:rPr>
      </w:pPr>
    </w:p>
    <w:p w14:paraId="4108AD18" w14:textId="5E727F83" w:rsidR="00AE4AA6" w:rsidRDefault="00AE4AA6" w:rsidP="00AE4AA6">
      <w:r>
        <w:rPr>
          <w:b/>
        </w:rPr>
        <w:t>Competency 010 (Professionalism)</w:t>
      </w:r>
      <w:r>
        <w:br/>
        <w:t>The school counselor understands and complies with ethical, legal, and professional standards relevant to the profession.</w:t>
      </w:r>
    </w:p>
    <w:p w14:paraId="7E7BFBA3" w14:textId="77777777" w:rsidR="00AE4AA6" w:rsidRDefault="00AE4AA6">
      <w:pPr>
        <w:pStyle w:val="Heading1"/>
        <w:ind w:left="196" w:right="3"/>
      </w:pPr>
    </w:p>
    <w:p w14:paraId="22BB6459" w14:textId="77777777" w:rsidR="00AE4AA6" w:rsidRDefault="00AE4AA6" w:rsidP="00AE4AA6">
      <w:pPr>
        <w:pStyle w:val="Heading1"/>
        <w:ind w:left="196" w:right="3"/>
        <w:jc w:val="left"/>
      </w:pPr>
    </w:p>
    <w:p w14:paraId="0BDE1503" w14:textId="77777777" w:rsidR="00AE4AA6" w:rsidRDefault="00AE4AA6">
      <w:pPr>
        <w:pStyle w:val="Heading1"/>
        <w:ind w:left="196" w:right="3"/>
      </w:pPr>
    </w:p>
    <w:p w14:paraId="543919AD" w14:textId="77777777" w:rsidR="00AE4AA6" w:rsidRDefault="00AE4AA6">
      <w:pPr>
        <w:pStyle w:val="Heading1"/>
        <w:ind w:left="196" w:right="3"/>
      </w:pPr>
    </w:p>
    <w:p w14:paraId="7C864550" w14:textId="61D8C637" w:rsidR="002C7429" w:rsidRDefault="00000000">
      <w:pPr>
        <w:pStyle w:val="Heading1"/>
        <w:ind w:left="196" w:right="3"/>
      </w:pPr>
      <w:r>
        <w:t xml:space="preserve">COURSE REQUIREMENTS </w:t>
      </w:r>
    </w:p>
    <w:p w14:paraId="461E195B" w14:textId="77777777" w:rsidR="002C7429" w:rsidRDefault="00000000">
      <w:pPr>
        <w:spacing w:after="0" w:line="259" w:lineRule="auto"/>
        <w:ind w:left="180" w:firstLine="0"/>
      </w:pPr>
      <w:r>
        <w:t xml:space="preserve"> </w:t>
      </w:r>
    </w:p>
    <w:p w14:paraId="0BBF8550" w14:textId="77777777" w:rsidR="002C7429" w:rsidRDefault="00000000">
      <w:pPr>
        <w:pStyle w:val="Heading2"/>
        <w:spacing w:after="0"/>
        <w:ind w:left="180" w:firstLine="0"/>
        <w:jc w:val="left"/>
      </w:pPr>
      <w:r>
        <w:t xml:space="preserve">Minimal Technical Skills Needed </w:t>
      </w:r>
    </w:p>
    <w:p w14:paraId="4D6A0BF4" w14:textId="77777777" w:rsidR="002C7429" w:rsidRDefault="00000000">
      <w:pPr>
        <w:ind w:left="175"/>
      </w:pPr>
      <w:r>
        <w:t xml:space="preserve">In this class, you will utilize the Learning Management System (LMS) entitled D2L for portions of instructional and learning methods and submitting assignments. You will need to utilize other technologies such as Microsoft Word, PowerPoint, etc. If you have issues with this system, it is your responsibility to contact the help desk immediately. </w:t>
      </w:r>
    </w:p>
    <w:p w14:paraId="78596AD3" w14:textId="77777777" w:rsidR="002C7429" w:rsidRDefault="00000000">
      <w:pPr>
        <w:spacing w:after="14" w:line="259" w:lineRule="auto"/>
        <w:ind w:left="180" w:firstLine="0"/>
      </w:pPr>
      <w:r>
        <w:t xml:space="preserve"> </w:t>
      </w:r>
    </w:p>
    <w:p w14:paraId="19642308" w14:textId="77777777" w:rsidR="002C7429" w:rsidRDefault="00000000">
      <w:pPr>
        <w:pStyle w:val="Heading1"/>
        <w:ind w:left="175"/>
        <w:jc w:val="left"/>
      </w:pPr>
      <w:r>
        <w:t xml:space="preserve">Instructional Methods  </w:t>
      </w:r>
    </w:p>
    <w:p w14:paraId="31A09F7B" w14:textId="77777777" w:rsidR="002C7429" w:rsidRDefault="00000000">
      <w:pPr>
        <w:ind w:left="175"/>
      </w:pPr>
      <w:r>
        <w:t>This course consists of lecture and didactic learning methods, small group discussions, and in-class assignments,</w:t>
      </w:r>
      <w:r>
        <w:rPr>
          <w:b/>
        </w:rPr>
        <w:t xml:space="preserve"> </w:t>
      </w:r>
      <w:r>
        <w:t>videotaping and reviewing,</w:t>
      </w:r>
      <w:r>
        <w:rPr>
          <w:b/>
        </w:rPr>
        <w:t xml:space="preserve"> </w:t>
      </w:r>
      <w:r>
        <w:t xml:space="preserve">coupled with experiential learning and practical application. </w:t>
      </w:r>
      <w:proofErr w:type="spellStart"/>
      <w:proofErr w:type="gramStart"/>
      <w:r>
        <w:t>Selfreflection</w:t>
      </w:r>
      <w:proofErr w:type="spellEnd"/>
      <w:proofErr w:type="gramEnd"/>
      <w:r>
        <w:t>, self-evaluation, and offering and receiving feedback are also important instructional methods in this course.</w:t>
      </w:r>
      <w:r>
        <w:rPr>
          <w:b/>
        </w:rPr>
        <w:t xml:space="preserve"> </w:t>
      </w:r>
      <w:r>
        <w:t xml:space="preserve">In addition to this, small lecture, discussion, activities, and workshops may be utilized during this course.  </w:t>
      </w:r>
    </w:p>
    <w:p w14:paraId="7A1306A6" w14:textId="77777777" w:rsidR="002C7429" w:rsidRDefault="00000000">
      <w:pPr>
        <w:spacing w:after="0" w:line="259" w:lineRule="auto"/>
        <w:ind w:left="180" w:firstLine="0"/>
      </w:pPr>
      <w:r>
        <w:t xml:space="preserve"> </w:t>
      </w:r>
    </w:p>
    <w:p w14:paraId="46F30DC2" w14:textId="77777777" w:rsidR="002C7429" w:rsidRDefault="00000000">
      <w:pPr>
        <w:pStyle w:val="Heading2"/>
        <w:spacing w:after="10" w:line="249" w:lineRule="auto"/>
        <w:ind w:left="175"/>
        <w:jc w:val="left"/>
      </w:pPr>
      <w:r>
        <w:rPr>
          <w:sz w:val="24"/>
        </w:rPr>
        <w:t xml:space="preserve">Client Role  </w:t>
      </w:r>
    </w:p>
    <w:p w14:paraId="7563A443" w14:textId="77777777" w:rsidR="002C7429" w:rsidRDefault="00000000">
      <w:pPr>
        <w:ind w:left="175"/>
      </w:pPr>
      <w:r>
        <w:t xml:space="preserve">You will be in a client role and in a counselor role in different role-plays and activities in this course. These roles are essential and mandatory to your learning, demonstration, and assessment of basic counseling skills. If you are not prepared to engage in these roles, you are recommended to drop this course, as it will negatively influence your grade. What you share in these role-plays (or </w:t>
      </w:r>
      <w:proofErr w:type="gramStart"/>
      <w:r>
        <w:t>real-plays</w:t>
      </w:r>
      <w:proofErr w:type="gramEnd"/>
      <w:r>
        <w:t>) is entirely up to you and your comfort level. As such, all students are held to the highest privacy and confidentiality standards and must abide by the current ACA code of ethics.</w:t>
      </w:r>
      <w:r>
        <w:rPr>
          <w:b/>
        </w:rPr>
        <w:t xml:space="preserve">  </w:t>
      </w:r>
    </w:p>
    <w:p w14:paraId="0AA1A7E9" w14:textId="77777777" w:rsidR="002C7429" w:rsidRDefault="00000000">
      <w:pPr>
        <w:ind w:left="175"/>
      </w:pPr>
      <w:r>
        <w:t xml:space="preserve">You have the right and personal responsibility to share only as deeply as you want. At the same time, if you find yourself not wishing to engage in these exercises, you may prefer to drop the course.   </w:t>
      </w:r>
    </w:p>
    <w:p w14:paraId="76B35C00" w14:textId="77777777" w:rsidR="002C7429" w:rsidRDefault="00000000">
      <w:pPr>
        <w:spacing w:after="0" w:line="259" w:lineRule="auto"/>
        <w:ind w:left="180" w:firstLine="0"/>
      </w:pPr>
      <w:r>
        <w:rPr>
          <w:b/>
          <w:color w:val="0D0D0D"/>
          <w:sz w:val="28"/>
        </w:rPr>
        <w:t xml:space="preserve"> </w:t>
      </w:r>
    </w:p>
    <w:p w14:paraId="59DD5B58" w14:textId="77777777" w:rsidR="002C7429" w:rsidRDefault="00000000">
      <w:pPr>
        <w:pStyle w:val="Heading2"/>
        <w:spacing w:after="10" w:line="249" w:lineRule="auto"/>
        <w:ind w:left="175"/>
        <w:jc w:val="left"/>
      </w:pPr>
      <w:r>
        <w:rPr>
          <w:sz w:val="24"/>
        </w:rPr>
        <w:t xml:space="preserve">Confidentiality and Ethics  </w:t>
      </w:r>
    </w:p>
    <w:p w14:paraId="1C0615D0" w14:textId="77777777" w:rsidR="002C7429" w:rsidRDefault="00000000">
      <w:pPr>
        <w:ind w:left="175"/>
      </w:pPr>
      <w:r>
        <w:t xml:space="preserve">In this course, you are entering an experience that involves a fair amount of role-playing and practice interviewing. Naturally, </w:t>
      </w:r>
      <w:proofErr w:type="gramStart"/>
      <w:r>
        <w:t>in the course of</w:t>
      </w:r>
      <w:proofErr w:type="gramEnd"/>
      <w:r>
        <w:t xml:space="preserve"> discussion, it is possible for a student colleague to say something personally important and confidential. It is your duty to maintain confidentiality. Confidentiality is extremely important to the integrity of this course, enrolling in this course carries with it the responsibility to maintain </w:t>
      </w:r>
      <w:r>
        <w:lastRenderedPageBreak/>
        <w:t xml:space="preserve">confidentiality. Confidentiality cannot be guaranteed in any situation, but we are collectively accountable to maintain a safe, trusting environment throughout the course including experiential activities, and in-class conversations. While it can be compelling to share personal information about class members with others, all students are bound by the ACA ethical code of confidentiality with respect to any material shared by other members of the class. The disclosure of personal information to anyone outside this class would be considered unethical and you will face consequences for disclosing it to non-class members. Please explore any concerns you have about confidentiality during class time, after class, or via private communication with the instructor.  </w:t>
      </w:r>
    </w:p>
    <w:p w14:paraId="307F940C" w14:textId="77777777" w:rsidR="002C7429" w:rsidRDefault="00000000">
      <w:pPr>
        <w:spacing w:after="0" w:line="259" w:lineRule="auto"/>
        <w:ind w:left="180" w:firstLine="0"/>
      </w:pPr>
      <w:r>
        <w:t xml:space="preserve"> </w:t>
      </w:r>
    </w:p>
    <w:p w14:paraId="295F4EC7" w14:textId="77777777" w:rsidR="002C7429" w:rsidRDefault="00000000">
      <w:pPr>
        <w:ind w:left="175"/>
      </w:pPr>
      <w:r>
        <w:t xml:space="preserve">When students demonstrate personal limitations that might impede future performance, or consciously violate ethical standards, and are ineffective and harmful to clients, then these students will not receive the instructor's endorsement to continue with the program. (ACA Ethical Standards) </w:t>
      </w:r>
    </w:p>
    <w:p w14:paraId="485DE788" w14:textId="77777777" w:rsidR="002C7429" w:rsidRDefault="00000000">
      <w:pPr>
        <w:spacing w:after="0" w:line="259" w:lineRule="auto"/>
        <w:ind w:left="180" w:firstLine="0"/>
      </w:pPr>
      <w:r>
        <w:rPr>
          <w:sz w:val="28"/>
        </w:rPr>
        <w:t xml:space="preserve"> </w:t>
      </w:r>
    </w:p>
    <w:p w14:paraId="558831EF" w14:textId="77777777" w:rsidR="002C7429" w:rsidRDefault="00000000">
      <w:pPr>
        <w:pStyle w:val="Heading2"/>
        <w:spacing w:after="10" w:line="249" w:lineRule="auto"/>
        <w:ind w:left="175"/>
        <w:jc w:val="left"/>
      </w:pPr>
      <w:r>
        <w:rPr>
          <w:sz w:val="24"/>
        </w:rPr>
        <w:t xml:space="preserve">Personal Counseling Requirements </w:t>
      </w:r>
    </w:p>
    <w:p w14:paraId="64F07C62" w14:textId="77777777" w:rsidR="002C7429" w:rsidRDefault="00000000">
      <w:pPr>
        <w:ind w:left="175"/>
      </w:pPr>
      <w:r>
        <w:t>All students are required to participate as a client in personal counseling (see Student Handbook).</w:t>
      </w:r>
      <w:r>
        <w:rPr>
          <w:sz w:val="27"/>
        </w:rPr>
        <w:t xml:space="preserve"> </w:t>
      </w:r>
    </w:p>
    <w:p w14:paraId="78E09E47" w14:textId="77777777" w:rsidR="002C7429" w:rsidRDefault="00000000">
      <w:pPr>
        <w:numPr>
          <w:ilvl w:val="0"/>
          <w:numId w:val="4"/>
        </w:numPr>
        <w:ind w:hanging="360"/>
      </w:pPr>
      <w:r>
        <w:t>For students admitted to the program before Fall 2017, 6 personal counseling sessions must be completed prior to enrollment in COUN 551: Practicum.</w:t>
      </w:r>
      <w:r>
        <w:rPr>
          <w:sz w:val="27"/>
        </w:rPr>
        <w:t xml:space="preserve"> </w:t>
      </w:r>
    </w:p>
    <w:p w14:paraId="5C251276" w14:textId="77777777" w:rsidR="002C7429" w:rsidRDefault="00000000">
      <w:pPr>
        <w:numPr>
          <w:ilvl w:val="0"/>
          <w:numId w:val="4"/>
        </w:numPr>
        <w:ind w:hanging="360"/>
      </w:pPr>
      <w:r>
        <w:t xml:space="preserve">For students admitted in FALL 2017 or later, 10 personal counseling sessions must be completed as a requirement in </w:t>
      </w:r>
      <w:r>
        <w:rPr>
          <w:b/>
        </w:rPr>
        <w:t xml:space="preserve">your 516 </w:t>
      </w:r>
      <w:proofErr w:type="gramStart"/>
      <w:r>
        <w:rPr>
          <w:b/>
        </w:rPr>
        <w:t>course</w:t>
      </w:r>
      <w:proofErr w:type="gramEnd"/>
      <w:r>
        <w:t>. Failure to do so may result in a grade of “F” Failure or “X” Incomplete.</w:t>
      </w:r>
      <w:r>
        <w:rPr>
          <w:sz w:val="27"/>
        </w:rPr>
        <w:t xml:space="preserve"> </w:t>
      </w:r>
    </w:p>
    <w:p w14:paraId="15421EB3" w14:textId="77777777" w:rsidR="002C7429" w:rsidRDefault="00000000">
      <w:pPr>
        <w:spacing w:after="0" w:line="259" w:lineRule="auto"/>
        <w:ind w:left="180" w:firstLine="0"/>
      </w:pPr>
      <w:r>
        <w:t xml:space="preserve"> </w:t>
      </w:r>
      <w:r>
        <w:rPr>
          <w:sz w:val="27"/>
        </w:rPr>
        <w:t xml:space="preserve"> </w:t>
      </w:r>
    </w:p>
    <w:p w14:paraId="24A066BC" w14:textId="77777777" w:rsidR="002C7429" w:rsidRDefault="00000000">
      <w:pPr>
        <w:ind w:left="175"/>
      </w:pPr>
      <w:r>
        <w:t xml:space="preserve">This personal counseling requirement may be completed at no cost to the student at one of the </w:t>
      </w:r>
      <w:proofErr w:type="spellStart"/>
      <w:r>
        <w:t>departmentoperated</w:t>
      </w:r>
      <w:proofErr w:type="spellEnd"/>
      <w:r>
        <w:t xml:space="preserve"> clinics (CHEC, Mesquite). Students may, at their own expense, complete this requirement with a counselor not associated with A&amp;M-Commerce. Evidence of completion of this requirement is achieved by providing a signed letter from the counselor, preferably on letterhead, stating simply that the student has completed the required number of sessions.</w:t>
      </w:r>
      <w:r>
        <w:rPr>
          <w:sz w:val="27"/>
        </w:rPr>
        <w:t xml:space="preserve"> </w:t>
      </w:r>
    </w:p>
    <w:p w14:paraId="38920C7E" w14:textId="77777777" w:rsidR="002C7429" w:rsidRDefault="00000000">
      <w:pPr>
        <w:spacing w:after="0" w:line="259" w:lineRule="auto"/>
        <w:ind w:left="180" w:firstLine="0"/>
      </w:pPr>
      <w:r>
        <w:rPr>
          <w:sz w:val="28"/>
        </w:rPr>
        <w:t xml:space="preserve"> </w:t>
      </w:r>
    </w:p>
    <w:p w14:paraId="55F62194" w14:textId="77777777" w:rsidR="002C7429" w:rsidRDefault="00000000">
      <w:pPr>
        <w:pStyle w:val="Heading1"/>
        <w:ind w:left="196" w:right="4"/>
      </w:pPr>
      <w:r>
        <w:t xml:space="preserve">Student Responsibilities or Tips for Success in the Course </w:t>
      </w:r>
    </w:p>
    <w:p w14:paraId="5E730281" w14:textId="77777777" w:rsidR="002C7429" w:rsidRDefault="00000000">
      <w:pPr>
        <w:ind w:left="175"/>
      </w:pPr>
      <w:r>
        <w:t xml:space="preserve">As a student in this course, you are responsible for the active learning process. Expectations of this course include the following: </w:t>
      </w:r>
    </w:p>
    <w:p w14:paraId="7D340399" w14:textId="77777777" w:rsidR="002C7429" w:rsidRDefault="00000000">
      <w:pPr>
        <w:spacing w:after="0" w:line="259" w:lineRule="auto"/>
        <w:ind w:left="180" w:firstLine="0"/>
      </w:pPr>
      <w:r>
        <w:t xml:space="preserve"> </w:t>
      </w:r>
    </w:p>
    <w:p w14:paraId="4F7B04A2" w14:textId="77777777" w:rsidR="002C7429" w:rsidRDefault="00000000">
      <w:pPr>
        <w:numPr>
          <w:ilvl w:val="0"/>
          <w:numId w:val="5"/>
        </w:numPr>
        <w:ind w:hanging="360"/>
      </w:pPr>
      <w:r>
        <w:t xml:space="preserve">You are expected to </w:t>
      </w:r>
      <w:proofErr w:type="gramStart"/>
      <w:r>
        <w:t>display professionalism at all times</w:t>
      </w:r>
      <w:proofErr w:type="gramEnd"/>
      <w:r>
        <w:t xml:space="preserve">. Be respectful to your professor and peers. Be open to feedback, as you will receive this throughout the program. </w:t>
      </w:r>
    </w:p>
    <w:p w14:paraId="3D6DA507" w14:textId="77777777" w:rsidR="002C7429" w:rsidRDefault="00000000">
      <w:pPr>
        <w:numPr>
          <w:ilvl w:val="0"/>
          <w:numId w:val="5"/>
        </w:numPr>
        <w:ind w:hanging="360"/>
      </w:pPr>
      <w:r>
        <w:t xml:space="preserve">Prepare for classes. Complete </w:t>
      </w:r>
      <w:proofErr w:type="gramStart"/>
      <w:r>
        <w:t>any and all</w:t>
      </w:r>
      <w:proofErr w:type="gramEnd"/>
      <w:r>
        <w:t xml:space="preserve"> readings prior to class time. </w:t>
      </w:r>
    </w:p>
    <w:p w14:paraId="3260BFC8" w14:textId="77777777" w:rsidR="002C7429" w:rsidRDefault="00000000">
      <w:pPr>
        <w:numPr>
          <w:ilvl w:val="0"/>
          <w:numId w:val="5"/>
        </w:numPr>
        <w:ind w:hanging="360"/>
      </w:pPr>
      <w:r>
        <w:t xml:space="preserve">Complete all assignments by the deadline. </w:t>
      </w:r>
    </w:p>
    <w:p w14:paraId="44AA2503" w14:textId="77777777" w:rsidR="002C7429" w:rsidRDefault="00000000">
      <w:pPr>
        <w:numPr>
          <w:ilvl w:val="0"/>
          <w:numId w:val="5"/>
        </w:numPr>
        <w:ind w:hanging="360"/>
      </w:pPr>
      <w:r>
        <w:t xml:space="preserve">Adhere to the university student code of conduct. </w:t>
      </w:r>
    </w:p>
    <w:p w14:paraId="4E5AB742" w14:textId="77777777" w:rsidR="002C7429" w:rsidRDefault="00000000">
      <w:pPr>
        <w:numPr>
          <w:ilvl w:val="0"/>
          <w:numId w:val="5"/>
        </w:numPr>
        <w:ind w:hanging="360"/>
      </w:pPr>
      <w:r>
        <w:t xml:space="preserve">Participate. During face-to-face classes, you are expected to actively participate in all activities and discussion. In the online format, you are expected to participate in all online discussions/activities. This is crucial to your learning.  </w:t>
      </w:r>
    </w:p>
    <w:p w14:paraId="093550A5" w14:textId="77777777" w:rsidR="002C7429" w:rsidRDefault="00000000">
      <w:pPr>
        <w:numPr>
          <w:ilvl w:val="0"/>
          <w:numId w:val="5"/>
        </w:numPr>
        <w:ind w:hanging="360"/>
      </w:pPr>
      <w:r>
        <w:t>All writing assignments must be done according to APA 6</w:t>
      </w:r>
      <w:r>
        <w:rPr>
          <w:vertAlign w:val="superscript"/>
        </w:rPr>
        <w:t>th</w:t>
      </w:r>
      <w:r>
        <w:t xml:space="preserve"> edition. </w:t>
      </w:r>
    </w:p>
    <w:p w14:paraId="5D639278" w14:textId="77777777" w:rsidR="002C7429" w:rsidRDefault="00000000">
      <w:pPr>
        <w:numPr>
          <w:ilvl w:val="0"/>
          <w:numId w:val="5"/>
        </w:numPr>
        <w:ind w:hanging="360"/>
      </w:pPr>
      <w:r>
        <w:t xml:space="preserve">Regularly check your University email. My suggestion is to check it at least once a day as your instructors and others from the department and University may contact you.  </w:t>
      </w:r>
    </w:p>
    <w:p w14:paraId="4FF6FF34" w14:textId="77777777" w:rsidR="002C7429" w:rsidRDefault="00000000">
      <w:pPr>
        <w:numPr>
          <w:ilvl w:val="0"/>
          <w:numId w:val="5"/>
        </w:numPr>
        <w:ind w:hanging="360"/>
      </w:pPr>
      <w:r>
        <w:t xml:space="preserve">Begin your readings ASAP. Sometimes it may take more than one attempt to digest the material.  </w:t>
      </w:r>
    </w:p>
    <w:p w14:paraId="51A94029" w14:textId="77777777" w:rsidR="002C7429" w:rsidRDefault="00000000">
      <w:pPr>
        <w:numPr>
          <w:ilvl w:val="0"/>
          <w:numId w:val="5"/>
        </w:numPr>
        <w:ind w:hanging="360"/>
      </w:pPr>
      <w:r>
        <w:lastRenderedPageBreak/>
        <w:t xml:space="preserve">Deadlines are the last possible moment something is due—not the first moment to start. Work ahead. I realize this may not always be possible; however, when you can do so.  </w:t>
      </w:r>
    </w:p>
    <w:p w14:paraId="650F4FAA" w14:textId="77777777" w:rsidR="002C7429" w:rsidRDefault="00000000">
      <w:pPr>
        <w:numPr>
          <w:ilvl w:val="0"/>
          <w:numId w:val="5"/>
        </w:numPr>
        <w:ind w:hanging="360"/>
      </w:pPr>
      <w:r>
        <w:t xml:space="preserve">Be open to the process. This degree takes time, work, effort, and growth.  </w:t>
      </w:r>
    </w:p>
    <w:p w14:paraId="177026BE" w14:textId="77777777" w:rsidR="002C7429" w:rsidRDefault="00000000">
      <w:pPr>
        <w:spacing w:after="0" w:line="259" w:lineRule="auto"/>
        <w:ind w:left="540" w:firstLine="0"/>
      </w:pPr>
      <w:r>
        <w:t xml:space="preserve"> </w:t>
      </w:r>
    </w:p>
    <w:p w14:paraId="448B15C6" w14:textId="77777777" w:rsidR="002C7429" w:rsidRDefault="00000000">
      <w:pPr>
        <w:pStyle w:val="Heading2"/>
        <w:spacing w:after="10" w:line="249" w:lineRule="auto"/>
        <w:ind w:left="175"/>
        <w:jc w:val="left"/>
      </w:pPr>
      <w:r>
        <w:rPr>
          <w:sz w:val="24"/>
        </w:rPr>
        <w:t xml:space="preserve">Client hours requirement  </w:t>
      </w:r>
    </w:p>
    <w:p w14:paraId="26CF2319" w14:textId="77777777" w:rsidR="002C7429" w:rsidRDefault="00000000">
      <w:pPr>
        <w:ind w:left="175"/>
      </w:pPr>
      <w:r>
        <w:t xml:space="preserve">In addition to regular class meetings, the student will complete at least one hour per week, outside of class time, of individual or triadic supervision with a faculty member or assigned, supervised doctoral graduate assistant. The student is required to submit recordings of counseling sessions with clients from his or her field site for this supervision as well as in our class supervision.  </w:t>
      </w:r>
    </w:p>
    <w:p w14:paraId="73824B93" w14:textId="77777777" w:rsidR="002C7429" w:rsidRDefault="00000000">
      <w:pPr>
        <w:spacing w:after="0" w:line="259" w:lineRule="auto"/>
        <w:ind w:left="180" w:firstLine="0"/>
      </w:pPr>
      <w:r>
        <w:t xml:space="preserve"> </w:t>
      </w:r>
    </w:p>
    <w:p w14:paraId="689A29E8" w14:textId="77777777" w:rsidR="002C7429" w:rsidRDefault="00000000">
      <w:pPr>
        <w:ind w:left="175"/>
      </w:pPr>
      <w:r>
        <w:t xml:space="preserve">Also, in addition to regular class meetings, the student will complete at least one hour per week, outside of class time, of individual or triadic supervision with their field site supervisor. The student is required to submit recordings of counseling sessions with clients from his or her field site for supervision as well as in our class supervision.  </w:t>
      </w:r>
    </w:p>
    <w:p w14:paraId="7D468B82" w14:textId="77777777" w:rsidR="002C7429" w:rsidRDefault="00000000">
      <w:pPr>
        <w:spacing w:after="0" w:line="259" w:lineRule="auto"/>
        <w:ind w:left="180" w:firstLine="0"/>
      </w:pPr>
      <w:r>
        <w:t xml:space="preserve"> </w:t>
      </w:r>
    </w:p>
    <w:p w14:paraId="1662FF74" w14:textId="77777777" w:rsidR="002C7429" w:rsidRDefault="00000000">
      <w:pPr>
        <w:spacing w:after="10"/>
        <w:ind w:left="175"/>
      </w:pPr>
      <w:r>
        <w:rPr>
          <w:b/>
        </w:rPr>
        <w:t xml:space="preserve">*The student will complete 100 clock hours of supervised field practice. At least 40 of these hours will be direct service work with clientele appropriate to the student's field setting, including experience in individual and at least 10 hours of the 40 hours in group work.  </w:t>
      </w:r>
    </w:p>
    <w:p w14:paraId="6EEEB71E" w14:textId="77777777" w:rsidR="002C7429" w:rsidRDefault="00000000">
      <w:pPr>
        <w:spacing w:after="0" w:line="259" w:lineRule="auto"/>
        <w:ind w:left="180" w:firstLine="0"/>
      </w:pPr>
      <w:r>
        <w:t xml:space="preserve"> </w:t>
      </w:r>
    </w:p>
    <w:p w14:paraId="56F3D9A8" w14:textId="77777777" w:rsidR="002C7429" w:rsidRDefault="00000000">
      <w:pPr>
        <w:ind w:left="175"/>
      </w:pPr>
      <w:r>
        <w:t xml:space="preserve">The student will maintain professional liability insurance throughout internship.  </w:t>
      </w:r>
    </w:p>
    <w:p w14:paraId="63F1E143" w14:textId="77777777" w:rsidR="002C7429" w:rsidRDefault="00000000">
      <w:pPr>
        <w:spacing w:after="0" w:line="259" w:lineRule="auto"/>
        <w:ind w:left="180" w:firstLine="0"/>
      </w:pPr>
      <w:r>
        <w:t xml:space="preserve"> </w:t>
      </w:r>
    </w:p>
    <w:p w14:paraId="515BC25F" w14:textId="77777777" w:rsidR="002C7429" w:rsidRDefault="00000000">
      <w:pPr>
        <w:ind w:left="175"/>
      </w:pPr>
      <w:r>
        <w:t xml:space="preserve">Students will negotiate a Field Experience Contract and an Emergency Contract with their on-site supervisors. This contract constitutes an agreement between the student, field supervisor and instructor of record and specifies the student's activities, hours, and supervision arrangements.  </w:t>
      </w:r>
    </w:p>
    <w:p w14:paraId="483C9A17" w14:textId="77777777" w:rsidR="002C7429" w:rsidRDefault="00000000">
      <w:pPr>
        <w:spacing w:after="0" w:line="259" w:lineRule="auto"/>
        <w:ind w:left="180" w:firstLine="0"/>
      </w:pPr>
      <w:r>
        <w:t xml:space="preserve"> </w:t>
      </w:r>
    </w:p>
    <w:p w14:paraId="57F04D8E" w14:textId="77777777" w:rsidR="002C7429" w:rsidRDefault="00000000">
      <w:pPr>
        <w:ind w:left="175"/>
      </w:pPr>
      <w:r>
        <w:t xml:space="preserve">The student will keep a </w:t>
      </w:r>
      <w:r>
        <w:rPr>
          <w:i/>
        </w:rPr>
        <w:t xml:space="preserve">Weekly Activity Log </w:t>
      </w:r>
      <w:r>
        <w:t xml:space="preserve">that will document a cumulative record of hours including:  </w:t>
      </w:r>
    </w:p>
    <w:p w14:paraId="38DC1B53" w14:textId="77777777" w:rsidR="002C7429" w:rsidRDefault="00000000">
      <w:pPr>
        <w:ind w:left="910"/>
      </w:pPr>
      <w:r>
        <w:t xml:space="preserve">The student will complete an evaluation of field site experiences during the last week of the semester. These evaluations will be filed with the department's Coordinator for Field Placement.  </w:t>
      </w:r>
    </w:p>
    <w:p w14:paraId="6F1117B7" w14:textId="77777777" w:rsidR="002C7429" w:rsidRDefault="00000000">
      <w:pPr>
        <w:spacing w:after="0" w:line="259" w:lineRule="auto"/>
        <w:ind w:left="180" w:firstLine="0"/>
      </w:pPr>
      <w:r>
        <w:t xml:space="preserve"> </w:t>
      </w:r>
    </w:p>
    <w:p w14:paraId="7DC7BC24" w14:textId="77777777" w:rsidR="002C7429" w:rsidRDefault="00000000">
      <w:pPr>
        <w:ind w:left="175"/>
      </w:pPr>
      <w:r>
        <w:t xml:space="preserve">First class and Last meeting </w:t>
      </w:r>
      <w:proofErr w:type="gramStart"/>
      <w:r>
        <w:t>paper work</w:t>
      </w:r>
      <w:proofErr w:type="gramEnd"/>
      <w:r>
        <w:t xml:space="preserve"> requirement: Appendix C. </w:t>
      </w:r>
    </w:p>
    <w:p w14:paraId="7289AA3C" w14:textId="77777777" w:rsidR="002C7429" w:rsidRDefault="00000000">
      <w:pPr>
        <w:spacing w:after="14" w:line="259" w:lineRule="auto"/>
        <w:ind w:left="180" w:firstLine="0"/>
      </w:pPr>
      <w:r>
        <w:t xml:space="preserve"> </w:t>
      </w:r>
    </w:p>
    <w:p w14:paraId="2654B510" w14:textId="77777777" w:rsidR="002C7429" w:rsidRDefault="00000000">
      <w:pPr>
        <w:pStyle w:val="Heading1"/>
        <w:ind w:left="196" w:right="4"/>
      </w:pPr>
      <w:r>
        <w:t xml:space="preserve">Assignments/Assessments </w:t>
      </w:r>
    </w:p>
    <w:p w14:paraId="1AB2E4A2" w14:textId="77777777" w:rsidR="002C7429" w:rsidRDefault="00000000">
      <w:pPr>
        <w:spacing w:after="0" w:line="259" w:lineRule="auto"/>
        <w:ind w:left="180" w:firstLine="0"/>
      </w:pPr>
      <w:r>
        <w:rPr>
          <w:sz w:val="28"/>
        </w:rPr>
        <w:t xml:space="preserve"> </w:t>
      </w:r>
    </w:p>
    <w:p w14:paraId="5BF9C8B5" w14:textId="77777777" w:rsidR="002C7429" w:rsidRDefault="00000000">
      <w:pPr>
        <w:ind w:left="175"/>
      </w:pPr>
      <w:r>
        <w:t xml:space="preserve">**Note. All assignments are to be submitted in D2L </w:t>
      </w:r>
    </w:p>
    <w:p w14:paraId="1895A7E4" w14:textId="77777777" w:rsidR="002C7429" w:rsidRDefault="00000000">
      <w:pPr>
        <w:spacing w:after="0" w:line="259" w:lineRule="auto"/>
        <w:ind w:left="180" w:firstLine="0"/>
      </w:pPr>
      <w:r>
        <w:t xml:space="preserve"> </w:t>
      </w:r>
    </w:p>
    <w:p w14:paraId="40568B07" w14:textId="77777777" w:rsidR="002C7429" w:rsidRDefault="00000000">
      <w:pPr>
        <w:pStyle w:val="Heading2"/>
        <w:spacing w:after="10" w:line="249" w:lineRule="auto"/>
        <w:ind w:left="910"/>
        <w:jc w:val="left"/>
      </w:pPr>
      <w:r>
        <w:rPr>
          <w:b w:val="0"/>
          <w:sz w:val="24"/>
        </w:rPr>
        <w:t>1.</w:t>
      </w:r>
      <w:r>
        <w:rPr>
          <w:rFonts w:ascii="Arial" w:eastAsia="Arial" w:hAnsi="Arial" w:cs="Arial"/>
          <w:b w:val="0"/>
          <w:sz w:val="24"/>
        </w:rPr>
        <w:t xml:space="preserve"> </w:t>
      </w:r>
      <w:r>
        <w:rPr>
          <w:sz w:val="24"/>
        </w:rPr>
        <w:t xml:space="preserve">Class Participation &amp; Attendance  </w:t>
      </w:r>
    </w:p>
    <w:p w14:paraId="53206408" w14:textId="77777777" w:rsidR="002C7429" w:rsidRDefault="00000000">
      <w:pPr>
        <w:ind w:left="910"/>
      </w:pPr>
      <w:r>
        <w:t xml:space="preserve">Due to the nature of this class, attendance and participation are essential. Participation is credited to all activities related to this course. Please be aware that being consistently late to class can also constitute as an absence, particularly when a pattern of lateness emerges without justification. Students will demonstrate knowledge and understanding of key concepts through class discussions and in-class activities. Regular attendance, arriving to class on time, and reading the materials before class are expected. You are encouraged to actively participate in and out of class. Do not expect/rely on class </w:t>
      </w:r>
      <w:r>
        <w:lastRenderedPageBreak/>
        <w:t xml:space="preserve">lecture for your learning. This class requires you to be an active and critical thinker, to share your thoughts respectfully, to engage with the material honestly and openly, and to participate in role-playing and skills practice both inside and outside of class. This course is the foundational course for facilitating your counseling skills; thus, attending, participating, and experiential learning within and outside of the classroom are crucial. You will have many opportunities to contribute to the total learning experience through attendance, discussion, and assigned activities.  </w:t>
      </w:r>
    </w:p>
    <w:p w14:paraId="1CAA749B" w14:textId="77777777" w:rsidR="002C7429" w:rsidRDefault="00000000">
      <w:pPr>
        <w:ind w:left="910"/>
      </w:pPr>
      <w:r>
        <w:t xml:space="preserve">The following criteria will be used to determine participation &amp; attendance points: </w:t>
      </w:r>
    </w:p>
    <w:p w14:paraId="52480EC9" w14:textId="77777777" w:rsidR="002C7429" w:rsidRDefault="00000000">
      <w:pPr>
        <w:spacing w:after="0" w:line="259" w:lineRule="auto"/>
        <w:ind w:left="900" w:firstLine="0"/>
      </w:pPr>
      <w:r>
        <w:rPr>
          <w:b/>
        </w:rPr>
        <w:t xml:space="preserve"> </w:t>
      </w:r>
    </w:p>
    <w:p w14:paraId="316C22DE" w14:textId="77777777" w:rsidR="002C7429" w:rsidRDefault="00000000">
      <w:pPr>
        <w:spacing w:after="0" w:line="259" w:lineRule="auto"/>
        <w:ind w:left="912" w:right="3"/>
        <w:jc w:val="center"/>
      </w:pPr>
      <w:r>
        <w:rPr>
          <w:b/>
        </w:rPr>
        <w:t xml:space="preserve">Class Participation Rubric </w:t>
      </w:r>
    </w:p>
    <w:tbl>
      <w:tblPr>
        <w:tblStyle w:val="TableGrid"/>
        <w:tblW w:w="9578" w:type="dxa"/>
        <w:tblInd w:w="180" w:type="dxa"/>
        <w:tblLook w:val="04A0" w:firstRow="1" w:lastRow="0" w:firstColumn="1" w:lastColumn="0" w:noHBand="0" w:noVBand="1"/>
      </w:tblPr>
      <w:tblGrid>
        <w:gridCol w:w="3036"/>
        <w:gridCol w:w="468"/>
        <w:gridCol w:w="6046"/>
        <w:gridCol w:w="28"/>
      </w:tblGrid>
      <w:tr w:rsidR="002C7429" w14:paraId="46C793D4" w14:textId="77777777">
        <w:trPr>
          <w:trHeight w:val="244"/>
        </w:trPr>
        <w:tc>
          <w:tcPr>
            <w:tcW w:w="3036" w:type="dxa"/>
            <w:tcBorders>
              <w:top w:val="nil"/>
              <w:left w:val="nil"/>
              <w:bottom w:val="nil"/>
              <w:right w:val="nil"/>
            </w:tcBorders>
          </w:tcPr>
          <w:p w14:paraId="1C825D11" w14:textId="77777777" w:rsidR="002C7429" w:rsidRDefault="00000000">
            <w:pPr>
              <w:spacing w:after="0" w:line="259" w:lineRule="auto"/>
              <w:ind w:left="0" w:firstLine="0"/>
            </w:pPr>
            <w:r>
              <w:t xml:space="preserve"> </w:t>
            </w:r>
          </w:p>
        </w:tc>
        <w:tc>
          <w:tcPr>
            <w:tcW w:w="468" w:type="dxa"/>
            <w:tcBorders>
              <w:top w:val="nil"/>
              <w:left w:val="nil"/>
              <w:bottom w:val="nil"/>
              <w:right w:val="nil"/>
            </w:tcBorders>
          </w:tcPr>
          <w:p w14:paraId="5039146A" w14:textId="77777777" w:rsidR="002C7429" w:rsidRDefault="002C7429">
            <w:pPr>
              <w:spacing w:after="160" w:line="259" w:lineRule="auto"/>
              <w:ind w:left="0" w:firstLine="0"/>
            </w:pPr>
          </w:p>
        </w:tc>
        <w:tc>
          <w:tcPr>
            <w:tcW w:w="6074" w:type="dxa"/>
            <w:gridSpan w:val="2"/>
            <w:tcBorders>
              <w:top w:val="nil"/>
              <w:left w:val="nil"/>
              <w:bottom w:val="nil"/>
              <w:right w:val="nil"/>
            </w:tcBorders>
          </w:tcPr>
          <w:p w14:paraId="38D10C09" w14:textId="77777777" w:rsidR="002C7429" w:rsidRDefault="002C7429">
            <w:pPr>
              <w:spacing w:after="160" w:line="259" w:lineRule="auto"/>
              <w:ind w:left="0" w:firstLine="0"/>
            </w:pPr>
          </w:p>
        </w:tc>
      </w:tr>
      <w:tr w:rsidR="002C7429" w14:paraId="23667909" w14:textId="77777777">
        <w:trPr>
          <w:trHeight w:val="1492"/>
        </w:trPr>
        <w:tc>
          <w:tcPr>
            <w:tcW w:w="3036" w:type="dxa"/>
            <w:tcBorders>
              <w:top w:val="nil"/>
              <w:left w:val="nil"/>
              <w:bottom w:val="nil"/>
              <w:right w:val="nil"/>
            </w:tcBorders>
          </w:tcPr>
          <w:p w14:paraId="717F0EB2" w14:textId="77777777" w:rsidR="002C7429" w:rsidRDefault="00000000">
            <w:pPr>
              <w:spacing w:after="0" w:line="259" w:lineRule="auto"/>
              <w:ind w:left="0" w:right="168" w:firstLine="0"/>
              <w:jc w:val="center"/>
            </w:pPr>
            <w:r>
              <w:rPr>
                <w:sz w:val="22"/>
              </w:rPr>
              <w:t>3 –</w:t>
            </w:r>
            <w:r>
              <w:rPr>
                <w:i/>
                <w:sz w:val="22"/>
              </w:rPr>
              <w:t xml:space="preserve"> Exceeds </w:t>
            </w:r>
          </w:p>
          <w:p w14:paraId="3263A4F9" w14:textId="77777777" w:rsidR="002C7429" w:rsidRDefault="00000000">
            <w:pPr>
              <w:spacing w:after="0" w:line="259" w:lineRule="auto"/>
              <w:ind w:left="0" w:right="85" w:firstLine="0"/>
              <w:jc w:val="center"/>
            </w:pPr>
            <w:r>
              <w:rPr>
                <w:i/>
                <w:sz w:val="22"/>
              </w:rPr>
              <w:t xml:space="preserve">Expectations  </w:t>
            </w:r>
          </w:p>
        </w:tc>
        <w:tc>
          <w:tcPr>
            <w:tcW w:w="468" w:type="dxa"/>
            <w:tcBorders>
              <w:top w:val="nil"/>
              <w:left w:val="nil"/>
              <w:bottom w:val="nil"/>
              <w:right w:val="nil"/>
            </w:tcBorders>
          </w:tcPr>
          <w:p w14:paraId="33BCA3EC" w14:textId="77777777" w:rsidR="002C7429" w:rsidRDefault="00000000">
            <w:pPr>
              <w:spacing w:after="0" w:line="259" w:lineRule="auto"/>
              <w:ind w:left="0" w:firstLine="0"/>
            </w:pPr>
            <w:r>
              <w:rPr>
                <w:sz w:val="22"/>
              </w:rPr>
              <w:t xml:space="preserve">    </w:t>
            </w:r>
          </w:p>
        </w:tc>
        <w:tc>
          <w:tcPr>
            <w:tcW w:w="6074" w:type="dxa"/>
            <w:gridSpan w:val="2"/>
            <w:tcBorders>
              <w:top w:val="nil"/>
              <w:left w:val="nil"/>
              <w:bottom w:val="nil"/>
              <w:right w:val="nil"/>
            </w:tcBorders>
          </w:tcPr>
          <w:p w14:paraId="66E968CD" w14:textId="77777777" w:rsidR="002C7429" w:rsidRDefault="00000000">
            <w:pPr>
              <w:spacing w:after="0" w:line="259" w:lineRule="auto"/>
              <w:ind w:left="0" w:firstLine="0"/>
            </w:pPr>
            <w:r>
              <w:rPr>
                <w:sz w:val="22"/>
              </w:rPr>
              <w:t>Proactive participation: leading, originating, informing, challenging contributions that reflect in-depth study, thought, and analysis of the topic under consideration. This does not mean dominating discussion or self-disclosure inappropriate to the circumstances. No more than one absence/no evident pattern of lateness</w:t>
            </w:r>
            <w:r>
              <w:t xml:space="preserve"> </w:t>
            </w:r>
            <w:r>
              <w:rPr>
                <w:sz w:val="22"/>
              </w:rPr>
              <w:t xml:space="preserve">with the completion of course hours requirement.   </w:t>
            </w:r>
          </w:p>
        </w:tc>
      </w:tr>
      <w:tr w:rsidR="002C7429" w14:paraId="15017942" w14:textId="77777777">
        <w:trPr>
          <w:gridAfter w:val="1"/>
          <w:wAfter w:w="28" w:type="dxa"/>
          <w:trHeight w:val="1998"/>
        </w:trPr>
        <w:tc>
          <w:tcPr>
            <w:tcW w:w="3036" w:type="dxa"/>
            <w:tcBorders>
              <w:top w:val="nil"/>
              <w:left w:val="nil"/>
              <w:bottom w:val="nil"/>
              <w:right w:val="nil"/>
            </w:tcBorders>
          </w:tcPr>
          <w:p w14:paraId="2D3E0BB6" w14:textId="77777777" w:rsidR="002C7429" w:rsidRDefault="00000000">
            <w:pPr>
              <w:spacing w:after="0" w:line="259" w:lineRule="auto"/>
              <w:ind w:left="907" w:firstLine="0"/>
            </w:pPr>
            <w:r>
              <w:rPr>
                <w:sz w:val="22"/>
              </w:rPr>
              <w:t>2 –</w:t>
            </w:r>
            <w:r>
              <w:rPr>
                <w:i/>
                <w:sz w:val="22"/>
              </w:rPr>
              <w:t xml:space="preserve"> Meets </w:t>
            </w:r>
          </w:p>
          <w:p w14:paraId="40541CDC" w14:textId="77777777" w:rsidR="002C7429" w:rsidRDefault="00000000">
            <w:pPr>
              <w:spacing w:after="0" w:line="259" w:lineRule="auto"/>
              <w:ind w:left="0" w:right="85" w:firstLine="0"/>
              <w:jc w:val="center"/>
            </w:pPr>
            <w:r>
              <w:rPr>
                <w:i/>
                <w:sz w:val="22"/>
              </w:rPr>
              <w:t xml:space="preserve">Expectations  </w:t>
            </w:r>
          </w:p>
        </w:tc>
        <w:tc>
          <w:tcPr>
            <w:tcW w:w="468" w:type="dxa"/>
            <w:tcBorders>
              <w:top w:val="nil"/>
              <w:left w:val="nil"/>
              <w:bottom w:val="nil"/>
              <w:right w:val="nil"/>
            </w:tcBorders>
          </w:tcPr>
          <w:p w14:paraId="75E3F24B" w14:textId="77777777" w:rsidR="002C7429" w:rsidRDefault="00000000">
            <w:pPr>
              <w:spacing w:after="0" w:line="259" w:lineRule="auto"/>
              <w:ind w:left="0" w:firstLine="0"/>
            </w:pPr>
            <w:r>
              <w:rPr>
                <w:sz w:val="22"/>
              </w:rPr>
              <w:t xml:space="preserve">   </w:t>
            </w:r>
          </w:p>
        </w:tc>
        <w:tc>
          <w:tcPr>
            <w:tcW w:w="6046" w:type="dxa"/>
            <w:tcBorders>
              <w:top w:val="nil"/>
              <w:left w:val="nil"/>
              <w:bottom w:val="nil"/>
              <w:right w:val="nil"/>
            </w:tcBorders>
          </w:tcPr>
          <w:p w14:paraId="44D3274C" w14:textId="77777777" w:rsidR="002C7429" w:rsidRDefault="00000000">
            <w:pPr>
              <w:spacing w:after="2" w:line="237" w:lineRule="auto"/>
              <w:ind w:left="0" w:firstLine="0"/>
            </w:pPr>
            <w:r>
              <w:rPr>
                <w:sz w:val="22"/>
              </w:rPr>
              <w:t xml:space="preserve">Reactive participation: supportive, follow-up contributions that are relevant and of value, but rely on the leadership and study of others, or reflect opinion/personal self-disclosure rather than study, contemplation, synthesis, and evaluation. Two or less absences/no evident pattern of lateness, with the completion of course hours requirement. Student attended another department equivalent class to meet supervision requirement due to excused absence.  </w:t>
            </w:r>
          </w:p>
          <w:p w14:paraId="739778C8" w14:textId="77777777" w:rsidR="002C7429" w:rsidRDefault="00000000">
            <w:pPr>
              <w:spacing w:after="0" w:line="259" w:lineRule="auto"/>
              <w:ind w:left="0" w:firstLine="0"/>
            </w:pPr>
            <w:r>
              <w:rPr>
                <w:sz w:val="22"/>
              </w:rPr>
              <w:t xml:space="preserve"> </w:t>
            </w:r>
          </w:p>
        </w:tc>
      </w:tr>
      <w:tr w:rsidR="002C7429" w14:paraId="25091D7C" w14:textId="77777777">
        <w:trPr>
          <w:gridAfter w:val="1"/>
          <w:wAfter w:w="28" w:type="dxa"/>
          <w:trHeight w:val="1539"/>
        </w:trPr>
        <w:tc>
          <w:tcPr>
            <w:tcW w:w="3036" w:type="dxa"/>
            <w:tcBorders>
              <w:top w:val="nil"/>
              <w:left w:val="nil"/>
              <w:bottom w:val="nil"/>
              <w:right w:val="nil"/>
            </w:tcBorders>
          </w:tcPr>
          <w:p w14:paraId="7495A254" w14:textId="77777777" w:rsidR="002C7429" w:rsidRDefault="00000000">
            <w:pPr>
              <w:spacing w:after="528" w:line="236" w:lineRule="auto"/>
              <w:ind w:left="907" w:firstLine="0"/>
            </w:pPr>
            <w:r>
              <w:rPr>
                <w:sz w:val="22"/>
              </w:rPr>
              <w:t>1 –</w:t>
            </w:r>
            <w:r>
              <w:rPr>
                <w:i/>
                <w:sz w:val="22"/>
              </w:rPr>
              <w:t xml:space="preserve"> Does Not Meet Expectations  </w:t>
            </w:r>
          </w:p>
          <w:p w14:paraId="2B816A0D" w14:textId="77777777" w:rsidR="002C7429" w:rsidRDefault="00000000">
            <w:pPr>
              <w:spacing w:after="0" w:line="259" w:lineRule="auto"/>
              <w:ind w:left="0" w:firstLine="0"/>
            </w:pPr>
            <w:r>
              <w:t xml:space="preserve"> </w:t>
            </w:r>
          </w:p>
          <w:p w14:paraId="1ECE402E" w14:textId="77777777" w:rsidR="002C7429" w:rsidRDefault="00000000">
            <w:pPr>
              <w:spacing w:after="0" w:line="259" w:lineRule="auto"/>
              <w:ind w:left="0" w:firstLine="0"/>
            </w:pPr>
            <w:r>
              <w:t xml:space="preserve"> </w:t>
            </w:r>
          </w:p>
        </w:tc>
        <w:tc>
          <w:tcPr>
            <w:tcW w:w="468" w:type="dxa"/>
            <w:tcBorders>
              <w:top w:val="nil"/>
              <w:left w:val="nil"/>
              <w:bottom w:val="nil"/>
              <w:right w:val="nil"/>
            </w:tcBorders>
          </w:tcPr>
          <w:p w14:paraId="6980D4D0" w14:textId="77777777" w:rsidR="002C7429" w:rsidRDefault="00000000">
            <w:pPr>
              <w:spacing w:after="0" w:line="259" w:lineRule="auto"/>
              <w:ind w:left="0" w:firstLine="0"/>
            </w:pPr>
            <w:r>
              <w:rPr>
                <w:sz w:val="22"/>
              </w:rPr>
              <w:t xml:space="preserve">   </w:t>
            </w:r>
          </w:p>
        </w:tc>
        <w:tc>
          <w:tcPr>
            <w:tcW w:w="6046" w:type="dxa"/>
            <w:tcBorders>
              <w:top w:val="nil"/>
              <w:left w:val="nil"/>
              <w:bottom w:val="nil"/>
              <w:right w:val="nil"/>
            </w:tcBorders>
          </w:tcPr>
          <w:p w14:paraId="0E7120EF" w14:textId="77777777" w:rsidR="002C7429" w:rsidRDefault="00000000">
            <w:pPr>
              <w:spacing w:after="0" w:line="259" w:lineRule="auto"/>
              <w:ind w:left="0" w:firstLine="0"/>
            </w:pPr>
            <w:r>
              <w:rPr>
                <w:sz w:val="22"/>
              </w:rPr>
              <w:t xml:space="preserve">Passive participation: present, awake, alert, attentive, but not actively involved or invested; Or Uninvolved: absent, present but not attentive, sleeping, texting/surfing, irrelevant contributions. More than two absences/pattern of lateness evident </w:t>
            </w:r>
          </w:p>
        </w:tc>
      </w:tr>
    </w:tbl>
    <w:p w14:paraId="69BCDB69" w14:textId="77777777" w:rsidR="002C7429" w:rsidRDefault="00000000">
      <w:pPr>
        <w:ind w:left="1260" w:hanging="360"/>
      </w:pPr>
      <w:r>
        <w:t>2.</w:t>
      </w:r>
      <w:r>
        <w:rPr>
          <w:rFonts w:ascii="Arial" w:eastAsia="Arial" w:hAnsi="Arial" w:cs="Arial"/>
        </w:rPr>
        <w:t xml:space="preserve"> </w:t>
      </w:r>
      <w:r>
        <w:rPr>
          <w:b/>
        </w:rPr>
        <w:t xml:space="preserve">Taping Role Play &amp; Session Analysis (3 Tapes &amp; 3 analyses). </w:t>
      </w:r>
      <w:r>
        <w:t xml:space="preserve">Each student is required to meet weekly with clients at their field site to practice their counseling skills and record video sessions. From these weekly sessions, students are to bring three (3) video recorded counseling sessions (minimum 30 minutes in length), as counselor to class. Along with each of the three (3) recorded sessions as counselor, you are to complete a session analysis (handout with content described in </w:t>
      </w:r>
      <w:r>
        <w:rPr>
          <w:b/>
        </w:rPr>
        <w:t>Appendix A</w:t>
      </w:r>
      <w:r>
        <w:t xml:space="preserve">). Content of the session analysis must correspond to the recorded video tape played in class. Please turn the session analysis the day you are signed up to show the session in class.  </w:t>
      </w:r>
    </w:p>
    <w:p w14:paraId="0D3A4249" w14:textId="77777777" w:rsidR="002C7429" w:rsidRDefault="00000000">
      <w:pPr>
        <w:spacing w:after="0" w:line="259" w:lineRule="auto"/>
        <w:ind w:left="1260" w:firstLine="0"/>
      </w:pPr>
      <w:r>
        <w:t xml:space="preserve"> </w:t>
      </w:r>
    </w:p>
    <w:p w14:paraId="0F0D96A8" w14:textId="77777777" w:rsidR="002C7429" w:rsidRDefault="00000000">
      <w:pPr>
        <w:ind w:left="1270"/>
      </w:pPr>
      <w:r>
        <w:t xml:space="preserve">Counseling skills of process, conceptualization, personalization, and professionalism are the focus of practicum and should be evidenced in your role-play tapes and session analyses. See </w:t>
      </w:r>
      <w:r>
        <w:rPr>
          <w:b/>
        </w:rPr>
        <w:t>Appendix B</w:t>
      </w:r>
      <w:r>
        <w:t xml:space="preserve"> for more </w:t>
      </w:r>
      <w:proofErr w:type="gramStart"/>
      <w:r>
        <w:t>detail</w:t>
      </w:r>
      <w:proofErr w:type="gramEnd"/>
      <w:r>
        <w:t xml:space="preserve"> </w:t>
      </w:r>
      <w:proofErr w:type="gramStart"/>
      <w:r>
        <w:t>in regard to</w:t>
      </w:r>
      <w:proofErr w:type="gramEnd"/>
      <w:r>
        <w:t xml:space="preserve"> counseling skills </w:t>
      </w:r>
    </w:p>
    <w:p w14:paraId="17595DFC" w14:textId="77777777" w:rsidR="002C7429" w:rsidRDefault="00000000">
      <w:pPr>
        <w:spacing w:after="0" w:line="259" w:lineRule="auto"/>
        <w:ind w:left="1260" w:firstLine="0"/>
      </w:pPr>
      <w:r>
        <w:rPr>
          <w:b/>
        </w:rPr>
        <w:t xml:space="preserve"> </w:t>
      </w:r>
    </w:p>
    <w:p w14:paraId="5A7753CD" w14:textId="77777777" w:rsidR="002C7429" w:rsidRDefault="00000000">
      <w:pPr>
        <w:ind w:left="1270"/>
      </w:pPr>
      <w:r>
        <w:rPr>
          <w:b/>
        </w:rPr>
        <w:t>Rubric</w:t>
      </w:r>
      <w:r>
        <w:t xml:space="preserve"> Taping &amp; Session Analysis Rubric is provided below for grading details.  </w:t>
      </w:r>
    </w:p>
    <w:p w14:paraId="2ED6D5B6" w14:textId="77777777" w:rsidR="002C7429" w:rsidRDefault="00000000">
      <w:pPr>
        <w:spacing w:after="0" w:line="259" w:lineRule="auto"/>
        <w:ind w:left="1260" w:firstLine="0"/>
      </w:pPr>
      <w:r>
        <w:t xml:space="preserve"> </w:t>
      </w:r>
    </w:p>
    <w:p w14:paraId="02D172B9" w14:textId="77777777" w:rsidR="002C7429" w:rsidRDefault="00000000">
      <w:pPr>
        <w:spacing w:after="0" w:line="259" w:lineRule="auto"/>
        <w:ind w:left="180" w:firstLine="0"/>
      </w:pPr>
      <w:r>
        <w:rPr>
          <w:b/>
          <w:sz w:val="22"/>
        </w:rPr>
        <w:lastRenderedPageBreak/>
        <w:t xml:space="preserve"> </w:t>
      </w:r>
    </w:p>
    <w:p w14:paraId="382AE140" w14:textId="77777777" w:rsidR="002C7429" w:rsidRDefault="00000000">
      <w:pPr>
        <w:spacing w:after="0" w:line="259" w:lineRule="auto"/>
        <w:ind w:left="912"/>
        <w:jc w:val="center"/>
      </w:pPr>
      <w:r>
        <w:rPr>
          <w:b/>
        </w:rPr>
        <w:t xml:space="preserve">Taping &amp; Session Analysis </w:t>
      </w:r>
      <w:r>
        <w:rPr>
          <w:b/>
          <w:sz w:val="22"/>
        </w:rPr>
        <w:t xml:space="preserve">Rubric </w:t>
      </w:r>
    </w:p>
    <w:p w14:paraId="60101703" w14:textId="77777777" w:rsidR="002C7429" w:rsidRDefault="00000000">
      <w:pPr>
        <w:spacing w:after="0" w:line="259" w:lineRule="auto"/>
        <w:ind w:left="900" w:firstLine="0"/>
      </w:pPr>
      <w:r>
        <w:t xml:space="preserve"> </w:t>
      </w:r>
    </w:p>
    <w:tbl>
      <w:tblPr>
        <w:tblStyle w:val="TableGrid"/>
        <w:tblW w:w="9506" w:type="dxa"/>
        <w:tblInd w:w="905" w:type="dxa"/>
        <w:tblCellMar>
          <w:top w:w="62" w:type="dxa"/>
          <w:left w:w="108" w:type="dxa"/>
          <w:right w:w="58" w:type="dxa"/>
        </w:tblCellMar>
        <w:tblLook w:val="04A0" w:firstRow="1" w:lastRow="0" w:firstColumn="1" w:lastColumn="0" w:noHBand="0" w:noVBand="1"/>
      </w:tblPr>
      <w:tblGrid>
        <w:gridCol w:w="2058"/>
        <w:gridCol w:w="2484"/>
        <w:gridCol w:w="2482"/>
        <w:gridCol w:w="2482"/>
      </w:tblGrid>
      <w:tr w:rsidR="002C7429" w14:paraId="35E27367" w14:textId="77777777">
        <w:trPr>
          <w:trHeight w:val="910"/>
        </w:trPr>
        <w:tc>
          <w:tcPr>
            <w:tcW w:w="2059" w:type="dxa"/>
            <w:tcBorders>
              <w:top w:val="single" w:sz="4" w:space="0" w:color="000000"/>
              <w:left w:val="single" w:sz="4" w:space="0" w:color="000000"/>
              <w:bottom w:val="single" w:sz="4" w:space="0" w:color="000000"/>
              <w:right w:val="single" w:sz="4" w:space="0" w:color="000000"/>
            </w:tcBorders>
          </w:tcPr>
          <w:p w14:paraId="644FB8DC" w14:textId="77777777" w:rsidR="002C7429" w:rsidRDefault="0000000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6173C9E7" w14:textId="77777777" w:rsidR="002C7429" w:rsidRDefault="00000000">
            <w:pPr>
              <w:spacing w:after="0" w:line="259" w:lineRule="auto"/>
              <w:ind w:left="0" w:right="53" w:firstLine="0"/>
              <w:jc w:val="center"/>
            </w:pPr>
            <w:r>
              <w:t xml:space="preserve">1 – Does Not Meet </w:t>
            </w:r>
          </w:p>
          <w:p w14:paraId="32159808" w14:textId="77777777" w:rsidR="002C7429" w:rsidRDefault="00000000">
            <w:pPr>
              <w:spacing w:after="0" w:line="259" w:lineRule="auto"/>
              <w:ind w:left="0" w:right="58" w:firstLine="0"/>
              <w:jc w:val="center"/>
            </w:pPr>
            <w:r>
              <w:t xml:space="preserve">Expectations </w:t>
            </w:r>
          </w:p>
          <w:p w14:paraId="01764114" w14:textId="77777777" w:rsidR="002C7429" w:rsidRDefault="00000000">
            <w:pPr>
              <w:spacing w:after="0" w:line="259" w:lineRule="auto"/>
              <w:ind w:left="7" w:firstLine="0"/>
              <w:jc w:val="center"/>
            </w:pPr>
            <w:r>
              <w:t xml:space="preserve"> </w:t>
            </w:r>
          </w:p>
        </w:tc>
        <w:tc>
          <w:tcPr>
            <w:tcW w:w="2482" w:type="dxa"/>
            <w:tcBorders>
              <w:top w:val="single" w:sz="4" w:space="0" w:color="000000"/>
              <w:left w:val="single" w:sz="4" w:space="0" w:color="000000"/>
              <w:bottom w:val="single" w:sz="4" w:space="0" w:color="000000"/>
              <w:right w:val="single" w:sz="4" w:space="0" w:color="000000"/>
            </w:tcBorders>
          </w:tcPr>
          <w:p w14:paraId="30AB4B66" w14:textId="77777777" w:rsidR="002C7429" w:rsidRDefault="00000000">
            <w:pPr>
              <w:spacing w:after="0" w:line="259" w:lineRule="auto"/>
              <w:ind w:left="10" w:firstLine="0"/>
            </w:pPr>
            <w:r>
              <w:t xml:space="preserve">2 – Meets Expectations </w:t>
            </w:r>
          </w:p>
          <w:p w14:paraId="36784533" w14:textId="77777777" w:rsidR="002C7429" w:rsidRDefault="00000000">
            <w:pPr>
              <w:spacing w:after="0" w:line="259" w:lineRule="auto"/>
              <w:ind w:left="10" w:firstLine="0"/>
              <w:jc w:val="center"/>
            </w:pPr>
            <w:r>
              <w:t xml:space="preserve"> </w:t>
            </w:r>
          </w:p>
        </w:tc>
        <w:tc>
          <w:tcPr>
            <w:tcW w:w="2482" w:type="dxa"/>
            <w:tcBorders>
              <w:top w:val="single" w:sz="4" w:space="0" w:color="000000"/>
              <w:left w:val="single" w:sz="4" w:space="0" w:color="000000"/>
              <w:bottom w:val="single" w:sz="4" w:space="0" w:color="000000"/>
              <w:right w:val="single" w:sz="4" w:space="0" w:color="000000"/>
            </w:tcBorders>
          </w:tcPr>
          <w:p w14:paraId="3F037CE6" w14:textId="77777777" w:rsidR="002C7429" w:rsidRDefault="00000000">
            <w:pPr>
              <w:spacing w:after="0" w:line="259" w:lineRule="auto"/>
              <w:ind w:left="0" w:right="51" w:firstLine="0"/>
              <w:jc w:val="center"/>
            </w:pPr>
            <w:r>
              <w:t xml:space="preserve">3 – Exceeds </w:t>
            </w:r>
          </w:p>
          <w:p w14:paraId="03DB4ABE" w14:textId="77777777" w:rsidR="002C7429" w:rsidRDefault="00000000">
            <w:pPr>
              <w:spacing w:after="0" w:line="259" w:lineRule="auto"/>
              <w:ind w:left="0" w:right="55" w:firstLine="0"/>
              <w:jc w:val="center"/>
            </w:pPr>
            <w:r>
              <w:t xml:space="preserve">Expectations </w:t>
            </w:r>
          </w:p>
          <w:p w14:paraId="0ECEFD92" w14:textId="77777777" w:rsidR="002C7429" w:rsidRDefault="00000000">
            <w:pPr>
              <w:spacing w:after="0" w:line="259" w:lineRule="auto"/>
              <w:ind w:left="10" w:firstLine="0"/>
              <w:jc w:val="center"/>
            </w:pPr>
            <w:r>
              <w:t xml:space="preserve"> </w:t>
            </w:r>
          </w:p>
        </w:tc>
      </w:tr>
      <w:tr w:rsidR="002C7429" w14:paraId="37EABD1A" w14:textId="77777777">
        <w:trPr>
          <w:trHeight w:val="3322"/>
        </w:trPr>
        <w:tc>
          <w:tcPr>
            <w:tcW w:w="2059" w:type="dxa"/>
            <w:tcBorders>
              <w:top w:val="single" w:sz="4" w:space="0" w:color="000000"/>
              <w:left w:val="single" w:sz="4" w:space="0" w:color="000000"/>
              <w:bottom w:val="single" w:sz="4" w:space="0" w:color="000000"/>
              <w:right w:val="single" w:sz="4" w:space="0" w:color="000000"/>
            </w:tcBorders>
          </w:tcPr>
          <w:p w14:paraId="4B71F415" w14:textId="77777777" w:rsidR="002C7429" w:rsidRDefault="00000000">
            <w:pPr>
              <w:spacing w:after="0" w:line="259" w:lineRule="auto"/>
              <w:ind w:left="0" w:firstLine="0"/>
            </w:pPr>
            <w:r>
              <w:t xml:space="preserve">Process Skills </w:t>
            </w:r>
          </w:p>
          <w:p w14:paraId="6DADB646" w14:textId="77777777" w:rsidR="002C7429" w:rsidRDefault="00000000">
            <w:pPr>
              <w:spacing w:after="0" w:line="259" w:lineRule="auto"/>
              <w:ind w:left="0" w:firstLine="0"/>
            </w:pPr>
            <w:r>
              <w:t xml:space="preserve"> </w:t>
            </w:r>
          </w:p>
          <w:p w14:paraId="3C3683CE" w14:textId="77777777" w:rsidR="002C7429" w:rsidRDefault="0000000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126B50BA" w14:textId="77777777" w:rsidR="002C7429" w:rsidRDefault="00000000">
            <w:pPr>
              <w:spacing w:after="0" w:line="259" w:lineRule="auto"/>
              <w:ind w:left="0" w:right="50" w:firstLine="0"/>
            </w:pPr>
            <w:r>
              <w:t xml:space="preserve">Process Skills were not evidenced in session or severely inconsistent throughout session; not developmentally appropriate skills; ethical standards </w:t>
            </w:r>
            <w:proofErr w:type="gramStart"/>
            <w:r>
              <w:t>not adhered</w:t>
            </w:r>
            <w:proofErr w:type="gramEnd"/>
            <w:r>
              <w:t xml:space="preserve"> to or addressed effectively;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3A04AFB6" w14:textId="77777777" w:rsidR="002C7429" w:rsidRDefault="00000000">
            <w:pPr>
              <w:spacing w:after="0" w:line="238" w:lineRule="auto"/>
              <w:ind w:left="0" w:firstLine="0"/>
            </w:pPr>
            <w:r>
              <w:t xml:space="preserve">Process Skills were evident in session and </w:t>
            </w:r>
          </w:p>
          <w:p w14:paraId="60D59F2C" w14:textId="77777777" w:rsidR="002C7429" w:rsidRDefault="00000000">
            <w:pPr>
              <w:spacing w:after="0" w:line="259" w:lineRule="auto"/>
              <w:ind w:left="0" w:right="48" w:firstLine="0"/>
            </w:pPr>
            <w:r>
              <w:t xml:space="preserve">fairly consistent; developmentally appropriate skills; ethical standards adhered to or addressed effectively;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7E4854D0" w14:textId="77777777" w:rsidR="002C7429" w:rsidRDefault="00000000">
            <w:pPr>
              <w:spacing w:after="0" w:line="259" w:lineRule="auto"/>
              <w:ind w:left="0" w:right="48" w:firstLine="0"/>
            </w:pPr>
            <w:r>
              <w:t xml:space="preserve">Process Skills were evident in session and consistent; developmentally appropriate skills; ethical standards adhered to or addressed effectively; meets standards of graduate level coursework </w:t>
            </w:r>
          </w:p>
        </w:tc>
      </w:tr>
    </w:tbl>
    <w:p w14:paraId="43656CEE" w14:textId="77777777" w:rsidR="002C7429" w:rsidRDefault="002C7429">
      <w:pPr>
        <w:spacing w:after="0" w:line="259" w:lineRule="auto"/>
        <w:ind w:left="-540" w:right="566" w:firstLine="0"/>
      </w:pPr>
    </w:p>
    <w:tbl>
      <w:tblPr>
        <w:tblStyle w:val="TableGrid"/>
        <w:tblW w:w="9506" w:type="dxa"/>
        <w:tblInd w:w="905" w:type="dxa"/>
        <w:tblCellMar>
          <w:top w:w="62" w:type="dxa"/>
          <w:left w:w="108" w:type="dxa"/>
          <w:right w:w="12" w:type="dxa"/>
        </w:tblCellMar>
        <w:tblLook w:val="04A0" w:firstRow="1" w:lastRow="0" w:firstColumn="1" w:lastColumn="0" w:noHBand="0" w:noVBand="1"/>
      </w:tblPr>
      <w:tblGrid>
        <w:gridCol w:w="2058"/>
        <w:gridCol w:w="2484"/>
        <w:gridCol w:w="2482"/>
        <w:gridCol w:w="2482"/>
      </w:tblGrid>
      <w:tr w:rsidR="002C7429" w14:paraId="5FAF99CC" w14:textId="77777777">
        <w:trPr>
          <w:trHeight w:val="3598"/>
        </w:trPr>
        <w:tc>
          <w:tcPr>
            <w:tcW w:w="2059" w:type="dxa"/>
            <w:tcBorders>
              <w:top w:val="single" w:sz="4" w:space="0" w:color="000000"/>
              <w:left w:val="single" w:sz="4" w:space="0" w:color="000000"/>
              <w:bottom w:val="single" w:sz="4" w:space="0" w:color="000000"/>
              <w:right w:val="single" w:sz="4" w:space="0" w:color="000000"/>
            </w:tcBorders>
          </w:tcPr>
          <w:p w14:paraId="2510C22D" w14:textId="77777777" w:rsidR="002C7429" w:rsidRDefault="00000000">
            <w:pPr>
              <w:spacing w:after="0" w:line="259" w:lineRule="auto"/>
              <w:ind w:left="0" w:firstLine="0"/>
            </w:pPr>
            <w:r>
              <w:t xml:space="preserve">Conceptualization </w:t>
            </w:r>
          </w:p>
          <w:p w14:paraId="0EF5F86A" w14:textId="77777777" w:rsidR="002C7429" w:rsidRDefault="00000000">
            <w:pPr>
              <w:spacing w:after="0" w:line="259" w:lineRule="auto"/>
              <w:ind w:left="0" w:firstLine="0"/>
            </w:pPr>
            <w:r>
              <w:t xml:space="preserve">Skills </w:t>
            </w:r>
          </w:p>
          <w:p w14:paraId="0D47B99A" w14:textId="77777777" w:rsidR="002C7429" w:rsidRDefault="00000000">
            <w:pPr>
              <w:spacing w:after="0" w:line="259" w:lineRule="auto"/>
              <w:ind w:left="0" w:firstLine="0"/>
            </w:pPr>
            <w:r>
              <w:t xml:space="preserve"> </w:t>
            </w:r>
          </w:p>
          <w:p w14:paraId="13A7FA2D" w14:textId="77777777" w:rsidR="002C7429" w:rsidRDefault="0000000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2E3550CA" w14:textId="77777777" w:rsidR="002C7429" w:rsidRDefault="00000000">
            <w:pPr>
              <w:spacing w:after="0" w:line="259" w:lineRule="auto"/>
              <w:ind w:left="0" w:right="96" w:firstLine="0"/>
            </w:pPr>
            <w:r>
              <w:t xml:space="preserve">Conceptualization Skills were not evidenced in session or severely inconsistent throughout session; not developmentally appropriate skills; Ethical standards </w:t>
            </w:r>
            <w:proofErr w:type="gramStart"/>
            <w:r>
              <w:t>not adhered</w:t>
            </w:r>
            <w:proofErr w:type="gramEnd"/>
            <w:r>
              <w:t xml:space="preserve"> to or addressed effectively;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4E6910F3" w14:textId="77777777" w:rsidR="002C7429" w:rsidRDefault="00000000">
            <w:pPr>
              <w:spacing w:after="0" w:line="259" w:lineRule="auto"/>
              <w:ind w:left="0" w:right="94" w:firstLine="0"/>
            </w:pPr>
            <w:r>
              <w:t xml:space="preserve">Conceptualization Skills were evidenced in session and </w:t>
            </w:r>
            <w:proofErr w:type="gramStart"/>
            <w:r>
              <w:t>fairly consistent</w:t>
            </w:r>
            <w:proofErr w:type="gramEnd"/>
            <w:r>
              <w:t xml:space="preserve">; developmentally appropriate skills; Ethical standards adhered to or addressed effectively;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2FBC23A1" w14:textId="77777777" w:rsidR="002C7429" w:rsidRDefault="00000000">
            <w:pPr>
              <w:spacing w:after="0" w:line="259" w:lineRule="auto"/>
              <w:ind w:left="0" w:right="94" w:firstLine="0"/>
            </w:pPr>
            <w:r>
              <w:t xml:space="preserve">Conceptualization Skills were evidenced in session and consistent; developmentally appropriate skills; Ethical standards adhered to or addressed effectively; </w:t>
            </w:r>
            <w:proofErr w:type="gramStart"/>
            <w:r>
              <w:t>meets</w:t>
            </w:r>
            <w:proofErr w:type="gramEnd"/>
            <w:r>
              <w:t xml:space="preserve"> standards of graduate level coursework </w:t>
            </w:r>
          </w:p>
        </w:tc>
      </w:tr>
      <w:tr w:rsidR="002C7429" w14:paraId="1545E8D0" w14:textId="77777777">
        <w:trPr>
          <w:trHeight w:val="3598"/>
        </w:trPr>
        <w:tc>
          <w:tcPr>
            <w:tcW w:w="2059" w:type="dxa"/>
            <w:tcBorders>
              <w:top w:val="single" w:sz="4" w:space="0" w:color="000000"/>
              <w:left w:val="single" w:sz="4" w:space="0" w:color="000000"/>
              <w:bottom w:val="single" w:sz="4" w:space="0" w:color="000000"/>
              <w:right w:val="single" w:sz="4" w:space="0" w:color="000000"/>
            </w:tcBorders>
          </w:tcPr>
          <w:p w14:paraId="6EAC1DCB" w14:textId="77777777" w:rsidR="002C7429" w:rsidRDefault="00000000">
            <w:pPr>
              <w:spacing w:after="0" w:line="259" w:lineRule="auto"/>
              <w:ind w:left="0" w:firstLine="0"/>
            </w:pPr>
            <w:r>
              <w:t xml:space="preserve">Personalization </w:t>
            </w:r>
          </w:p>
          <w:p w14:paraId="5BFFEA28" w14:textId="77777777" w:rsidR="002C7429" w:rsidRDefault="00000000">
            <w:pPr>
              <w:spacing w:after="0" w:line="259" w:lineRule="auto"/>
              <w:ind w:left="0" w:firstLine="0"/>
            </w:pPr>
            <w:r>
              <w:t xml:space="preserve">Skills </w:t>
            </w:r>
          </w:p>
          <w:p w14:paraId="03C6F2A7" w14:textId="77777777" w:rsidR="002C7429" w:rsidRDefault="00000000">
            <w:pPr>
              <w:spacing w:after="0" w:line="259" w:lineRule="auto"/>
              <w:ind w:left="0" w:firstLine="0"/>
            </w:pPr>
            <w:r>
              <w:t xml:space="preserve"> </w:t>
            </w:r>
          </w:p>
          <w:p w14:paraId="02579649" w14:textId="77777777" w:rsidR="002C7429" w:rsidRDefault="0000000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752D2909" w14:textId="77777777" w:rsidR="002C7429" w:rsidRDefault="00000000">
            <w:pPr>
              <w:spacing w:after="0" w:line="259" w:lineRule="auto"/>
              <w:ind w:left="0" w:right="96" w:firstLine="0"/>
            </w:pPr>
            <w:r>
              <w:t xml:space="preserve">Personalization Skills were not evidenced in session or severely inconsistent throughout session; not developmentally appropriate skills; Ethical standards </w:t>
            </w:r>
            <w:proofErr w:type="gramStart"/>
            <w:r>
              <w:t>not adhered</w:t>
            </w:r>
            <w:proofErr w:type="gramEnd"/>
            <w:r>
              <w:t xml:space="preserve"> to or addressed effectively;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608C3927" w14:textId="77777777" w:rsidR="002C7429" w:rsidRDefault="00000000">
            <w:pPr>
              <w:spacing w:after="0" w:line="259" w:lineRule="auto"/>
              <w:ind w:left="0" w:right="94" w:firstLine="0"/>
            </w:pPr>
            <w:r>
              <w:t xml:space="preserve">Personalization Skills were evidenced in session and </w:t>
            </w:r>
            <w:proofErr w:type="gramStart"/>
            <w:r>
              <w:t>fairly consistent</w:t>
            </w:r>
            <w:proofErr w:type="gramEnd"/>
            <w:r>
              <w:t xml:space="preserve">; developmentally appropriate skills; Ethical standards adhered to or addressed effectively; </w:t>
            </w:r>
            <w:proofErr w:type="gramStart"/>
            <w:r>
              <w:t>meets</w:t>
            </w:r>
            <w:proofErr w:type="gramEnd"/>
            <w:r>
              <w:t xml:space="preserve">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7E7979E3" w14:textId="77777777" w:rsidR="002C7429" w:rsidRDefault="00000000">
            <w:pPr>
              <w:spacing w:after="0" w:line="259" w:lineRule="auto"/>
              <w:ind w:left="0" w:right="94" w:firstLine="0"/>
            </w:pPr>
            <w:r>
              <w:t xml:space="preserve">Personalization Skills were evidenced in session and consistent; developmentally appropriate skills; Ethical standards adhered to or addressed effectively; meets standards of graduate level coursework </w:t>
            </w:r>
          </w:p>
        </w:tc>
      </w:tr>
      <w:tr w:rsidR="002C7429" w14:paraId="75EABC23" w14:textId="77777777">
        <w:trPr>
          <w:trHeight w:val="3598"/>
        </w:trPr>
        <w:tc>
          <w:tcPr>
            <w:tcW w:w="2059" w:type="dxa"/>
            <w:tcBorders>
              <w:top w:val="single" w:sz="4" w:space="0" w:color="000000"/>
              <w:left w:val="single" w:sz="4" w:space="0" w:color="000000"/>
              <w:bottom w:val="single" w:sz="4" w:space="0" w:color="000000"/>
              <w:right w:val="single" w:sz="4" w:space="0" w:color="000000"/>
            </w:tcBorders>
          </w:tcPr>
          <w:p w14:paraId="3601240B" w14:textId="77777777" w:rsidR="002C7429" w:rsidRDefault="00000000">
            <w:pPr>
              <w:spacing w:after="0" w:line="259" w:lineRule="auto"/>
              <w:ind w:left="0" w:firstLine="0"/>
            </w:pPr>
            <w:r>
              <w:t xml:space="preserve">Professionalism </w:t>
            </w:r>
          </w:p>
          <w:p w14:paraId="64D0817A" w14:textId="77777777" w:rsidR="002C7429" w:rsidRDefault="00000000">
            <w:pPr>
              <w:spacing w:after="0" w:line="259" w:lineRule="auto"/>
              <w:ind w:left="0" w:firstLine="0"/>
            </w:pPr>
            <w:r>
              <w:t xml:space="preserve">Skills </w:t>
            </w:r>
          </w:p>
          <w:p w14:paraId="2E040A1A" w14:textId="77777777" w:rsidR="002C7429" w:rsidRDefault="00000000">
            <w:pPr>
              <w:spacing w:after="0" w:line="259" w:lineRule="auto"/>
              <w:ind w:left="0" w:firstLine="0"/>
            </w:pPr>
            <w:r>
              <w:t xml:space="preserve"> </w:t>
            </w:r>
          </w:p>
          <w:p w14:paraId="6C0446AF" w14:textId="77777777" w:rsidR="002C7429" w:rsidRDefault="0000000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7B188D19" w14:textId="77777777" w:rsidR="002C7429" w:rsidRDefault="00000000">
            <w:pPr>
              <w:spacing w:after="0" w:line="259" w:lineRule="auto"/>
              <w:ind w:left="0" w:right="96" w:firstLine="0"/>
            </w:pPr>
            <w:r>
              <w:t xml:space="preserve">Professionalism Skills were not evidenced in session or severely inconsistent throughout session; not developmentally appropriate skills; Ethical standards </w:t>
            </w:r>
            <w:proofErr w:type="gramStart"/>
            <w:r>
              <w:t>not adhered</w:t>
            </w:r>
            <w:proofErr w:type="gramEnd"/>
            <w:r>
              <w:t xml:space="preserve"> to or addressed effectively; </w:t>
            </w:r>
            <w:proofErr w:type="gramStart"/>
            <w:r>
              <w:t>does</w:t>
            </w:r>
            <w:proofErr w:type="gramEnd"/>
            <w:r>
              <w:t xml:space="preserve">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77E9FD14" w14:textId="77777777" w:rsidR="002C7429" w:rsidRDefault="00000000">
            <w:pPr>
              <w:spacing w:after="0" w:line="259" w:lineRule="auto"/>
              <w:ind w:left="0" w:right="94" w:firstLine="0"/>
            </w:pPr>
            <w:r>
              <w:t xml:space="preserve">Professionalism Skills were evidenced in session and </w:t>
            </w:r>
            <w:proofErr w:type="gramStart"/>
            <w:r>
              <w:t>fairly consistent</w:t>
            </w:r>
            <w:proofErr w:type="gramEnd"/>
            <w:r>
              <w:t xml:space="preserve">; developmentally appropriate skills; Ethical standards adhered to or addressed effectively;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669ED1FD" w14:textId="77777777" w:rsidR="002C7429" w:rsidRDefault="00000000">
            <w:pPr>
              <w:spacing w:after="0" w:line="259" w:lineRule="auto"/>
              <w:ind w:left="0" w:right="94" w:firstLine="0"/>
            </w:pPr>
            <w:r>
              <w:t xml:space="preserve">Personalization Skills were evidenced in session and consistent; developmentally appropriate skills; Ethical standards adhered to or addressed effectively; meets standards of graduate level coursework </w:t>
            </w:r>
          </w:p>
        </w:tc>
      </w:tr>
      <w:tr w:rsidR="002C7429" w14:paraId="54AE1136" w14:textId="77777777">
        <w:trPr>
          <w:trHeight w:val="1666"/>
        </w:trPr>
        <w:tc>
          <w:tcPr>
            <w:tcW w:w="2059" w:type="dxa"/>
            <w:tcBorders>
              <w:top w:val="single" w:sz="4" w:space="0" w:color="000000"/>
              <w:left w:val="single" w:sz="4" w:space="0" w:color="000000"/>
              <w:bottom w:val="single" w:sz="4" w:space="0" w:color="000000"/>
              <w:right w:val="single" w:sz="4" w:space="0" w:color="000000"/>
            </w:tcBorders>
          </w:tcPr>
          <w:p w14:paraId="494073C4" w14:textId="77777777" w:rsidR="002C7429" w:rsidRDefault="00000000">
            <w:pPr>
              <w:spacing w:after="0" w:line="259" w:lineRule="auto"/>
              <w:ind w:left="0" w:firstLine="0"/>
            </w:pPr>
            <w:r>
              <w:t xml:space="preserve">Counseling </w:t>
            </w:r>
          </w:p>
          <w:p w14:paraId="48A5F327" w14:textId="77777777" w:rsidR="002C7429" w:rsidRDefault="00000000">
            <w:pPr>
              <w:spacing w:after="0" w:line="259" w:lineRule="auto"/>
              <w:ind w:left="0" w:right="22" w:firstLine="0"/>
            </w:pPr>
            <w:r>
              <w:t xml:space="preserve">Content (Demographics, presenting problem, area[s] of concern, and </w:t>
            </w:r>
          </w:p>
        </w:tc>
        <w:tc>
          <w:tcPr>
            <w:tcW w:w="2484" w:type="dxa"/>
            <w:tcBorders>
              <w:top w:val="single" w:sz="4" w:space="0" w:color="000000"/>
              <w:left w:val="single" w:sz="4" w:space="0" w:color="000000"/>
              <w:bottom w:val="single" w:sz="4" w:space="0" w:color="000000"/>
              <w:right w:val="single" w:sz="4" w:space="0" w:color="000000"/>
            </w:tcBorders>
          </w:tcPr>
          <w:p w14:paraId="216E0DEA" w14:textId="77777777" w:rsidR="002C7429" w:rsidRDefault="00000000">
            <w:pPr>
              <w:spacing w:after="0" w:line="259" w:lineRule="auto"/>
              <w:ind w:left="0" w:right="38" w:firstLine="0"/>
            </w:pPr>
            <w:r>
              <w:t xml:space="preserve">A summary of what occurred in session with absent or more than half incomplete; client goals and counselor goals not </w:t>
            </w:r>
          </w:p>
        </w:tc>
        <w:tc>
          <w:tcPr>
            <w:tcW w:w="2482" w:type="dxa"/>
            <w:tcBorders>
              <w:top w:val="single" w:sz="4" w:space="0" w:color="000000"/>
              <w:left w:val="single" w:sz="4" w:space="0" w:color="000000"/>
              <w:bottom w:val="single" w:sz="4" w:space="0" w:color="000000"/>
              <w:right w:val="single" w:sz="4" w:space="0" w:color="000000"/>
            </w:tcBorders>
          </w:tcPr>
          <w:p w14:paraId="16188F52" w14:textId="77777777" w:rsidR="002C7429" w:rsidRDefault="00000000">
            <w:pPr>
              <w:spacing w:after="0" w:line="259" w:lineRule="auto"/>
              <w:ind w:left="0" w:right="84" w:firstLine="0"/>
            </w:pPr>
            <w:r>
              <w:t xml:space="preserve">A summary of the session as well as client and counselor goals were evident, but excluded one or two key considerations; </w:t>
            </w:r>
          </w:p>
        </w:tc>
        <w:tc>
          <w:tcPr>
            <w:tcW w:w="2482" w:type="dxa"/>
            <w:tcBorders>
              <w:top w:val="single" w:sz="4" w:space="0" w:color="000000"/>
              <w:left w:val="single" w:sz="4" w:space="0" w:color="000000"/>
              <w:bottom w:val="single" w:sz="4" w:space="0" w:color="000000"/>
              <w:right w:val="single" w:sz="4" w:space="0" w:color="000000"/>
            </w:tcBorders>
          </w:tcPr>
          <w:p w14:paraId="473EF0F0" w14:textId="77777777" w:rsidR="002C7429" w:rsidRDefault="00000000">
            <w:pPr>
              <w:spacing w:after="0" w:line="259" w:lineRule="auto"/>
              <w:ind w:left="0" w:firstLine="0"/>
            </w:pPr>
            <w:r>
              <w:t xml:space="preserve">A thorough, yet concise summary of the session as well as client and counselor goals were evident with no missing evidence; </w:t>
            </w:r>
          </w:p>
        </w:tc>
      </w:tr>
      <w:tr w:rsidR="002C7429" w14:paraId="7641535E" w14:textId="77777777">
        <w:trPr>
          <w:trHeight w:val="1666"/>
        </w:trPr>
        <w:tc>
          <w:tcPr>
            <w:tcW w:w="2059" w:type="dxa"/>
            <w:tcBorders>
              <w:top w:val="single" w:sz="4" w:space="0" w:color="000000"/>
              <w:left w:val="single" w:sz="4" w:space="0" w:color="000000"/>
              <w:bottom w:val="single" w:sz="4" w:space="0" w:color="000000"/>
              <w:right w:val="single" w:sz="4" w:space="0" w:color="000000"/>
            </w:tcBorders>
          </w:tcPr>
          <w:p w14:paraId="34D71F48" w14:textId="77777777" w:rsidR="002C7429" w:rsidRDefault="00000000">
            <w:pPr>
              <w:spacing w:after="0" w:line="259" w:lineRule="auto"/>
              <w:ind w:left="0" w:firstLine="0"/>
            </w:pPr>
            <w:r>
              <w:t xml:space="preserve">summary of </w:t>
            </w:r>
          </w:p>
          <w:p w14:paraId="3BD7DEC1" w14:textId="77777777" w:rsidR="002C7429" w:rsidRDefault="00000000">
            <w:pPr>
              <w:spacing w:after="0" w:line="259" w:lineRule="auto"/>
              <w:ind w:left="0" w:firstLine="0"/>
            </w:pPr>
            <w:r>
              <w:t xml:space="preserve">session) </w:t>
            </w:r>
          </w:p>
          <w:p w14:paraId="63896488" w14:textId="77777777" w:rsidR="002C7429" w:rsidRDefault="0000000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28E2AE1E" w14:textId="77777777" w:rsidR="002C7429" w:rsidRDefault="00000000">
            <w:pPr>
              <w:spacing w:after="0" w:line="259" w:lineRule="auto"/>
              <w:ind w:left="0" w:firstLine="0"/>
            </w:pPr>
            <w:r>
              <w:t>address; demographics, PP, and A[s]</w:t>
            </w:r>
            <w:proofErr w:type="spellStart"/>
            <w:r>
              <w:t>ofC</w:t>
            </w:r>
            <w:proofErr w:type="spellEnd"/>
            <w:r>
              <w:t xml:space="preserve"> not addressed;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1B3E8047" w14:textId="77777777" w:rsidR="002C7429" w:rsidRDefault="00000000">
            <w:pPr>
              <w:spacing w:after="0" w:line="259" w:lineRule="auto"/>
              <w:ind w:left="0" w:firstLine="0"/>
            </w:pPr>
            <w:r>
              <w:t>demographics, PP, and A[s]</w:t>
            </w:r>
            <w:proofErr w:type="spellStart"/>
            <w:r>
              <w:t>ofC</w:t>
            </w:r>
            <w:proofErr w:type="spellEnd"/>
            <w:r>
              <w:t xml:space="preserve"> were addressed;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47CBF34B" w14:textId="77777777" w:rsidR="002C7429" w:rsidRDefault="00000000">
            <w:pPr>
              <w:spacing w:after="0" w:line="259" w:lineRule="auto"/>
              <w:ind w:left="0" w:firstLine="0"/>
            </w:pPr>
            <w:r>
              <w:t>demographics, PP, and A[s]</w:t>
            </w:r>
            <w:proofErr w:type="spellStart"/>
            <w:r>
              <w:t>ofC</w:t>
            </w:r>
            <w:proofErr w:type="spellEnd"/>
            <w:r>
              <w:t xml:space="preserve"> were addressed; meets standards of graduate level coursework </w:t>
            </w:r>
          </w:p>
        </w:tc>
      </w:tr>
      <w:tr w:rsidR="002C7429" w14:paraId="60AE4D53" w14:textId="77777777">
        <w:trPr>
          <w:trHeight w:val="2770"/>
        </w:trPr>
        <w:tc>
          <w:tcPr>
            <w:tcW w:w="2059" w:type="dxa"/>
            <w:tcBorders>
              <w:top w:val="single" w:sz="4" w:space="0" w:color="000000"/>
              <w:left w:val="single" w:sz="4" w:space="0" w:color="000000"/>
              <w:bottom w:val="single" w:sz="4" w:space="0" w:color="000000"/>
              <w:right w:val="single" w:sz="4" w:space="0" w:color="000000"/>
            </w:tcBorders>
          </w:tcPr>
          <w:p w14:paraId="43283628" w14:textId="77777777" w:rsidR="002C7429" w:rsidRDefault="00000000">
            <w:pPr>
              <w:spacing w:after="0" w:line="238" w:lineRule="auto"/>
              <w:ind w:left="0" w:firstLine="0"/>
            </w:pPr>
            <w:r>
              <w:t xml:space="preserve">Interventions/ Techniques </w:t>
            </w:r>
          </w:p>
          <w:p w14:paraId="78B283DB" w14:textId="77777777" w:rsidR="002C7429" w:rsidRDefault="0000000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737954E7" w14:textId="77777777" w:rsidR="002C7429" w:rsidRDefault="00000000">
            <w:pPr>
              <w:spacing w:after="0" w:line="259" w:lineRule="auto"/>
              <w:ind w:left="0" w:right="53" w:firstLine="0"/>
            </w:pPr>
            <w:r>
              <w:t xml:space="preserve">Intervention/techniques were not described, inaccurate, or </w:t>
            </w:r>
            <w:proofErr w:type="gramStart"/>
            <w:r>
              <w:t>was</w:t>
            </w:r>
            <w:proofErr w:type="gramEnd"/>
            <w:r>
              <w:t xml:space="preserve"> only tangentially mentioned; no rationale for skills used was provided;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10BB14F0" w14:textId="77777777" w:rsidR="002C7429" w:rsidRDefault="00000000">
            <w:pPr>
              <w:spacing w:after="0" w:line="259" w:lineRule="auto"/>
              <w:ind w:left="0" w:firstLine="0"/>
            </w:pPr>
            <w:r>
              <w:t xml:space="preserve">Intervention/techniques were described and accurate but </w:t>
            </w:r>
            <w:proofErr w:type="gramStart"/>
            <w:r>
              <w:t>may be</w:t>
            </w:r>
            <w:proofErr w:type="gramEnd"/>
            <w:r>
              <w:t xml:space="preserve"> missing one or two key points; rationale for skills used was provided;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741EE7C4" w14:textId="77777777" w:rsidR="002C7429" w:rsidRDefault="00000000">
            <w:pPr>
              <w:spacing w:after="0" w:line="259" w:lineRule="auto"/>
              <w:ind w:left="0" w:firstLine="0"/>
            </w:pPr>
            <w:r>
              <w:t xml:space="preserve">Intervention/techniques were described and accurate with missing detail; rationale for skills used was provided; meet standards of graduate level coursework </w:t>
            </w:r>
          </w:p>
        </w:tc>
      </w:tr>
      <w:tr w:rsidR="002C7429" w14:paraId="20A715B0" w14:textId="77777777">
        <w:trPr>
          <w:trHeight w:val="3046"/>
        </w:trPr>
        <w:tc>
          <w:tcPr>
            <w:tcW w:w="2059" w:type="dxa"/>
            <w:tcBorders>
              <w:top w:val="single" w:sz="4" w:space="0" w:color="000000"/>
              <w:left w:val="single" w:sz="4" w:space="0" w:color="000000"/>
              <w:bottom w:val="single" w:sz="4" w:space="0" w:color="000000"/>
              <w:right w:val="single" w:sz="4" w:space="0" w:color="000000"/>
            </w:tcBorders>
          </w:tcPr>
          <w:p w14:paraId="19D96490" w14:textId="77777777" w:rsidR="002C7429" w:rsidRDefault="00000000">
            <w:pPr>
              <w:spacing w:after="0" w:line="259" w:lineRule="auto"/>
              <w:ind w:left="0" w:firstLine="0"/>
            </w:pPr>
            <w:r>
              <w:t xml:space="preserve">Session analysis </w:t>
            </w:r>
          </w:p>
          <w:p w14:paraId="43F3A202" w14:textId="77777777" w:rsidR="002C7429" w:rsidRDefault="00000000">
            <w:pPr>
              <w:spacing w:after="0" w:line="259" w:lineRule="auto"/>
              <w:ind w:left="0" w:firstLine="0"/>
            </w:pPr>
            <w: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749AFB51" w14:textId="77777777" w:rsidR="002C7429" w:rsidRDefault="00000000">
            <w:pPr>
              <w:spacing w:after="0" w:line="238" w:lineRule="auto"/>
              <w:ind w:left="0" w:firstLine="0"/>
            </w:pPr>
            <w:r>
              <w:t xml:space="preserve">Relevant areas identified in Appendix </w:t>
            </w:r>
          </w:p>
          <w:p w14:paraId="78A85566" w14:textId="77777777" w:rsidR="002C7429" w:rsidRDefault="00000000">
            <w:pPr>
              <w:spacing w:after="0" w:line="259" w:lineRule="auto"/>
              <w:ind w:left="0" w:firstLine="0"/>
            </w:pPr>
            <w:r>
              <w:t xml:space="preserve">A under the heading of “Session Analysis” were missing or severely under addressed; does not meet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6CE1175F" w14:textId="77777777" w:rsidR="002C7429" w:rsidRDefault="00000000">
            <w:pPr>
              <w:spacing w:after="0" w:line="238" w:lineRule="auto"/>
              <w:ind w:left="0" w:firstLine="0"/>
            </w:pPr>
            <w:r>
              <w:t xml:space="preserve">Relevant areas identified in Appendix </w:t>
            </w:r>
          </w:p>
          <w:p w14:paraId="124A9851" w14:textId="77777777" w:rsidR="002C7429" w:rsidRDefault="00000000">
            <w:pPr>
              <w:spacing w:after="0" w:line="259" w:lineRule="auto"/>
              <w:ind w:left="0" w:right="29" w:firstLine="0"/>
            </w:pPr>
            <w:r>
              <w:t xml:space="preserve">A under the heading of “Session Analysis” were sufficiently addressed, but excluded one or two key considerations; meets standards of graduate level coursework </w:t>
            </w:r>
          </w:p>
        </w:tc>
        <w:tc>
          <w:tcPr>
            <w:tcW w:w="2482" w:type="dxa"/>
            <w:tcBorders>
              <w:top w:val="single" w:sz="4" w:space="0" w:color="000000"/>
              <w:left w:val="single" w:sz="4" w:space="0" w:color="000000"/>
              <w:bottom w:val="single" w:sz="4" w:space="0" w:color="000000"/>
              <w:right w:val="single" w:sz="4" w:space="0" w:color="000000"/>
            </w:tcBorders>
          </w:tcPr>
          <w:p w14:paraId="52C21831" w14:textId="77777777" w:rsidR="002C7429" w:rsidRDefault="00000000">
            <w:pPr>
              <w:spacing w:after="0" w:line="238" w:lineRule="auto"/>
              <w:ind w:left="0" w:firstLine="0"/>
            </w:pPr>
            <w:r>
              <w:t xml:space="preserve">All relevant areas identified in Appendix </w:t>
            </w:r>
          </w:p>
          <w:p w14:paraId="7B26F58D" w14:textId="77777777" w:rsidR="002C7429" w:rsidRDefault="00000000">
            <w:pPr>
              <w:spacing w:after="0" w:line="259" w:lineRule="auto"/>
              <w:ind w:left="0" w:firstLine="0"/>
            </w:pPr>
            <w:r>
              <w:t xml:space="preserve">A under the heading of “Session Analysis” were thoroughly addressed; meets standards of graduate level coursework </w:t>
            </w:r>
          </w:p>
        </w:tc>
      </w:tr>
    </w:tbl>
    <w:p w14:paraId="44F7D754" w14:textId="77777777" w:rsidR="002C7429" w:rsidRDefault="00000000">
      <w:pPr>
        <w:spacing w:after="0" w:line="259" w:lineRule="auto"/>
        <w:ind w:left="180" w:firstLine="0"/>
      </w:pPr>
      <w:r>
        <w:rPr>
          <w:b/>
        </w:rPr>
        <w:t xml:space="preserve"> </w:t>
      </w:r>
    </w:p>
    <w:p w14:paraId="730C9BE9" w14:textId="77777777" w:rsidR="002C7429" w:rsidRDefault="00000000">
      <w:pPr>
        <w:pStyle w:val="Heading2"/>
        <w:spacing w:after="10" w:line="249" w:lineRule="auto"/>
        <w:ind w:left="910"/>
        <w:jc w:val="left"/>
      </w:pPr>
      <w:r>
        <w:rPr>
          <w:b w:val="0"/>
          <w:sz w:val="24"/>
        </w:rPr>
        <w:t>3.</w:t>
      </w:r>
      <w:r>
        <w:rPr>
          <w:rFonts w:ascii="Arial" w:eastAsia="Arial" w:hAnsi="Arial" w:cs="Arial"/>
          <w:b w:val="0"/>
          <w:sz w:val="24"/>
        </w:rPr>
        <w:t xml:space="preserve"> </w:t>
      </w:r>
      <w:r>
        <w:rPr>
          <w:sz w:val="24"/>
        </w:rPr>
        <w:t xml:space="preserve">Self-analysis Reflection Paper </w:t>
      </w:r>
    </w:p>
    <w:p w14:paraId="45C63726" w14:textId="77777777" w:rsidR="002C7429" w:rsidRDefault="00000000">
      <w:pPr>
        <w:ind w:left="1270"/>
      </w:pPr>
      <w:r>
        <w:t xml:space="preserve">Students are required to write a summary of </w:t>
      </w:r>
      <w:proofErr w:type="gramStart"/>
      <w:r>
        <w:t>your</w:t>
      </w:r>
      <w:proofErr w:type="gramEnd"/>
      <w:r>
        <w:t xml:space="preserve"> experiences working with their clients (can focus on one client throughout the semester or several). After taking </w:t>
      </w:r>
      <w:proofErr w:type="spellStart"/>
      <w:r>
        <w:t>Neukrug’s</w:t>
      </w:r>
      <w:proofErr w:type="spellEnd"/>
      <w:r>
        <w:t xml:space="preserve"> Theoretical Survey, and reviewing the </w:t>
      </w:r>
      <w:proofErr w:type="gramStart"/>
      <w:r>
        <w:t>masters</w:t>
      </w:r>
      <w:proofErr w:type="gramEnd"/>
      <w:r>
        <w:t xml:space="preserve"> sections based on your scores, describe your work with clients thus far in your development. Based on your score, what is/are your primary theoretical draw(s); how have you applied such in your sessions, how effective were you, and how have your client(s) responded? Also, provide self-reflection on the usage of counseling skills, effectiveness of developing and therapeutic relationship, and overall self-reflection of your abilities and experiences as a counselor thus far in your development. </w:t>
      </w:r>
    </w:p>
    <w:p w14:paraId="603E903C" w14:textId="77777777" w:rsidR="002C7429" w:rsidRDefault="00000000">
      <w:pPr>
        <w:spacing w:after="0" w:line="259" w:lineRule="auto"/>
        <w:ind w:left="1260" w:firstLine="0"/>
      </w:pPr>
      <w:r>
        <w:t xml:space="preserve"> </w:t>
      </w:r>
    </w:p>
    <w:p w14:paraId="5B30290F" w14:textId="77777777" w:rsidR="002C7429" w:rsidRDefault="00000000">
      <w:pPr>
        <w:spacing w:after="0" w:line="259" w:lineRule="auto"/>
        <w:ind w:left="1260" w:firstLine="0"/>
      </w:pPr>
      <w:r>
        <w:t xml:space="preserve"> </w:t>
      </w:r>
    </w:p>
    <w:p w14:paraId="61A4076E" w14:textId="77777777" w:rsidR="002C7429" w:rsidRDefault="00000000">
      <w:pPr>
        <w:spacing w:after="0" w:line="259" w:lineRule="auto"/>
        <w:ind w:left="0" w:right="404" w:firstLine="0"/>
        <w:jc w:val="center"/>
      </w:pPr>
      <w:r>
        <w:rPr>
          <w:b/>
          <w:sz w:val="22"/>
        </w:rPr>
        <w:t>Course Reflection Paper Rubric</w:t>
      </w:r>
      <w:r>
        <w:rPr>
          <w:sz w:val="22"/>
        </w:rPr>
        <w:t xml:space="preserve"> </w:t>
      </w:r>
    </w:p>
    <w:tbl>
      <w:tblPr>
        <w:tblStyle w:val="TableGrid"/>
        <w:tblW w:w="8630" w:type="dxa"/>
        <w:tblInd w:w="905" w:type="dxa"/>
        <w:tblCellMar>
          <w:top w:w="56" w:type="dxa"/>
          <w:left w:w="108" w:type="dxa"/>
          <w:right w:w="53" w:type="dxa"/>
        </w:tblCellMar>
        <w:tblLook w:val="04A0" w:firstRow="1" w:lastRow="0" w:firstColumn="1" w:lastColumn="0" w:noHBand="0" w:noVBand="1"/>
      </w:tblPr>
      <w:tblGrid>
        <w:gridCol w:w="2074"/>
        <w:gridCol w:w="2330"/>
        <w:gridCol w:w="2114"/>
        <w:gridCol w:w="2112"/>
      </w:tblGrid>
      <w:tr w:rsidR="002C7429" w14:paraId="23BDF8CF" w14:textId="77777777">
        <w:trPr>
          <w:trHeight w:val="770"/>
        </w:trPr>
        <w:tc>
          <w:tcPr>
            <w:tcW w:w="2074" w:type="dxa"/>
            <w:tcBorders>
              <w:top w:val="single" w:sz="4" w:space="0" w:color="000000"/>
              <w:left w:val="single" w:sz="4" w:space="0" w:color="000000"/>
              <w:bottom w:val="single" w:sz="4" w:space="0" w:color="000000"/>
              <w:right w:val="single" w:sz="4" w:space="0" w:color="000000"/>
            </w:tcBorders>
          </w:tcPr>
          <w:p w14:paraId="6CBDDEC6" w14:textId="77777777" w:rsidR="002C7429" w:rsidRDefault="00000000">
            <w:pPr>
              <w:spacing w:after="0" w:line="259" w:lineRule="auto"/>
              <w:ind w:left="0" w:firstLine="0"/>
            </w:pPr>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4B184DA3" w14:textId="77777777" w:rsidR="002C7429" w:rsidRDefault="00000000">
            <w:pPr>
              <w:spacing w:after="0" w:line="259" w:lineRule="auto"/>
              <w:ind w:left="26" w:firstLine="0"/>
              <w:jc w:val="center"/>
            </w:pPr>
            <w:r>
              <w:rPr>
                <w:sz w:val="22"/>
              </w:rPr>
              <w:t xml:space="preserve">1 – Does Not Meet </w:t>
            </w:r>
          </w:p>
          <w:p w14:paraId="7E673BDB" w14:textId="77777777" w:rsidR="002C7429" w:rsidRDefault="00000000">
            <w:pPr>
              <w:spacing w:after="0" w:line="259" w:lineRule="auto"/>
              <w:ind w:left="29" w:firstLine="0"/>
              <w:jc w:val="center"/>
            </w:pPr>
            <w:r>
              <w:rPr>
                <w:sz w:val="22"/>
              </w:rPr>
              <w:t xml:space="preserve">Expectations </w:t>
            </w:r>
          </w:p>
          <w:p w14:paraId="59703200" w14:textId="77777777" w:rsidR="002C7429" w:rsidRDefault="00000000">
            <w:pPr>
              <w:spacing w:after="0" w:line="259" w:lineRule="auto"/>
              <w:ind w:left="80" w:firstLine="0"/>
              <w:jc w:val="center"/>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403B0424" w14:textId="77777777" w:rsidR="002C7429" w:rsidRDefault="00000000">
            <w:pPr>
              <w:spacing w:after="0" w:line="259" w:lineRule="auto"/>
              <w:ind w:left="27" w:firstLine="0"/>
              <w:jc w:val="center"/>
            </w:pPr>
            <w:r>
              <w:rPr>
                <w:sz w:val="22"/>
              </w:rPr>
              <w:t xml:space="preserve">2 – Meets </w:t>
            </w:r>
          </w:p>
          <w:p w14:paraId="331AA043" w14:textId="77777777" w:rsidR="002C7429" w:rsidRDefault="00000000">
            <w:pPr>
              <w:spacing w:after="0" w:line="259" w:lineRule="auto"/>
              <w:ind w:left="24" w:firstLine="0"/>
              <w:jc w:val="center"/>
            </w:pPr>
            <w:r>
              <w:rPr>
                <w:sz w:val="22"/>
              </w:rPr>
              <w:t xml:space="preserve">Expectations </w:t>
            </w:r>
          </w:p>
          <w:p w14:paraId="1F82F33F" w14:textId="77777777" w:rsidR="002C7429" w:rsidRDefault="00000000">
            <w:pPr>
              <w:spacing w:after="0" w:line="259" w:lineRule="auto"/>
              <w:ind w:left="80" w:firstLine="0"/>
              <w:jc w:val="center"/>
            </w:pPr>
            <w:r>
              <w:rPr>
                <w:sz w:val="22"/>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7DBA879B" w14:textId="77777777" w:rsidR="002C7429" w:rsidRDefault="00000000">
            <w:pPr>
              <w:spacing w:after="0" w:line="259" w:lineRule="auto"/>
              <w:ind w:left="27" w:firstLine="0"/>
              <w:jc w:val="center"/>
            </w:pPr>
            <w:r>
              <w:rPr>
                <w:sz w:val="22"/>
              </w:rPr>
              <w:t xml:space="preserve">3 – Exceeds </w:t>
            </w:r>
          </w:p>
          <w:p w14:paraId="77F14FB3" w14:textId="77777777" w:rsidR="002C7429" w:rsidRDefault="00000000">
            <w:pPr>
              <w:spacing w:after="0" w:line="259" w:lineRule="auto"/>
              <w:ind w:left="27" w:firstLine="0"/>
              <w:jc w:val="center"/>
            </w:pPr>
            <w:r>
              <w:rPr>
                <w:sz w:val="22"/>
              </w:rPr>
              <w:t xml:space="preserve">Expectations </w:t>
            </w:r>
          </w:p>
          <w:p w14:paraId="7F8B72BF" w14:textId="77777777" w:rsidR="002C7429" w:rsidRDefault="00000000">
            <w:pPr>
              <w:spacing w:after="0" w:line="259" w:lineRule="auto"/>
              <w:ind w:left="82" w:firstLine="0"/>
              <w:jc w:val="center"/>
            </w:pPr>
            <w:r>
              <w:rPr>
                <w:sz w:val="22"/>
              </w:rPr>
              <w:t xml:space="preserve"> </w:t>
            </w:r>
          </w:p>
        </w:tc>
      </w:tr>
      <w:tr w:rsidR="002C7429" w14:paraId="0C1E0621" w14:textId="77777777">
        <w:trPr>
          <w:trHeight w:val="516"/>
        </w:trPr>
        <w:tc>
          <w:tcPr>
            <w:tcW w:w="2074" w:type="dxa"/>
            <w:tcBorders>
              <w:top w:val="single" w:sz="4" w:space="0" w:color="000000"/>
              <w:left w:val="single" w:sz="4" w:space="0" w:color="000000"/>
              <w:bottom w:val="single" w:sz="4" w:space="0" w:color="000000"/>
              <w:right w:val="single" w:sz="4" w:space="0" w:color="000000"/>
            </w:tcBorders>
          </w:tcPr>
          <w:p w14:paraId="49FED492" w14:textId="77777777" w:rsidR="002C7429" w:rsidRDefault="00000000">
            <w:pPr>
              <w:spacing w:after="0" w:line="259" w:lineRule="auto"/>
              <w:ind w:left="0" w:firstLine="0"/>
            </w:pPr>
            <w:r>
              <w:rPr>
                <w:sz w:val="22"/>
              </w:rPr>
              <w:t xml:space="preserve">Reflection/ </w:t>
            </w:r>
            <w:proofErr w:type="spellStart"/>
            <w:r>
              <w:rPr>
                <w:sz w:val="22"/>
              </w:rPr>
              <w:t>Selfawareness</w:t>
            </w:r>
            <w:proofErr w:type="spellEnd"/>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502DC7CB" w14:textId="77777777" w:rsidR="002C7429" w:rsidRDefault="00000000">
            <w:pPr>
              <w:spacing w:after="0" w:line="259" w:lineRule="auto"/>
              <w:ind w:left="0" w:firstLine="0"/>
            </w:pPr>
            <w:r>
              <w:rPr>
                <w:sz w:val="22"/>
              </w:rPr>
              <w:t xml:space="preserve">Reflection does not align or only </w:t>
            </w:r>
          </w:p>
        </w:tc>
        <w:tc>
          <w:tcPr>
            <w:tcW w:w="2114" w:type="dxa"/>
            <w:tcBorders>
              <w:top w:val="single" w:sz="4" w:space="0" w:color="000000"/>
              <w:left w:val="single" w:sz="4" w:space="0" w:color="000000"/>
              <w:bottom w:val="single" w:sz="4" w:space="0" w:color="000000"/>
              <w:right w:val="single" w:sz="4" w:space="0" w:color="000000"/>
            </w:tcBorders>
          </w:tcPr>
          <w:p w14:paraId="0756A006" w14:textId="77777777" w:rsidR="002C7429" w:rsidRDefault="00000000">
            <w:pPr>
              <w:spacing w:after="0" w:line="259" w:lineRule="auto"/>
              <w:ind w:left="0" w:firstLine="0"/>
              <w:jc w:val="both"/>
            </w:pPr>
            <w:r>
              <w:rPr>
                <w:sz w:val="22"/>
              </w:rPr>
              <w:t>Reflection mostly aligns addresses self-</w:t>
            </w:r>
          </w:p>
        </w:tc>
        <w:tc>
          <w:tcPr>
            <w:tcW w:w="2112" w:type="dxa"/>
            <w:tcBorders>
              <w:top w:val="single" w:sz="4" w:space="0" w:color="000000"/>
              <w:left w:val="single" w:sz="4" w:space="0" w:color="000000"/>
              <w:bottom w:val="single" w:sz="4" w:space="0" w:color="000000"/>
              <w:right w:val="single" w:sz="4" w:space="0" w:color="000000"/>
            </w:tcBorders>
          </w:tcPr>
          <w:p w14:paraId="2145C186" w14:textId="77777777" w:rsidR="002C7429" w:rsidRDefault="00000000">
            <w:pPr>
              <w:spacing w:after="0" w:line="259" w:lineRule="auto"/>
              <w:ind w:left="0" w:firstLine="0"/>
            </w:pPr>
            <w:r>
              <w:rPr>
                <w:sz w:val="22"/>
              </w:rPr>
              <w:t xml:space="preserve">Reflection completely aligns </w:t>
            </w:r>
          </w:p>
        </w:tc>
      </w:tr>
      <w:tr w:rsidR="002C7429" w14:paraId="17AD5F39" w14:textId="77777777">
        <w:trPr>
          <w:trHeight w:val="2285"/>
        </w:trPr>
        <w:tc>
          <w:tcPr>
            <w:tcW w:w="2074" w:type="dxa"/>
            <w:tcBorders>
              <w:top w:val="single" w:sz="4" w:space="0" w:color="000000"/>
              <w:left w:val="single" w:sz="4" w:space="0" w:color="000000"/>
              <w:bottom w:val="single" w:sz="4" w:space="0" w:color="000000"/>
              <w:right w:val="single" w:sz="4" w:space="0" w:color="000000"/>
            </w:tcBorders>
          </w:tcPr>
          <w:p w14:paraId="76DDC84C" w14:textId="77777777" w:rsidR="002C7429" w:rsidRDefault="00000000">
            <w:pPr>
              <w:spacing w:after="0" w:line="259" w:lineRule="auto"/>
              <w:ind w:left="0" w:firstLine="0"/>
            </w:pPr>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355A012C" w14:textId="77777777" w:rsidR="002C7429" w:rsidRDefault="00000000">
            <w:pPr>
              <w:spacing w:after="2" w:line="237" w:lineRule="auto"/>
              <w:ind w:left="0" w:firstLine="0"/>
            </w:pPr>
            <w:r>
              <w:rPr>
                <w:sz w:val="22"/>
              </w:rPr>
              <w:t xml:space="preserve">tangentially aligns addresses </w:t>
            </w:r>
            <w:proofErr w:type="spellStart"/>
            <w:r>
              <w:rPr>
                <w:sz w:val="22"/>
              </w:rPr>
              <w:t>selfawareness</w:t>
            </w:r>
            <w:proofErr w:type="spellEnd"/>
            <w:r>
              <w:rPr>
                <w:sz w:val="22"/>
              </w:rPr>
              <w:t xml:space="preserve"> including personal strengths and weaknesses. Paper does not meet standards of graduate level </w:t>
            </w:r>
          </w:p>
          <w:p w14:paraId="58EBCEAC" w14:textId="77777777" w:rsidR="002C7429" w:rsidRDefault="00000000">
            <w:pPr>
              <w:spacing w:after="0" w:line="259" w:lineRule="auto"/>
              <w:ind w:left="0" w:firstLine="0"/>
            </w:pPr>
            <w:r>
              <w:rPr>
                <w:sz w:val="22"/>
              </w:rPr>
              <w:t xml:space="preserve">coursework  </w:t>
            </w:r>
          </w:p>
          <w:p w14:paraId="69648695" w14:textId="77777777" w:rsidR="002C7429" w:rsidRDefault="00000000">
            <w:pPr>
              <w:spacing w:after="0" w:line="259" w:lineRule="auto"/>
              <w:ind w:left="0" w:firstLine="0"/>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508BE3C3" w14:textId="77777777" w:rsidR="002C7429" w:rsidRDefault="00000000">
            <w:pPr>
              <w:spacing w:after="0" w:line="259" w:lineRule="auto"/>
              <w:ind w:left="0" w:right="7" w:firstLine="0"/>
            </w:pPr>
            <w:r>
              <w:rPr>
                <w:sz w:val="22"/>
              </w:rPr>
              <w:t xml:space="preserve">awareness including personal strengths and weaknesses; but excludes one or two key considerations; paper meets standards of graduate level coursework </w:t>
            </w:r>
          </w:p>
        </w:tc>
        <w:tc>
          <w:tcPr>
            <w:tcW w:w="2112" w:type="dxa"/>
            <w:tcBorders>
              <w:top w:val="single" w:sz="4" w:space="0" w:color="000000"/>
              <w:left w:val="single" w:sz="4" w:space="0" w:color="000000"/>
              <w:bottom w:val="single" w:sz="4" w:space="0" w:color="000000"/>
              <w:right w:val="single" w:sz="4" w:space="0" w:color="000000"/>
            </w:tcBorders>
          </w:tcPr>
          <w:p w14:paraId="21AD7D51" w14:textId="77777777" w:rsidR="002C7429" w:rsidRDefault="00000000">
            <w:pPr>
              <w:spacing w:after="0" w:line="259" w:lineRule="auto"/>
              <w:ind w:left="0" w:right="5" w:firstLine="0"/>
            </w:pPr>
            <w:r>
              <w:rPr>
                <w:sz w:val="22"/>
              </w:rPr>
              <w:t xml:space="preserve">addresses </w:t>
            </w:r>
            <w:proofErr w:type="spellStart"/>
            <w:r>
              <w:rPr>
                <w:sz w:val="22"/>
              </w:rPr>
              <w:t>selfawareness</w:t>
            </w:r>
            <w:proofErr w:type="spellEnd"/>
            <w:r>
              <w:rPr>
                <w:sz w:val="22"/>
              </w:rPr>
              <w:t xml:space="preserve"> including personal strengths and weaknesses; paper meets standards of graduate level coursework </w:t>
            </w:r>
          </w:p>
        </w:tc>
      </w:tr>
      <w:tr w:rsidR="002C7429" w14:paraId="6477ED96" w14:textId="77777777">
        <w:trPr>
          <w:trHeight w:val="2794"/>
        </w:trPr>
        <w:tc>
          <w:tcPr>
            <w:tcW w:w="2074" w:type="dxa"/>
            <w:tcBorders>
              <w:top w:val="single" w:sz="4" w:space="0" w:color="000000"/>
              <w:left w:val="single" w:sz="4" w:space="0" w:color="000000"/>
              <w:bottom w:val="single" w:sz="4" w:space="0" w:color="000000"/>
              <w:right w:val="single" w:sz="4" w:space="0" w:color="000000"/>
            </w:tcBorders>
          </w:tcPr>
          <w:p w14:paraId="712ADC87" w14:textId="77777777" w:rsidR="002C7429" w:rsidRDefault="00000000">
            <w:pPr>
              <w:spacing w:after="0" w:line="237" w:lineRule="auto"/>
              <w:ind w:left="0" w:right="7" w:firstLine="0"/>
            </w:pPr>
            <w:r>
              <w:rPr>
                <w:sz w:val="22"/>
              </w:rPr>
              <w:t xml:space="preserve">Reflection/ Relationship building and counselor </w:t>
            </w:r>
          </w:p>
          <w:p w14:paraId="145B2A8C" w14:textId="77777777" w:rsidR="002C7429" w:rsidRDefault="00000000">
            <w:pPr>
              <w:spacing w:after="0" w:line="259" w:lineRule="auto"/>
              <w:ind w:left="0" w:firstLine="0"/>
            </w:pPr>
            <w:r>
              <w:rPr>
                <w:sz w:val="22"/>
              </w:rPr>
              <w:t xml:space="preserve">characteristics </w:t>
            </w:r>
          </w:p>
          <w:p w14:paraId="087BE7F2" w14:textId="77777777" w:rsidR="002C7429" w:rsidRDefault="00000000">
            <w:pPr>
              <w:spacing w:after="0" w:line="259" w:lineRule="auto"/>
              <w:ind w:left="0" w:firstLine="0"/>
            </w:pPr>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147DF367" w14:textId="77777777" w:rsidR="002C7429" w:rsidRDefault="00000000">
            <w:pPr>
              <w:spacing w:after="0" w:line="237" w:lineRule="auto"/>
              <w:ind w:left="0" w:firstLine="0"/>
            </w:pPr>
            <w:r>
              <w:rPr>
                <w:sz w:val="22"/>
              </w:rPr>
              <w:t xml:space="preserve">Reflection does not align or only tangentially aligns addresses relationship building and counselor characteristics. Paper does not meet standards of graduate level </w:t>
            </w:r>
          </w:p>
          <w:p w14:paraId="3EEF6AA5" w14:textId="77777777" w:rsidR="002C7429" w:rsidRDefault="00000000">
            <w:pPr>
              <w:spacing w:after="0" w:line="259" w:lineRule="auto"/>
              <w:ind w:left="0" w:firstLine="0"/>
            </w:pPr>
            <w:r>
              <w:rPr>
                <w:sz w:val="22"/>
              </w:rPr>
              <w:t xml:space="preserve">coursework </w:t>
            </w:r>
          </w:p>
          <w:p w14:paraId="01DB0693" w14:textId="77777777" w:rsidR="002C7429" w:rsidRDefault="00000000">
            <w:pPr>
              <w:spacing w:after="0" w:line="259" w:lineRule="auto"/>
              <w:ind w:left="0" w:firstLine="0"/>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4A97E595" w14:textId="77777777" w:rsidR="002C7429" w:rsidRDefault="00000000">
            <w:pPr>
              <w:spacing w:after="0" w:line="259" w:lineRule="auto"/>
              <w:ind w:left="0" w:right="7" w:firstLine="0"/>
            </w:pPr>
            <w:r>
              <w:rPr>
                <w:sz w:val="22"/>
              </w:rPr>
              <w:t xml:space="preserve">Reflection mostly aligns addresses relationship building and counselor characteristics; but excludes one or two key considerations; paper meets standards of graduate level coursework </w:t>
            </w:r>
          </w:p>
        </w:tc>
        <w:tc>
          <w:tcPr>
            <w:tcW w:w="2112" w:type="dxa"/>
            <w:tcBorders>
              <w:top w:val="single" w:sz="4" w:space="0" w:color="000000"/>
              <w:left w:val="single" w:sz="4" w:space="0" w:color="000000"/>
              <w:bottom w:val="single" w:sz="4" w:space="0" w:color="000000"/>
              <w:right w:val="single" w:sz="4" w:space="0" w:color="000000"/>
            </w:tcBorders>
          </w:tcPr>
          <w:p w14:paraId="404F571A" w14:textId="77777777" w:rsidR="002C7429" w:rsidRDefault="00000000">
            <w:pPr>
              <w:spacing w:after="0" w:line="237" w:lineRule="auto"/>
              <w:ind w:left="0" w:right="46" w:firstLine="0"/>
            </w:pPr>
            <w:r>
              <w:rPr>
                <w:sz w:val="22"/>
              </w:rPr>
              <w:t xml:space="preserve">Reflection completely aligns addresses Relationship building and counselor characteristics; paper meets standards of graduate level </w:t>
            </w:r>
          </w:p>
          <w:p w14:paraId="3ECD6659" w14:textId="77777777" w:rsidR="002C7429" w:rsidRDefault="00000000">
            <w:pPr>
              <w:spacing w:after="0" w:line="259" w:lineRule="auto"/>
              <w:ind w:left="0" w:firstLine="0"/>
            </w:pPr>
            <w:r>
              <w:rPr>
                <w:sz w:val="22"/>
              </w:rPr>
              <w:t xml:space="preserve">coursework </w:t>
            </w:r>
          </w:p>
          <w:p w14:paraId="68DC3F5E" w14:textId="77777777" w:rsidR="002C7429" w:rsidRDefault="00000000">
            <w:pPr>
              <w:spacing w:after="0" w:line="259" w:lineRule="auto"/>
              <w:ind w:left="0" w:firstLine="0"/>
            </w:pPr>
            <w:r>
              <w:rPr>
                <w:sz w:val="22"/>
              </w:rPr>
              <w:t xml:space="preserve"> </w:t>
            </w:r>
          </w:p>
        </w:tc>
      </w:tr>
      <w:tr w:rsidR="002C7429" w14:paraId="07B861E4" w14:textId="77777777">
        <w:trPr>
          <w:trHeight w:val="2794"/>
        </w:trPr>
        <w:tc>
          <w:tcPr>
            <w:tcW w:w="2074" w:type="dxa"/>
            <w:tcBorders>
              <w:top w:val="single" w:sz="4" w:space="0" w:color="000000"/>
              <w:left w:val="single" w:sz="4" w:space="0" w:color="000000"/>
              <w:bottom w:val="single" w:sz="4" w:space="0" w:color="000000"/>
              <w:right w:val="single" w:sz="4" w:space="0" w:color="000000"/>
            </w:tcBorders>
          </w:tcPr>
          <w:p w14:paraId="67E277AB" w14:textId="77777777" w:rsidR="002C7429" w:rsidRDefault="00000000">
            <w:pPr>
              <w:spacing w:after="0" w:line="259" w:lineRule="auto"/>
              <w:ind w:left="0" w:firstLine="0"/>
            </w:pPr>
            <w:r>
              <w:rPr>
                <w:sz w:val="22"/>
              </w:rPr>
              <w:t xml:space="preserve">Quality of writing </w:t>
            </w:r>
          </w:p>
          <w:p w14:paraId="7615D5B3" w14:textId="77777777" w:rsidR="002C7429" w:rsidRDefault="00000000">
            <w:pPr>
              <w:spacing w:after="0" w:line="259" w:lineRule="auto"/>
              <w:ind w:left="0" w:firstLine="0"/>
            </w:pPr>
            <w:r>
              <w:rPr>
                <w:sz w:val="22"/>
              </w:rPr>
              <w:t xml:space="preserve"> </w:t>
            </w:r>
          </w:p>
          <w:p w14:paraId="3EB43A86" w14:textId="77777777" w:rsidR="002C7429" w:rsidRDefault="00000000">
            <w:pPr>
              <w:spacing w:after="0" w:line="259" w:lineRule="auto"/>
              <w:ind w:left="0" w:firstLine="0"/>
            </w:pPr>
            <w:r>
              <w:rPr>
                <w:sz w:val="22"/>
              </w:rPr>
              <w:t xml:space="preserve"> </w:t>
            </w:r>
          </w:p>
          <w:p w14:paraId="23360252" w14:textId="77777777" w:rsidR="002C7429" w:rsidRDefault="00000000">
            <w:pPr>
              <w:spacing w:after="0" w:line="259" w:lineRule="auto"/>
              <w:ind w:left="0" w:firstLine="0"/>
            </w:pPr>
            <w:r>
              <w:rPr>
                <w:sz w:val="21"/>
              </w:rPr>
              <w:t xml:space="preserve"> </w:t>
            </w:r>
            <w:r>
              <w:rPr>
                <w:sz w:val="22"/>
              </w:rPr>
              <w:t xml:space="preserve"> </w:t>
            </w:r>
          </w:p>
        </w:tc>
        <w:tc>
          <w:tcPr>
            <w:tcW w:w="2330" w:type="dxa"/>
            <w:tcBorders>
              <w:top w:val="single" w:sz="4" w:space="0" w:color="000000"/>
              <w:left w:val="single" w:sz="4" w:space="0" w:color="000000"/>
              <w:bottom w:val="single" w:sz="4" w:space="0" w:color="000000"/>
              <w:right w:val="single" w:sz="4" w:space="0" w:color="000000"/>
            </w:tcBorders>
          </w:tcPr>
          <w:p w14:paraId="6A03BCE2" w14:textId="77777777" w:rsidR="002C7429" w:rsidRDefault="00000000">
            <w:pPr>
              <w:spacing w:after="0" w:line="237" w:lineRule="auto"/>
              <w:ind w:left="0" w:firstLine="0"/>
            </w:pPr>
            <w:r>
              <w:rPr>
                <w:sz w:val="22"/>
              </w:rPr>
              <w:t xml:space="preserve">Information provided appears disorganized/disjointed; incomplete sentences were evident; writing was not </w:t>
            </w:r>
            <w:proofErr w:type="gramStart"/>
            <w:r>
              <w:rPr>
                <w:sz w:val="22"/>
              </w:rPr>
              <w:t>professional,.</w:t>
            </w:r>
            <w:proofErr w:type="gramEnd"/>
            <w:r>
              <w:rPr>
                <w:sz w:val="22"/>
              </w:rPr>
              <w:t xml:space="preserve"> nor did it align with  </w:t>
            </w:r>
          </w:p>
          <w:p w14:paraId="2C7213AD" w14:textId="77777777" w:rsidR="002C7429" w:rsidRDefault="00000000">
            <w:pPr>
              <w:spacing w:after="0" w:line="259" w:lineRule="auto"/>
              <w:ind w:left="0" w:firstLine="0"/>
            </w:pPr>
            <w:r>
              <w:rPr>
                <w:sz w:val="22"/>
              </w:rPr>
              <w:t xml:space="preserve"> </w:t>
            </w:r>
          </w:p>
        </w:tc>
        <w:tc>
          <w:tcPr>
            <w:tcW w:w="2114" w:type="dxa"/>
            <w:tcBorders>
              <w:top w:val="single" w:sz="4" w:space="0" w:color="000000"/>
              <w:left w:val="single" w:sz="4" w:space="0" w:color="000000"/>
              <w:bottom w:val="single" w:sz="4" w:space="0" w:color="000000"/>
              <w:right w:val="single" w:sz="4" w:space="0" w:color="000000"/>
            </w:tcBorders>
          </w:tcPr>
          <w:p w14:paraId="2F69AB11" w14:textId="77777777" w:rsidR="002C7429" w:rsidRDefault="00000000">
            <w:pPr>
              <w:spacing w:after="0" w:line="259" w:lineRule="auto"/>
              <w:ind w:left="0" w:firstLine="0"/>
            </w:pPr>
            <w:r>
              <w:rPr>
                <w:sz w:val="22"/>
              </w:rPr>
              <w:t xml:space="preserve">Information provided appears organized; few incomplete sentences were evident; writing was professional; </w:t>
            </w:r>
            <w:proofErr w:type="gramStart"/>
            <w:r>
              <w:rPr>
                <w:sz w:val="22"/>
              </w:rPr>
              <w:t>quality  was</w:t>
            </w:r>
            <w:proofErr w:type="gramEnd"/>
            <w:r>
              <w:rPr>
                <w:sz w:val="22"/>
              </w:rPr>
              <w:t xml:space="preserve"> appropriate for graduate level work </w:t>
            </w:r>
          </w:p>
        </w:tc>
        <w:tc>
          <w:tcPr>
            <w:tcW w:w="2112" w:type="dxa"/>
            <w:tcBorders>
              <w:top w:val="single" w:sz="4" w:space="0" w:color="000000"/>
              <w:left w:val="single" w:sz="4" w:space="0" w:color="000000"/>
              <w:bottom w:val="single" w:sz="4" w:space="0" w:color="000000"/>
              <w:right w:val="single" w:sz="4" w:space="0" w:color="000000"/>
            </w:tcBorders>
          </w:tcPr>
          <w:p w14:paraId="03D46F24" w14:textId="77777777" w:rsidR="002C7429" w:rsidRDefault="00000000">
            <w:pPr>
              <w:spacing w:after="0" w:line="259" w:lineRule="auto"/>
              <w:ind w:left="0" w:firstLine="0"/>
            </w:pPr>
            <w:r>
              <w:rPr>
                <w:sz w:val="22"/>
              </w:rPr>
              <w:t>Information provided appears well organized; no incomplete sentences were evident; writing was professional and aligned with APA 6</w:t>
            </w:r>
            <w:r>
              <w:rPr>
                <w:sz w:val="22"/>
                <w:vertAlign w:val="superscript"/>
              </w:rPr>
              <w:t>th</w:t>
            </w:r>
            <w:r>
              <w:rPr>
                <w:sz w:val="22"/>
              </w:rPr>
              <w:t xml:space="preserve"> edition standards; writing quality was appropriate for graduate level work </w:t>
            </w:r>
          </w:p>
        </w:tc>
      </w:tr>
    </w:tbl>
    <w:p w14:paraId="479028F1" w14:textId="77777777" w:rsidR="002C7429" w:rsidRDefault="00000000">
      <w:pPr>
        <w:spacing w:after="0" w:line="259" w:lineRule="auto"/>
        <w:ind w:left="1260" w:firstLine="0"/>
      </w:pPr>
      <w:r>
        <w:rPr>
          <w:b/>
        </w:rPr>
        <w:t xml:space="preserve"> </w:t>
      </w:r>
    </w:p>
    <w:p w14:paraId="007F797A" w14:textId="77777777" w:rsidR="002C7429" w:rsidRDefault="00000000">
      <w:pPr>
        <w:spacing w:after="0" w:line="259" w:lineRule="auto"/>
        <w:ind w:left="1260" w:firstLine="0"/>
      </w:pPr>
      <w:r>
        <w:t xml:space="preserve"> </w:t>
      </w:r>
    </w:p>
    <w:p w14:paraId="3563DB38" w14:textId="77777777" w:rsidR="002C7429" w:rsidRDefault="00000000">
      <w:pPr>
        <w:pStyle w:val="Heading2"/>
        <w:spacing w:after="10" w:line="249" w:lineRule="auto"/>
        <w:ind w:left="910"/>
        <w:jc w:val="left"/>
      </w:pPr>
      <w:r>
        <w:rPr>
          <w:b w:val="0"/>
          <w:sz w:val="24"/>
        </w:rPr>
        <w:t>4.</w:t>
      </w:r>
      <w:r>
        <w:rPr>
          <w:rFonts w:ascii="Arial" w:eastAsia="Arial" w:hAnsi="Arial" w:cs="Arial"/>
          <w:b w:val="0"/>
          <w:sz w:val="24"/>
        </w:rPr>
        <w:t xml:space="preserve"> </w:t>
      </w:r>
      <w:r>
        <w:rPr>
          <w:sz w:val="24"/>
        </w:rPr>
        <w:t xml:space="preserve">Counseling Student Competency Evaluation (CSCE) </w:t>
      </w:r>
    </w:p>
    <w:p w14:paraId="52DDB907" w14:textId="77777777" w:rsidR="002C7429" w:rsidRDefault="00000000">
      <w:pPr>
        <w:ind w:left="910"/>
      </w:pPr>
      <w:r>
        <w:t xml:space="preserve">The Counseling Program is obligated by professional ethics (see ACA Code of Ethics, 2014) and University procedure to assess students as to their potential for meeting the expectations of </w:t>
      </w:r>
      <w:r>
        <w:rPr>
          <w:i/>
        </w:rPr>
        <w:t>professional practice</w:t>
      </w:r>
      <w:r>
        <w:t xml:space="preserve"> in the professional counseling field. The competencies outlined in this document (CSCE) are specific to professional counseling and are in addition to academic requirements. The Counseling Program may suspend from the program any students judged incapable of meeting these expectations. </w:t>
      </w:r>
    </w:p>
    <w:p w14:paraId="1F102400" w14:textId="77777777" w:rsidR="002C7429" w:rsidRDefault="00000000">
      <w:pPr>
        <w:ind w:left="910"/>
      </w:pPr>
      <w:r>
        <w:t xml:space="preserve">Procedures regarding potential dismissal are outlined in the Program’s Retention/Dismissal Procedure. </w:t>
      </w:r>
    </w:p>
    <w:p w14:paraId="4941E167" w14:textId="77777777" w:rsidR="002C7429" w:rsidRDefault="00000000">
      <w:pPr>
        <w:spacing w:after="0" w:line="259" w:lineRule="auto"/>
        <w:ind w:left="900" w:firstLine="0"/>
      </w:pPr>
      <w:r>
        <w:t xml:space="preserve"> </w:t>
      </w:r>
    </w:p>
    <w:p w14:paraId="7F70F83E" w14:textId="77777777" w:rsidR="002C7429" w:rsidRDefault="00000000">
      <w:pPr>
        <w:ind w:left="910"/>
      </w:pPr>
      <w:r>
        <w:t xml:space="preserve">The CSCE may be used by any faculty member with any student enrolled in a Counseling course to provide that student with feedback regarding their potential for meeting the expectations of the professional counseling field and the Department. Completion of a CSCE is required in the following courses: COUN 551, COUN 552, COUN 620, and COUN 660 (i.e., Clinical Supervision, Advanced Practicum, Advanced Internship, Advanced Supervision, Advanced Teaching). The course instructor in </w:t>
      </w:r>
    </w:p>
    <w:p w14:paraId="2BF05BD5" w14:textId="77777777" w:rsidR="002C7429" w:rsidRDefault="00000000">
      <w:pPr>
        <w:ind w:left="910"/>
      </w:pPr>
      <w:r>
        <w:t xml:space="preserve">COUN 516 and COUN 548 may choose to implement the CSCE at his/her discretion. Each use of the CSCE must be placed in the student’s Department file along with any remediation plan developed by the faculty in conference with the student. </w:t>
      </w:r>
    </w:p>
    <w:p w14:paraId="3EFFD737" w14:textId="77777777" w:rsidR="002C7429" w:rsidRDefault="00000000">
      <w:pPr>
        <w:spacing w:after="0" w:line="259" w:lineRule="auto"/>
        <w:ind w:left="900" w:firstLine="0"/>
      </w:pPr>
      <w:r>
        <w:t xml:space="preserve"> </w:t>
      </w:r>
    </w:p>
    <w:p w14:paraId="77F034D7" w14:textId="77777777" w:rsidR="002C7429" w:rsidRDefault="00000000">
      <w:pPr>
        <w:ind w:left="910"/>
      </w:pPr>
      <w:r>
        <w:t xml:space="preserve">The Counseling Program has elected to use the CSCE to monitor </w:t>
      </w:r>
      <w:proofErr w:type="gramStart"/>
      <w:r>
        <w:t>student’s</w:t>
      </w:r>
      <w:proofErr w:type="gramEnd"/>
      <w:r>
        <w:t xml:space="preserve"> progress in </w:t>
      </w:r>
      <w:r>
        <w:rPr>
          <w:i/>
        </w:rPr>
        <w:t>professional practice</w:t>
      </w:r>
      <w:r>
        <w:t xml:space="preserve">. As a requirement in this course, a final CSCE evaluation will be completed by the course instructor, in consultation with the student, to assess your professionalism, general competency, social and emotional maturity, integrity and ethical conduct, and clinical competency. Please note that the instructor of the course may choose to administer the CSCE at different time intervals throughout the semester (e.g., initial, mid) at his/her discretion. The CSCE can yield an overall average composite score or an average subscale score for each domain. The Department utilizes both overall average composite score and average subscale scores to monitor students’ </w:t>
      </w:r>
      <w:r>
        <w:rPr>
          <w:i/>
        </w:rPr>
        <w:t>professional practice</w:t>
      </w:r>
      <w:r>
        <w:t xml:space="preserve">. See rubric below.   </w:t>
      </w:r>
    </w:p>
    <w:p w14:paraId="55281078" w14:textId="77777777" w:rsidR="002C7429" w:rsidRDefault="00000000">
      <w:pPr>
        <w:spacing w:after="0" w:line="259" w:lineRule="auto"/>
        <w:ind w:left="900" w:firstLine="0"/>
      </w:pPr>
      <w:r>
        <w:t xml:space="preserve"> </w:t>
      </w:r>
    </w:p>
    <w:p w14:paraId="7D0CA8E0" w14:textId="77777777" w:rsidR="002C7429" w:rsidRDefault="00000000">
      <w:pPr>
        <w:spacing w:after="0" w:line="259" w:lineRule="auto"/>
        <w:ind w:left="912" w:right="718"/>
        <w:jc w:val="center"/>
      </w:pPr>
      <w:r>
        <w:rPr>
          <w:b/>
        </w:rPr>
        <w:t xml:space="preserve">Counseling Student Competency Evaluation (CSCE) Rubric </w:t>
      </w:r>
    </w:p>
    <w:tbl>
      <w:tblPr>
        <w:tblStyle w:val="TableGrid"/>
        <w:tblW w:w="8069" w:type="dxa"/>
        <w:tblInd w:w="1540" w:type="dxa"/>
        <w:tblCellMar>
          <w:top w:w="60" w:type="dxa"/>
          <w:left w:w="108" w:type="dxa"/>
        </w:tblCellMar>
        <w:tblLook w:val="04A0" w:firstRow="1" w:lastRow="0" w:firstColumn="1" w:lastColumn="0" w:noHBand="0" w:noVBand="1"/>
      </w:tblPr>
      <w:tblGrid>
        <w:gridCol w:w="2019"/>
        <w:gridCol w:w="2021"/>
        <w:gridCol w:w="2021"/>
        <w:gridCol w:w="2008"/>
      </w:tblGrid>
      <w:tr w:rsidR="002C7429" w14:paraId="13DCC1F0" w14:textId="77777777">
        <w:trPr>
          <w:trHeight w:val="562"/>
        </w:trPr>
        <w:tc>
          <w:tcPr>
            <w:tcW w:w="2020" w:type="dxa"/>
            <w:tcBorders>
              <w:top w:val="single" w:sz="4" w:space="0" w:color="000000"/>
              <w:left w:val="single" w:sz="4" w:space="0" w:color="000000"/>
              <w:bottom w:val="single" w:sz="4" w:space="0" w:color="000000"/>
              <w:right w:val="single" w:sz="4" w:space="0" w:color="000000"/>
            </w:tcBorders>
          </w:tcPr>
          <w:p w14:paraId="69B79F0B" w14:textId="77777777" w:rsidR="002C7429" w:rsidRDefault="00000000">
            <w:pPr>
              <w:spacing w:after="0" w:line="259" w:lineRule="auto"/>
              <w:ind w:left="1" w:firstLine="0"/>
            </w:pPr>
            <w:r>
              <w:t xml:space="preserve"> </w:t>
            </w:r>
          </w:p>
        </w:tc>
        <w:tc>
          <w:tcPr>
            <w:tcW w:w="2021" w:type="dxa"/>
            <w:tcBorders>
              <w:top w:val="single" w:sz="4" w:space="0" w:color="000000"/>
              <w:left w:val="single" w:sz="4" w:space="0" w:color="000000"/>
              <w:bottom w:val="single" w:sz="4" w:space="0" w:color="000000"/>
              <w:right w:val="single" w:sz="4" w:space="0" w:color="000000"/>
            </w:tcBorders>
          </w:tcPr>
          <w:p w14:paraId="445D6AFF" w14:textId="77777777" w:rsidR="002C7429" w:rsidRDefault="00000000">
            <w:pPr>
              <w:spacing w:after="0" w:line="259" w:lineRule="auto"/>
              <w:ind w:left="0" w:firstLine="0"/>
            </w:pPr>
            <w:r>
              <w:t xml:space="preserve">1- Does Not Meet </w:t>
            </w:r>
          </w:p>
          <w:p w14:paraId="4EDE9818" w14:textId="77777777" w:rsidR="002C7429" w:rsidRDefault="00000000">
            <w:pPr>
              <w:spacing w:after="0" w:line="259" w:lineRule="auto"/>
              <w:ind w:left="0" w:firstLine="0"/>
            </w:pPr>
            <w:r>
              <w:t xml:space="preserve">Expectations </w:t>
            </w:r>
          </w:p>
        </w:tc>
        <w:tc>
          <w:tcPr>
            <w:tcW w:w="2021" w:type="dxa"/>
            <w:tcBorders>
              <w:top w:val="single" w:sz="4" w:space="0" w:color="000000"/>
              <w:left w:val="single" w:sz="4" w:space="0" w:color="000000"/>
              <w:bottom w:val="single" w:sz="4" w:space="0" w:color="000000"/>
              <w:right w:val="single" w:sz="4" w:space="0" w:color="000000"/>
            </w:tcBorders>
          </w:tcPr>
          <w:p w14:paraId="4C7DBA4B" w14:textId="77777777" w:rsidR="002C7429" w:rsidRDefault="00000000">
            <w:pPr>
              <w:spacing w:after="0" w:line="259" w:lineRule="auto"/>
              <w:ind w:left="0" w:firstLine="0"/>
            </w:pPr>
            <w:r>
              <w:t xml:space="preserve">2 - Meets </w:t>
            </w:r>
          </w:p>
          <w:p w14:paraId="0E60A677" w14:textId="77777777" w:rsidR="002C7429" w:rsidRDefault="00000000">
            <w:pPr>
              <w:spacing w:after="0" w:line="259" w:lineRule="auto"/>
              <w:ind w:left="0" w:firstLine="0"/>
            </w:pPr>
            <w:r>
              <w:t xml:space="preserve">Expectations  </w:t>
            </w:r>
          </w:p>
        </w:tc>
        <w:tc>
          <w:tcPr>
            <w:tcW w:w="2008" w:type="dxa"/>
            <w:tcBorders>
              <w:top w:val="single" w:sz="4" w:space="0" w:color="000000"/>
              <w:left w:val="single" w:sz="4" w:space="0" w:color="000000"/>
              <w:bottom w:val="single" w:sz="4" w:space="0" w:color="000000"/>
              <w:right w:val="single" w:sz="4" w:space="0" w:color="000000"/>
            </w:tcBorders>
          </w:tcPr>
          <w:p w14:paraId="2CDEE731" w14:textId="77777777" w:rsidR="002C7429" w:rsidRDefault="00000000">
            <w:pPr>
              <w:spacing w:after="0" w:line="259" w:lineRule="auto"/>
              <w:ind w:left="0" w:firstLine="0"/>
            </w:pPr>
            <w:r>
              <w:t xml:space="preserve">3 - Exceed </w:t>
            </w:r>
          </w:p>
          <w:p w14:paraId="7E5812F8" w14:textId="77777777" w:rsidR="002C7429" w:rsidRDefault="00000000">
            <w:pPr>
              <w:spacing w:after="0" w:line="259" w:lineRule="auto"/>
              <w:ind w:left="0" w:firstLine="0"/>
            </w:pPr>
            <w:r>
              <w:t xml:space="preserve">Expectations </w:t>
            </w:r>
          </w:p>
        </w:tc>
      </w:tr>
      <w:tr w:rsidR="002C7429" w14:paraId="40E81BCD" w14:textId="77777777">
        <w:trPr>
          <w:trHeight w:val="1114"/>
        </w:trPr>
        <w:tc>
          <w:tcPr>
            <w:tcW w:w="2020" w:type="dxa"/>
            <w:tcBorders>
              <w:top w:val="single" w:sz="4" w:space="0" w:color="000000"/>
              <w:left w:val="single" w:sz="4" w:space="0" w:color="000000"/>
              <w:bottom w:val="single" w:sz="4" w:space="0" w:color="000000"/>
              <w:right w:val="single" w:sz="4" w:space="0" w:color="000000"/>
            </w:tcBorders>
          </w:tcPr>
          <w:p w14:paraId="1708C1D2" w14:textId="77777777" w:rsidR="002C7429" w:rsidRDefault="00000000">
            <w:pPr>
              <w:spacing w:after="0" w:line="259" w:lineRule="auto"/>
              <w:ind w:left="1" w:right="98" w:firstLine="0"/>
            </w:pPr>
            <w:r>
              <w:t xml:space="preserve">Professionalism </w:t>
            </w:r>
            <w:proofErr w:type="gramStart"/>
            <w:r>
              <w:t>subscale  (</w:t>
            </w:r>
            <w:proofErr w:type="gramEnd"/>
            <w:r>
              <w:t xml:space="preserve">7-items) </w:t>
            </w:r>
          </w:p>
        </w:tc>
        <w:tc>
          <w:tcPr>
            <w:tcW w:w="2021" w:type="dxa"/>
            <w:tcBorders>
              <w:top w:val="single" w:sz="4" w:space="0" w:color="000000"/>
              <w:left w:val="single" w:sz="4" w:space="0" w:color="000000"/>
              <w:bottom w:val="single" w:sz="4" w:space="0" w:color="000000"/>
              <w:right w:val="single" w:sz="4" w:space="0" w:color="000000"/>
            </w:tcBorders>
          </w:tcPr>
          <w:p w14:paraId="46006084" w14:textId="77777777" w:rsidR="002C7429" w:rsidRDefault="00000000">
            <w:pPr>
              <w:spacing w:after="0" w:line="238" w:lineRule="auto"/>
              <w:ind w:left="0" w:firstLine="0"/>
            </w:pPr>
            <w:r>
              <w:t xml:space="preserve">Mean score ≥ .63 across </w:t>
            </w:r>
          </w:p>
          <w:p w14:paraId="17838FE2" w14:textId="77777777" w:rsidR="002C7429" w:rsidRDefault="00000000">
            <w:pPr>
              <w:spacing w:after="0" w:line="259" w:lineRule="auto"/>
              <w:ind w:left="0" w:firstLine="0"/>
            </w:pPr>
            <w:r>
              <w:t xml:space="preserve">Professionalism items  </w:t>
            </w:r>
          </w:p>
        </w:tc>
        <w:tc>
          <w:tcPr>
            <w:tcW w:w="2021" w:type="dxa"/>
            <w:tcBorders>
              <w:top w:val="single" w:sz="4" w:space="0" w:color="000000"/>
              <w:left w:val="single" w:sz="4" w:space="0" w:color="000000"/>
              <w:bottom w:val="single" w:sz="4" w:space="0" w:color="000000"/>
              <w:right w:val="single" w:sz="4" w:space="0" w:color="000000"/>
            </w:tcBorders>
          </w:tcPr>
          <w:p w14:paraId="2D33821B" w14:textId="77777777" w:rsidR="002C7429" w:rsidRDefault="00000000">
            <w:pPr>
              <w:spacing w:after="0" w:line="259" w:lineRule="auto"/>
              <w:ind w:left="0" w:firstLine="0"/>
            </w:pPr>
            <w:r>
              <w:t xml:space="preserve">Mean score of .33 to .60 across Professionalism items </w:t>
            </w:r>
          </w:p>
        </w:tc>
        <w:tc>
          <w:tcPr>
            <w:tcW w:w="2008" w:type="dxa"/>
            <w:tcBorders>
              <w:top w:val="single" w:sz="4" w:space="0" w:color="000000"/>
              <w:left w:val="single" w:sz="4" w:space="0" w:color="000000"/>
              <w:bottom w:val="single" w:sz="4" w:space="0" w:color="000000"/>
              <w:right w:val="single" w:sz="4" w:space="0" w:color="000000"/>
            </w:tcBorders>
          </w:tcPr>
          <w:p w14:paraId="2C1317B5" w14:textId="77777777" w:rsidR="002C7429" w:rsidRDefault="00000000">
            <w:pPr>
              <w:spacing w:after="0" w:line="259" w:lineRule="auto"/>
              <w:ind w:left="0" w:firstLine="0"/>
            </w:pPr>
            <w:r>
              <w:t xml:space="preserve">Mean score of 0 to </w:t>
            </w:r>
          </w:p>
          <w:p w14:paraId="738142AF" w14:textId="77777777" w:rsidR="002C7429" w:rsidRDefault="00000000">
            <w:pPr>
              <w:spacing w:after="0" w:line="259" w:lineRule="auto"/>
              <w:ind w:left="0" w:firstLine="0"/>
            </w:pPr>
            <w:r>
              <w:t xml:space="preserve">.30 across Professionalism items </w:t>
            </w:r>
          </w:p>
        </w:tc>
      </w:tr>
      <w:tr w:rsidR="002C7429" w14:paraId="61A81282" w14:textId="77777777">
        <w:trPr>
          <w:trHeight w:val="1114"/>
        </w:trPr>
        <w:tc>
          <w:tcPr>
            <w:tcW w:w="2020" w:type="dxa"/>
            <w:tcBorders>
              <w:top w:val="single" w:sz="4" w:space="0" w:color="000000"/>
              <w:left w:val="single" w:sz="4" w:space="0" w:color="000000"/>
              <w:bottom w:val="single" w:sz="4" w:space="0" w:color="000000"/>
              <w:right w:val="single" w:sz="4" w:space="0" w:color="000000"/>
            </w:tcBorders>
          </w:tcPr>
          <w:p w14:paraId="237F546D" w14:textId="77777777" w:rsidR="002C7429" w:rsidRDefault="00000000">
            <w:pPr>
              <w:spacing w:after="0" w:line="259" w:lineRule="auto"/>
              <w:ind w:left="1" w:right="98" w:firstLine="0"/>
            </w:pPr>
            <w:r>
              <w:t xml:space="preserve">General Competency </w:t>
            </w:r>
            <w:proofErr w:type="gramStart"/>
            <w:r>
              <w:t>subscale  (</w:t>
            </w:r>
            <w:proofErr w:type="gramEnd"/>
            <w:r>
              <w:t xml:space="preserve">7-items) </w:t>
            </w:r>
          </w:p>
        </w:tc>
        <w:tc>
          <w:tcPr>
            <w:tcW w:w="2021" w:type="dxa"/>
            <w:tcBorders>
              <w:top w:val="single" w:sz="4" w:space="0" w:color="000000"/>
              <w:left w:val="single" w:sz="4" w:space="0" w:color="000000"/>
              <w:bottom w:val="single" w:sz="4" w:space="0" w:color="000000"/>
              <w:right w:val="single" w:sz="4" w:space="0" w:color="000000"/>
            </w:tcBorders>
          </w:tcPr>
          <w:p w14:paraId="66D6A1FA" w14:textId="77777777" w:rsidR="002C7429" w:rsidRDefault="00000000">
            <w:pPr>
              <w:spacing w:after="0" w:line="259" w:lineRule="auto"/>
              <w:ind w:left="0" w:firstLine="0"/>
            </w:pPr>
            <w:r>
              <w:t xml:space="preserve">Mean score ≥ .63 across General Competency items  </w:t>
            </w:r>
          </w:p>
        </w:tc>
        <w:tc>
          <w:tcPr>
            <w:tcW w:w="2021" w:type="dxa"/>
            <w:tcBorders>
              <w:top w:val="single" w:sz="4" w:space="0" w:color="000000"/>
              <w:left w:val="single" w:sz="4" w:space="0" w:color="000000"/>
              <w:bottom w:val="single" w:sz="4" w:space="0" w:color="000000"/>
              <w:right w:val="single" w:sz="4" w:space="0" w:color="000000"/>
            </w:tcBorders>
          </w:tcPr>
          <w:p w14:paraId="5310DF7E" w14:textId="77777777" w:rsidR="002C7429" w:rsidRDefault="00000000">
            <w:pPr>
              <w:spacing w:after="0" w:line="238" w:lineRule="auto"/>
              <w:ind w:left="0" w:firstLine="0"/>
            </w:pPr>
            <w:r>
              <w:t xml:space="preserve">Mean score of .33 to .60 across </w:t>
            </w:r>
          </w:p>
          <w:p w14:paraId="495ABF49" w14:textId="77777777" w:rsidR="002C7429" w:rsidRDefault="00000000">
            <w:pPr>
              <w:spacing w:after="0" w:line="259" w:lineRule="auto"/>
              <w:ind w:left="0" w:firstLine="0"/>
            </w:pPr>
            <w:r>
              <w:t xml:space="preserve">General </w:t>
            </w:r>
          </w:p>
          <w:p w14:paraId="39693D8B" w14:textId="77777777" w:rsidR="002C7429" w:rsidRDefault="00000000">
            <w:pPr>
              <w:spacing w:after="0" w:line="259" w:lineRule="auto"/>
              <w:ind w:left="0" w:firstLine="0"/>
              <w:jc w:val="both"/>
            </w:pPr>
            <w:r>
              <w:t xml:space="preserve">Competency items </w:t>
            </w:r>
          </w:p>
        </w:tc>
        <w:tc>
          <w:tcPr>
            <w:tcW w:w="2008" w:type="dxa"/>
            <w:tcBorders>
              <w:top w:val="single" w:sz="4" w:space="0" w:color="000000"/>
              <w:left w:val="single" w:sz="4" w:space="0" w:color="000000"/>
              <w:bottom w:val="single" w:sz="4" w:space="0" w:color="000000"/>
              <w:right w:val="single" w:sz="4" w:space="0" w:color="000000"/>
            </w:tcBorders>
          </w:tcPr>
          <w:p w14:paraId="156AD82A" w14:textId="77777777" w:rsidR="002C7429" w:rsidRDefault="00000000">
            <w:pPr>
              <w:spacing w:after="0" w:line="259" w:lineRule="auto"/>
              <w:ind w:left="0" w:firstLine="0"/>
            </w:pPr>
            <w:r>
              <w:t xml:space="preserve">Mean score of 0 to </w:t>
            </w:r>
          </w:p>
          <w:p w14:paraId="3EF36E7E" w14:textId="77777777" w:rsidR="002C7429" w:rsidRDefault="00000000">
            <w:pPr>
              <w:spacing w:after="0" w:line="259" w:lineRule="auto"/>
              <w:ind w:left="0" w:firstLine="0"/>
            </w:pPr>
            <w:r>
              <w:t xml:space="preserve">.30 across General </w:t>
            </w:r>
          </w:p>
          <w:p w14:paraId="1BE2AA32" w14:textId="77777777" w:rsidR="002C7429" w:rsidRDefault="00000000">
            <w:pPr>
              <w:spacing w:after="0" w:line="259" w:lineRule="auto"/>
              <w:ind w:left="0" w:firstLine="0"/>
              <w:jc w:val="both"/>
            </w:pPr>
            <w:r>
              <w:t xml:space="preserve">Competency items </w:t>
            </w:r>
          </w:p>
        </w:tc>
      </w:tr>
      <w:tr w:rsidR="002C7429" w14:paraId="45847E95" w14:textId="77777777">
        <w:trPr>
          <w:trHeight w:val="1390"/>
        </w:trPr>
        <w:tc>
          <w:tcPr>
            <w:tcW w:w="2020" w:type="dxa"/>
            <w:tcBorders>
              <w:top w:val="single" w:sz="4" w:space="0" w:color="000000"/>
              <w:left w:val="single" w:sz="4" w:space="0" w:color="000000"/>
              <w:bottom w:val="single" w:sz="4" w:space="0" w:color="000000"/>
              <w:right w:val="single" w:sz="4" w:space="0" w:color="000000"/>
            </w:tcBorders>
          </w:tcPr>
          <w:p w14:paraId="07DAF6F9" w14:textId="77777777" w:rsidR="002C7429" w:rsidRDefault="00000000">
            <w:pPr>
              <w:spacing w:after="0" w:line="259" w:lineRule="auto"/>
              <w:ind w:left="1" w:firstLine="0"/>
            </w:pPr>
            <w:r>
              <w:t xml:space="preserve">Social &amp; </w:t>
            </w:r>
          </w:p>
          <w:p w14:paraId="76415797" w14:textId="77777777" w:rsidR="002C7429" w:rsidRDefault="00000000">
            <w:pPr>
              <w:spacing w:after="0" w:line="259" w:lineRule="auto"/>
              <w:ind w:left="1" w:firstLine="0"/>
            </w:pPr>
            <w:r>
              <w:t xml:space="preserve">Emotional </w:t>
            </w:r>
          </w:p>
          <w:p w14:paraId="43CA3158" w14:textId="77777777" w:rsidR="002C7429" w:rsidRDefault="00000000">
            <w:pPr>
              <w:spacing w:after="0" w:line="259" w:lineRule="auto"/>
              <w:ind w:left="1" w:firstLine="0"/>
            </w:pPr>
            <w:r>
              <w:t xml:space="preserve">Maturity subscale  </w:t>
            </w:r>
          </w:p>
          <w:p w14:paraId="3ED3CF9D" w14:textId="77777777" w:rsidR="002C7429" w:rsidRDefault="00000000">
            <w:pPr>
              <w:spacing w:after="0" w:line="259" w:lineRule="auto"/>
              <w:ind w:left="1" w:firstLine="0"/>
            </w:pPr>
            <w:r>
              <w:t xml:space="preserve">(7-items) </w:t>
            </w:r>
          </w:p>
        </w:tc>
        <w:tc>
          <w:tcPr>
            <w:tcW w:w="2021" w:type="dxa"/>
            <w:tcBorders>
              <w:top w:val="single" w:sz="4" w:space="0" w:color="000000"/>
              <w:left w:val="single" w:sz="4" w:space="0" w:color="000000"/>
              <w:bottom w:val="single" w:sz="4" w:space="0" w:color="000000"/>
              <w:right w:val="single" w:sz="4" w:space="0" w:color="000000"/>
            </w:tcBorders>
          </w:tcPr>
          <w:p w14:paraId="5ED0A149" w14:textId="77777777" w:rsidR="002C7429" w:rsidRDefault="00000000">
            <w:pPr>
              <w:spacing w:after="0" w:line="238" w:lineRule="auto"/>
              <w:ind w:left="0" w:firstLine="0"/>
            </w:pPr>
            <w:r>
              <w:t xml:space="preserve">Mean score ≥ .63 across Social &amp; Emotional </w:t>
            </w:r>
          </w:p>
          <w:p w14:paraId="04C852E7" w14:textId="77777777" w:rsidR="002C7429" w:rsidRDefault="00000000">
            <w:pPr>
              <w:spacing w:after="0" w:line="259" w:lineRule="auto"/>
              <w:ind w:left="0" w:firstLine="0"/>
            </w:pPr>
            <w:r>
              <w:t xml:space="preserve">Maturity items  </w:t>
            </w:r>
          </w:p>
        </w:tc>
        <w:tc>
          <w:tcPr>
            <w:tcW w:w="2021" w:type="dxa"/>
            <w:tcBorders>
              <w:top w:val="single" w:sz="4" w:space="0" w:color="000000"/>
              <w:left w:val="single" w:sz="4" w:space="0" w:color="000000"/>
              <w:bottom w:val="single" w:sz="4" w:space="0" w:color="000000"/>
              <w:right w:val="single" w:sz="4" w:space="0" w:color="000000"/>
            </w:tcBorders>
          </w:tcPr>
          <w:p w14:paraId="1421122E" w14:textId="77777777" w:rsidR="002C7429" w:rsidRDefault="00000000">
            <w:pPr>
              <w:spacing w:after="0" w:line="238" w:lineRule="auto"/>
              <w:ind w:left="0" w:right="48" w:firstLine="0"/>
            </w:pPr>
            <w:r>
              <w:t xml:space="preserve">Mean score of .33 to .60 across Social &amp; </w:t>
            </w:r>
          </w:p>
          <w:p w14:paraId="53C33345" w14:textId="77777777" w:rsidR="002C7429" w:rsidRDefault="00000000">
            <w:pPr>
              <w:spacing w:after="0" w:line="259" w:lineRule="auto"/>
              <w:ind w:left="0" w:firstLine="0"/>
            </w:pPr>
            <w:r>
              <w:t xml:space="preserve">Emotional </w:t>
            </w:r>
          </w:p>
          <w:p w14:paraId="0292BFA1" w14:textId="77777777" w:rsidR="002C7429" w:rsidRDefault="00000000">
            <w:pPr>
              <w:spacing w:after="0" w:line="259" w:lineRule="auto"/>
              <w:ind w:left="0" w:firstLine="0"/>
            </w:pPr>
            <w:r>
              <w:t xml:space="preserve">Maturity items </w:t>
            </w:r>
          </w:p>
        </w:tc>
        <w:tc>
          <w:tcPr>
            <w:tcW w:w="2008" w:type="dxa"/>
            <w:tcBorders>
              <w:top w:val="single" w:sz="4" w:space="0" w:color="000000"/>
              <w:left w:val="single" w:sz="4" w:space="0" w:color="000000"/>
              <w:bottom w:val="single" w:sz="4" w:space="0" w:color="000000"/>
              <w:right w:val="single" w:sz="4" w:space="0" w:color="000000"/>
            </w:tcBorders>
          </w:tcPr>
          <w:p w14:paraId="52CE23A2" w14:textId="77777777" w:rsidR="002C7429" w:rsidRDefault="00000000">
            <w:pPr>
              <w:spacing w:after="0" w:line="259" w:lineRule="auto"/>
              <w:ind w:left="0" w:firstLine="0"/>
            </w:pPr>
            <w:r>
              <w:t xml:space="preserve">Mean score of 0 to </w:t>
            </w:r>
          </w:p>
          <w:p w14:paraId="4939D4C5" w14:textId="77777777" w:rsidR="002C7429" w:rsidRDefault="00000000">
            <w:pPr>
              <w:spacing w:after="0" w:line="259" w:lineRule="auto"/>
              <w:ind w:left="0" w:firstLine="0"/>
            </w:pPr>
            <w:r>
              <w:t xml:space="preserve">.30 across Social </w:t>
            </w:r>
          </w:p>
          <w:p w14:paraId="4AA46F05" w14:textId="77777777" w:rsidR="002C7429" w:rsidRDefault="00000000">
            <w:pPr>
              <w:spacing w:after="0" w:line="259" w:lineRule="auto"/>
              <w:ind w:left="0" w:firstLine="0"/>
            </w:pPr>
            <w:r>
              <w:t xml:space="preserve">&amp; Emotional </w:t>
            </w:r>
          </w:p>
          <w:p w14:paraId="2143EA69" w14:textId="77777777" w:rsidR="002C7429" w:rsidRDefault="00000000">
            <w:pPr>
              <w:spacing w:after="0" w:line="259" w:lineRule="auto"/>
              <w:ind w:left="0" w:firstLine="0"/>
            </w:pPr>
            <w:r>
              <w:t xml:space="preserve">Maturity items </w:t>
            </w:r>
          </w:p>
        </w:tc>
      </w:tr>
      <w:tr w:rsidR="002C7429" w14:paraId="6CF56C25" w14:textId="77777777">
        <w:trPr>
          <w:trHeight w:val="1390"/>
        </w:trPr>
        <w:tc>
          <w:tcPr>
            <w:tcW w:w="2020" w:type="dxa"/>
            <w:tcBorders>
              <w:top w:val="single" w:sz="4" w:space="0" w:color="000000"/>
              <w:left w:val="single" w:sz="4" w:space="0" w:color="000000"/>
              <w:bottom w:val="single" w:sz="4" w:space="0" w:color="000000"/>
              <w:right w:val="single" w:sz="4" w:space="0" w:color="000000"/>
            </w:tcBorders>
          </w:tcPr>
          <w:p w14:paraId="06F8FC10" w14:textId="77777777" w:rsidR="002C7429" w:rsidRDefault="00000000">
            <w:pPr>
              <w:spacing w:after="0" w:line="259" w:lineRule="auto"/>
              <w:ind w:left="1" w:right="158" w:firstLine="0"/>
            </w:pPr>
            <w:r>
              <w:t xml:space="preserve">Integrity &amp; Ethical Conduct subscale (6-items) </w:t>
            </w:r>
          </w:p>
        </w:tc>
        <w:tc>
          <w:tcPr>
            <w:tcW w:w="2021" w:type="dxa"/>
            <w:tcBorders>
              <w:top w:val="single" w:sz="4" w:space="0" w:color="000000"/>
              <w:left w:val="single" w:sz="4" w:space="0" w:color="000000"/>
              <w:bottom w:val="single" w:sz="4" w:space="0" w:color="000000"/>
              <w:right w:val="single" w:sz="4" w:space="0" w:color="000000"/>
            </w:tcBorders>
          </w:tcPr>
          <w:p w14:paraId="18EAB4CD" w14:textId="77777777" w:rsidR="002C7429" w:rsidRDefault="00000000">
            <w:pPr>
              <w:spacing w:after="0" w:line="259" w:lineRule="auto"/>
              <w:ind w:left="0" w:firstLine="0"/>
            </w:pPr>
            <w:r>
              <w:t xml:space="preserve">Mean score ≥ .63 across Integrity &amp; Ethical Conduct items  </w:t>
            </w:r>
          </w:p>
        </w:tc>
        <w:tc>
          <w:tcPr>
            <w:tcW w:w="2021" w:type="dxa"/>
            <w:tcBorders>
              <w:top w:val="single" w:sz="4" w:space="0" w:color="000000"/>
              <w:left w:val="single" w:sz="4" w:space="0" w:color="000000"/>
              <w:bottom w:val="single" w:sz="4" w:space="0" w:color="000000"/>
              <w:right w:val="single" w:sz="4" w:space="0" w:color="000000"/>
            </w:tcBorders>
          </w:tcPr>
          <w:p w14:paraId="7F26DEC8" w14:textId="77777777" w:rsidR="002C7429" w:rsidRDefault="00000000">
            <w:pPr>
              <w:spacing w:after="0" w:line="259" w:lineRule="auto"/>
              <w:ind w:left="0" w:right="101" w:firstLine="0"/>
            </w:pPr>
            <w:r>
              <w:t xml:space="preserve">Mean score of .33 to .60 across Integrity &amp; Ethical Conduct items </w:t>
            </w:r>
          </w:p>
        </w:tc>
        <w:tc>
          <w:tcPr>
            <w:tcW w:w="2008" w:type="dxa"/>
            <w:tcBorders>
              <w:top w:val="single" w:sz="4" w:space="0" w:color="000000"/>
              <w:left w:val="single" w:sz="4" w:space="0" w:color="000000"/>
              <w:bottom w:val="single" w:sz="4" w:space="0" w:color="000000"/>
              <w:right w:val="single" w:sz="4" w:space="0" w:color="000000"/>
            </w:tcBorders>
          </w:tcPr>
          <w:p w14:paraId="113D9559" w14:textId="77777777" w:rsidR="002C7429" w:rsidRDefault="00000000">
            <w:pPr>
              <w:spacing w:after="0" w:line="259" w:lineRule="auto"/>
              <w:ind w:left="0" w:firstLine="0"/>
            </w:pPr>
            <w:r>
              <w:t xml:space="preserve">Mean score of 0 to </w:t>
            </w:r>
          </w:p>
          <w:p w14:paraId="02972006" w14:textId="77777777" w:rsidR="002C7429" w:rsidRDefault="00000000">
            <w:pPr>
              <w:spacing w:after="0" w:line="259" w:lineRule="auto"/>
              <w:ind w:left="0" w:firstLine="0"/>
            </w:pPr>
            <w:r>
              <w:t xml:space="preserve">.30 across </w:t>
            </w:r>
          </w:p>
          <w:p w14:paraId="7AB42B7E" w14:textId="77777777" w:rsidR="002C7429" w:rsidRDefault="00000000">
            <w:pPr>
              <w:spacing w:after="0" w:line="259" w:lineRule="auto"/>
              <w:ind w:left="0" w:right="88" w:firstLine="0"/>
            </w:pPr>
            <w:r>
              <w:t xml:space="preserve">Integrity &amp; Ethical Conduct items </w:t>
            </w:r>
          </w:p>
        </w:tc>
      </w:tr>
      <w:tr w:rsidR="002C7429" w14:paraId="4587BE50" w14:textId="77777777">
        <w:trPr>
          <w:trHeight w:val="1115"/>
        </w:trPr>
        <w:tc>
          <w:tcPr>
            <w:tcW w:w="2020" w:type="dxa"/>
            <w:tcBorders>
              <w:top w:val="single" w:sz="4" w:space="0" w:color="000000"/>
              <w:left w:val="single" w:sz="4" w:space="0" w:color="000000"/>
              <w:bottom w:val="single" w:sz="4" w:space="0" w:color="000000"/>
              <w:right w:val="single" w:sz="4" w:space="0" w:color="000000"/>
            </w:tcBorders>
          </w:tcPr>
          <w:p w14:paraId="1E42C373" w14:textId="77777777" w:rsidR="002C7429" w:rsidRDefault="00000000">
            <w:pPr>
              <w:spacing w:after="0" w:line="259" w:lineRule="auto"/>
              <w:ind w:left="1" w:firstLine="0"/>
            </w:pPr>
            <w:r>
              <w:t xml:space="preserve">Clinical </w:t>
            </w:r>
          </w:p>
          <w:p w14:paraId="0250DDEF" w14:textId="77777777" w:rsidR="002C7429" w:rsidRDefault="00000000">
            <w:pPr>
              <w:spacing w:after="0" w:line="259" w:lineRule="auto"/>
              <w:ind w:left="1" w:right="98" w:firstLine="0"/>
            </w:pPr>
            <w:r>
              <w:t xml:space="preserve">Competency </w:t>
            </w:r>
            <w:proofErr w:type="gramStart"/>
            <w:r>
              <w:t>subscale  (</w:t>
            </w:r>
            <w:proofErr w:type="gramEnd"/>
            <w:r>
              <w:t xml:space="preserve">6-items) </w:t>
            </w:r>
          </w:p>
        </w:tc>
        <w:tc>
          <w:tcPr>
            <w:tcW w:w="2021" w:type="dxa"/>
            <w:tcBorders>
              <w:top w:val="single" w:sz="4" w:space="0" w:color="000000"/>
              <w:left w:val="single" w:sz="4" w:space="0" w:color="000000"/>
              <w:bottom w:val="single" w:sz="4" w:space="0" w:color="000000"/>
              <w:right w:val="single" w:sz="4" w:space="0" w:color="000000"/>
            </w:tcBorders>
          </w:tcPr>
          <w:p w14:paraId="735ED46A" w14:textId="77777777" w:rsidR="002C7429" w:rsidRDefault="00000000">
            <w:pPr>
              <w:spacing w:after="0" w:line="238" w:lineRule="auto"/>
              <w:ind w:left="0" w:firstLine="0"/>
            </w:pPr>
            <w:r>
              <w:t xml:space="preserve">Mean score ≥ .63 across Clinical </w:t>
            </w:r>
          </w:p>
          <w:p w14:paraId="1807E85D" w14:textId="77777777" w:rsidR="002C7429" w:rsidRDefault="00000000">
            <w:pPr>
              <w:spacing w:after="0" w:line="259" w:lineRule="auto"/>
              <w:ind w:left="0" w:firstLine="0"/>
            </w:pPr>
            <w:r>
              <w:t xml:space="preserve">Competency items  </w:t>
            </w:r>
          </w:p>
        </w:tc>
        <w:tc>
          <w:tcPr>
            <w:tcW w:w="2021" w:type="dxa"/>
            <w:tcBorders>
              <w:top w:val="single" w:sz="4" w:space="0" w:color="000000"/>
              <w:left w:val="single" w:sz="4" w:space="0" w:color="000000"/>
              <w:bottom w:val="single" w:sz="4" w:space="0" w:color="000000"/>
              <w:right w:val="single" w:sz="4" w:space="0" w:color="000000"/>
            </w:tcBorders>
          </w:tcPr>
          <w:p w14:paraId="0269F9F3" w14:textId="77777777" w:rsidR="002C7429" w:rsidRDefault="00000000">
            <w:pPr>
              <w:spacing w:after="0" w:line="238" w:lineRule="auto"/>
              <w:ind w:left="0" w:firstLine="0"/>
            </w:pPr>
            <w:r>
              <w:t xml:space="preserve">Mean score of .33 to .60 across </w:t>
            </w:r>
          </w:p>
          <w:p w14:paraId="36A6A1AA" w14:textId="77777777" w:rsidR="002C7429" w:rsidRDefault="00000000">
            <w:pPr>
              <w:spacing w:after="0" w:line="259" w:lineRule="auto"/>
              <w:ind w:left="0" w:firstLine="0"/>
            </w:pPr>
            <w:r>
              <w:t xml:space="preserve">Clinical </w:t>
            </w:r>
          </w:p>
          <w:p w14:paraId="3194CE0E" w14:textId="77777777" w:rsidR="002C7429" w:rsidRDefault="00000000">
            <w:pPr>
              <w:spacing w:after="0" w:line="259" w:lineRule="auto"/>
              <w:ind w:left="0" w:firstLine="0"/>
              <w:jc w:val="both"/>
            </w:pPr>
            <w:r>
              <w:t xml:space="preserve">Competency items </w:t>
            </w:r>
          </w:p>
        </w:tc>
        <w:tc>
          <w:tcPr>
            <w:tcW w:w="2008" w:type="dxa"/>
            <w:tcBorders>
              <w:top w:val="single" w:sz="4" w:space="0" w:color="000000"/>
              <w:left w:val="single" w:sz="4" w:space="0" w:color="000000"/>
              <w:bottom w:val="single" w:sz="4" w:space="0" w:color="000000"/>
              <w:right w:val="single" w:sz="4" w:space="0" w:color="000000"/>
            </w:tcBorders>
          </w:tcPr>
          <w:p w14:paraId="34B1AAA8" w14:textId="77777777" w:rsidR="002C7429" w:rsidRDefault="00000000">
            <w:pPr>
              <w:spacing w:after="0" w:line="259" w:lineRule="auto"/>
              <w:ind w:left="0" w:firstLine="0"/>
            </w:pPr>
            <w:r>
              <w:t xml:space="preserve">Mean score of 0 to </w:t>
            </w:r>
          </w:p>
          <w:p w14:paraId="1EECB205" w14:textId="77777777" w:rsidR="002C7429" w:rsidRDefault="00000000">
            <w:pPr>
              <w:spacing w:after="0" w:line="259" w:lineRule="auto"/>
              <w:ind w:left="0" w:firstLine="0"/>
            </w:pPr>
            <w:r>
              <w:t xml:space="preserve">.30 across Clinical </w:t>
            </w:r>
          </w:p>
          <w:p w14:paraId="79762C20" w14:textId="77777777" w:rsidR="002C7429" w:rsidRDefault="00000000">
            <w:pPr>
              <w:spacing w:after="0" w:line="259" w:lineRule="auto"/>
              <w:ind w:left="0" w:firstLine="0"/>
              <w:jc w:val="both"/>
            </w:pPr>
            <w:r>
              <w:t xml:space="preserve">Competency items </w:t>
            </w:r>
          </w:p>
        </w:tc>
      </w:tr>
      <w:tr w:rsidR="002C7429" w14:paraId="46D1F8FD" w14:textId="77777777">
        <w:trPr>
          <w:trHeight w:val="283"/>
        </w:trPr>
        <w:tc>
          <w:tcPr>
            <w:tcW w:w="2020" w:type="dxa"/>
            <w:tcBorders>
              <w:top w:val="single" w:sz="4" w:space="0" w:color="000000"/>
              <w:left w:val="nil"/>
              <w:bottom w:val="single" w:sz="4" w:space="0" w:color="000000"/>
              <w:right w:val="single" w:sz="4" w:space="0" w:color="000000"/>
            </w:tcBorders>
            <w:shd w:val="clear" w:color="auto" w:fill="000000"/>
          </w:tcPr>
          <w:p w14:paraId="039CD21E" w14:textId="77777777" w:rsidR="002C7429" w:rsidRDefault="00000000">
            <w:pPr>
              <w:spacing w:after="0" w:line="259" w:lineRule="auto"/>
              <w:ind w:left="1" w:firstLine="0"/>
            </w:pPr>
            <w:r>
              <w:rPr>
                <w:color w:val="FFFFFF"/>
              </w:rPr>
              <w:t xml:space="preserve"> </w:t>
            </w:r>
          </w:p>
        </w:tc>
        <w:tc>
          <w:tcPr>
            <w:tcW w:w="6049" w:type="dxa"/>
            <w:gridSpan w:val="3"/>
            <w:tcBorders>
              <w:top w:val="single" w:sz="4" w:space="0" w:color="000000"/>
              <w:left w:val="single" w:sz="4" w:space="0" w:color="000000"/>
              <w:bottom w:val="single" w:sz="4" w:space="0" w:color="000000"/>
              <w:right w:val="single" w:sz="4" w:space="0" w:color="000000"/>
            </w:tcBorders>
            <w:shd w:val="clear" w:color="auto" w:fill="000000"/>
          </w:tcPr>
          <w:p w14:paraId="32356E37" w14:textId="77777777" w:rsidR="002C7429" w:rsidRDefault="00000000">
            <w:pPr>
              <w:spacing w:after="0" w:line="259" w:lineRule="auto"/>
              <w:ind w:left="0" w:firstLine="0"/>
            </w:pPr>
            <w:r>
              <w:rPr>
                <w:color w:val="FFFFFF"/>
              </w:rPr>
              <w:t xml:space="preserve"> </w:t>
            </w:r>
            <w:r>
              <w:rPr>
                <w:color w:val="FFFFFF"/>
              </w:rPr>
              <w:tab/>
              <w:t xml:space="preserve"> </w:t>
            </w:r>
            <w:r>
              <w:rPr>
                <w:color w:val="FFFFFF"/>
              </w:rPr>
              <w:tab/>
              <w:t xml:space="preserve"> </w:t>
            </w:r>
          </w:p>
        </w:tc>
      </w:tr>
      <w:tr w:rsidR="002C7429" w14:paraId="24D2C4A4" w14:textId="77777777">
        <w:trPr>
          <w:trHeight w:val="1146"/>
        </w:trPr>
        <w:tc>
          <w:tcPr>
            <w:tcW w:w="2020" w:type="dxa"/>
            <w:tcBorders>
              <w:top w:val="single" w:sz="4" w:space="0" w:color="000000"/>
              <w:left w:val="single" w:sz="4" w:space="0" w:color="000000"/>
              <w:bottom w:val="single" w:sz="4" w:space="0" w:color="000000"/>
              <w:right w:val="single" w:sz="4" w:space="0" w:color="000000"/>
            </w:tcBorders>
          </w:tcPr>
          <w:p w14:paraId="0049E6EB" w14:textId="77777777" w:rsidR="002C7429" w:rsidRDefault="00000000">
            <w:pPr>
              <w:spacing w:after="0" w:line="259" w:lineRule="auto"/>
              <w:ind w:left="1" w:firstLine="0"/>
            </w:pPr>
            <w:r>
              <w:rPr>
                <w:b/>
              </w:rPr>
              <w:t xml:space="preserve">Overall average </w:t>
            </w:r>
          </w:p>
          <w:p w14:paraId="2E2C7327" w14:textId="77777777" w:rsidR="002C7429" w:rsidRDefault="00000000">
            <w:pPr>
              <w:spacing w:after="0" w:line="259" w:lineRule="auto"/>
              <w:ind w:left="1" w:firstLine="0"/>
            </w:pPr>
            <w:r>
              <w:rPr>
                <w:b/>
              </w:rPr>
              <w:t xml:space="preserve">score </w:t>
            </w:r>
          </w:p>
          <w:p w14:paraId="7A4A7855" w14:textId="77777777" w:rsidR="002C7429" w:rsidRDefault="00000000">
            <w:pPr>
              <w:spacing w:after="0" w:line="259" w:lineRule="auto"/>
              <w:ind w:left="1" w:firstLine="0"/>
            </w:pPr>
            <w:r>
              <w:t xml:space="preserve"> </w:t>
            </w:r>
          </w:p>
        </w:tc>
        <w:tc>
          <w:tcPr>
            <w:tcW w:w="2021" w:type="dxa"/>
            <w:tcBorders>
              <w:top w:val="single" w:sz="4" w:space="0" w:color="000000"/>
              <w:left w:val="single" w:sz="4" w:space="0" w:color="000000"/>
              <w:bottom w:val="single" w:sz="4" w:space="0" w:color="000000"/>
              <w:right w:val="single" w:sz="4" w:space="0" w:color="000000"/>
            </w:tcBorders>
          </w:tcPr>
          <w:p w14:paraId="15F742F4" w14:textId="77777777" w:rsidR="002C7429" w:rsidRDefault="00000000">
            <w:pPr>
              <w:spacing w:after="0" w:line="259" w:lineRule="auto"/>
              <w:ind w:left="0" w:firstLine="0"/>
            </w:pPr>
            <w:r>
              <w:t xml:space="preserve">Mean score ≥ .63 across all CSCE items  </w:t>
            </w:r>
          </w:p>
        </w:tc>
        <w:tc>
          <w:tcPr>
            <w:tcW w:w="2021" w:type="dxa"/>
            <w:tcBorders>
              <w:top w:val="single" w:sz="4" w:space="0" w:color="000000"/>
              <w:left w:val="single" w:sz="4" w:space="0" w:color="000000"/>
              <w:bottom w:val="single" w:sz="4" w:space="0" w:color="000000"/>
              <w:right w:val="single" w:sz="4" w:space="0" w:color="000000"/>
            </w:tcBorders>
          </w:tcPr>
          <w:p w14:paraId="49D037AC" w14:textId="77777777" w:rsidR="002C7429" w:rsidRDefault="00000000">
            <w:pPr>
              <w:spacing w:after="0" w:line="259" w:lineRule="auto"/>
              <w:ind w:left="0" w:firstLine="0"/>
            </w:pPr>
            <w:r>
              <w:t xml:space="preserve">Mean score of .33 </w:t>
            </w:r>
          </w:p>
          <w:p w14:paraId="53F4A1B1" w14:textId="77777777" w:rsidR="002C7429" w:rsidRDefault="00000000">
            <w:pPr>
              <w:spacing w:after="0" w:line="259" w:lineRule="auto"/>
              <w:ind w:left="0" w:firstLine="0"/>
            </w:pPr>
            <w:r>
              <w:t xml:space="preserve">to .60 across all </w:t>
            </w:r>
          </w:p>
          <w:p w14:paraId="6AEBE5D4" w14:textId="77777777" w:rsidR="002C7429" w:rsidRDefault="00000000">
            <w:pPr>
              <w:spacing w:after="0" w:line="259" w:lineRule="auto"/>
              <w:ind w:left="0" w:firstLine="0"/>
            </w:pPr>
            <w:r>
              <w:t xml:space="preserve">CSCE items </w:t>
            </w:r>
          </w:p>
        </w:tc>
        <w:tc>
          <w:tcPr>
            <w:tcW w:w="2008" w:type="dxa"/>
            <w:tcBorders>
              <w:top w:val="single" w:sz="4" w:space="0" w:color="000000"/>
              <w:left w:val="single" w:sz="4" w:space="0" w:color="000000"/>
              <w:bottom w:val="single" w:sz="4" w:space="0" w:color="000000"/>
              <w:right w:val="single" w:sz="4" w:space="0" w:color="000000"/>
            </w:tcBorders>
          </w:tcPr>
          <w:p w14:paraId="76DCF0BF" w14:textId="77777777" w:rsidR="002C7429" w:rsidRDefault="00000000">
            <w:pPr>
              <w:spacing w:after="0" w:line="238" w:lineRule="auto"/>
              <w:ind w:left="0" w:right="102" w:firstLine="0"/>
            </w:pPr>
            <w:r>
              <w:t xml:space="preserve">Mean score of 0 to .30 across all </w:t>
            </w:r>
          </w:p>
          <w:p w14:paraId="150CBD9C" w14:textId="77777777" w:rsidR="002C7429" w:rsidRDefault="00000000">
            <w:pPr>
              <w:spacing w:after="0" w:line="259" w:lineRule="auto"/>
              <w:ind w:left="0" w:firstLine="0"/>
            </w:pPr>
            <w:r>
              <w:t xml:space="preserve">CSCE items  </w:t>
            </w:r>
          </w:p>
        </w:tc>
      </w:tr>
    </w:tbl>
    <w:p w14:paraId="44CE9F8B" w14:textId="77777777" w:rsidR="002C7429" w:rsidRDefault="00000000">
      <w:pPr>
        <w:spacing w:after="0" w:line="259" w:lineRule="auto"/>
        <w:ind w:left="180" w:firstLine="0"/>
      </w:pPr>
      <w:r>
        <w:t xml:space="preserve"> </w:t>
      </w:r>
    </w:p>
    <w:p w14:paraId="45CB7AC7" w14:textId="77777777" w:rsidR="002C7429" w:rsidRDefault="00000000">
      <w:pPr>
        <w:ind w:left="910"/>
      </w:pPr>
      <w:r>
        <w:rPr>
          <w:b/>
        </w:rPr>
        <w:t xml:space="preserve">5.  Practicum Site Supervisor’s Evaluation of Trainee (CMHC &amp; SC). </w:t>
      </w:r>
      <w:r>
        <w:t xml:space="preserve">The Counseling Program has elected to assess and incorporate site supervisors’ feedback in the evaluation of students’ performance in </w:t>
      </w:r>
      <w:r>
        <w:rPr>
          <w:i/>
        </w:rPr>
        <w:t>professional practice</w:t>
      </w:r>
      <w:r>
        <w:t>. Completion of a site supervisor’s evaluation of trainee is required in COUN 551. Each use of the site supervisor’s evaluation of trainee must be placed in the student’s Department file.</w:t>
      </w:r>
      <w:r>
        <w:rPr>
          <w:b/>
        </w:rPr>
        <w:t xml:space="preserve"> </w:t>
      </w:r>
    </w:p>
    <w:p w14:paraId="2A31F19F" w14:textId="77777777" w:rsidR="002C7429" w:rsidRDefault="00000000">
      <w:pPr>
        <w:spacing w:after="0" w:line="259" w:lineRule="auto"/>
        <w:ind w:left="900" w:firstLine="0"/>
      </w:pPr>
      <w:r>
        <w:t xml:space="preserve"> </w:t>
      </w:r>
    </w:p>
    <w:p w14:paraId="590F259F" w14:textId="77777777" w:rsidR="002C7429" w:rsidRDefault="00000000">
      <w:pPr>
        <w:ind w:left="910"/>
      </w:pPr>
      <w:r>
        <w:t xml:space="preserve">As a requirement in this course, a final site supervisor’s evaluation of trainee will be completed by the site supervisor, in consultation with the student, to evaluate your </w:t>
      </w:r>
      <w:r>
        <w:rPr>
          <w:i/>
        </w:rPr>
        <w:t>professional practice</w:t>
      </w:r>
      <w:r>
        <w:t xml:space="preserve"> across various domains. Please note that the instructor of the course may require a site supervisor’s evaluation of trainee at different time intervals throughout the semester (e.g., mid) at his/her discretion. The site supervisor’s evaluation of trainee can yield an overall average composite score or an average subscale score for each domain. The Department utilizes both overall average composite score and average subscale score to monitor students’ </w:t>
      </w:r>
      <w:r>
        <w:rPr>
          <w:i/>
        </w:rPr>
        <w:t>professional practice</w:t>
      </w:r>
      <w:r>
        <w:t xml:space="preserve">. </w:t>
      </w:r>
      <w:r>
        <w:rPr>
          <w:b/>
        </w:rPr>
        <w:t xml:space="preserve"> </w:t>
      </w:r>
    </w:p>
    <w:p w14:paraId="35231BD4" w14:textId="77777777" w:rsidR="002C7429" w:rsidRDefault="00000000">
      <w:pPr>
        <w:spacing w:after="0" w:line="259" w:lineRule="auto"/>
        <w:ind w:left="900" w:firstLine="0"/>
      </w:pPr>
      <w:r>
        <w:t xml:space="preserve"> </w:t>
      </w:r>
    </w:p>
    <w:p w14:paraId="1EEF7068" w14:textId="77777777" w:rsidR="002C7429" w:rsidRDefault="00000000">
      <w:pPr>
        <w:ind w:left="910"/>
      </w:pPr>
      <w:r>
        <w:t xml:space="preserve">*Instructors, please be aware that the site supervisor’s evaluation of trainee is program specific (CMHC or School Counseling) and </w:t>
      </w:r>
      <w:proofErr w:type="gramStart"/>
      <w:r>
        <w:t>exist</w:t>
      </w:r>
      <w:proofErr w:type="gramEnd"/>
      <w:r>
        <w:t xml:space="preserve"> in two different versions (Practicum or Internship). However, the rubric below is applicable to both CMHC and School Counseling students. See rubric below. </w:t>
      </w:r>
      <w:r>
        <w:rPr>
          <w:b/>
        </w:rPr>
        <w:t xml:space="preserve"> </w:t>
      </w:r>
    </w:p>
    <w:p w14:paraId="62B7F7D5" w14:textId="77777777" w:rsidR="002C7429" w:rsidRDefault="00000000">
      <w:pPr>
        <w:spacing w:after="0" w:line="259" w:lineRule="auto"/>
        <w:ind w:left="418" w:firstLine="0"/>
        <w:jc w:val="center"/>
      </w:pPr>
      <w:r>
        <w:rPr>
          <w:b/>
          <w:sz w:val="23"/>
        </w:rPr>
        <w:t xml:space="preserve"> </w:t>
      </w:r>
    </w:p>
    <w:p w14:paraId="46AB8D1B" w14:textId="77777777" w:rsidR="002C7429" w:rsidRDefault="00000000">
      <w:pPr>
        <w:spacing w:after="0" w:line="259" w:lineRule="auto"/>
        <w:ind w:left="2050" w:firstLine="0"/>
      </w:pPr>
      <w:r>
        <w:rPr>
          <w:b/>
          <w:sz w:val="23"/>
        </w:rPr>
        <w:t xml:space="preserve">Practicum Site Supervisor’s Evaluation of Trainee Rubric (CMHC &amp; SC) </w:t>
      </w:r>
    </w:p>
    <w:tbl>
      <w:tblPr>
        <w:tblStyle w:val="TableGrid"/>
        <w:tblW w:w="8830" w:type="dxa"/>
        <w:tblInd w:w="1165" w:type="dxa"/>
        <w:tblCellMar>
          <w:top w:w="60" w:type="dxa"/>
          <w:bottom w:w="4" w:type="dxa"/>
          <w:right w:w="52" w:type="dxa"/>
        </w:tblCellMar>
        <w:tblLook w:val="04A0" w:firstRow="1" w:lastRow="0" w:firstColumn="1" w:lastColumn="0" w:noHBand="0" w:noVBand="1"/>
      </w:tblPr>
      <w:tblGrid>
        <w:gridCol w:w="508"/>
        <w:gridCol w:w="77"/>
        <w:gridCol w:w="2255"/>
        <w:gridCol w:w="79"/>
        <w:gridCol w:w="1947"/>
        <w:gridCol w:w="79"/>
        <w:gridCol w:w="1920"/>
        <w:gridCol w:w="94"/>
        <w:gridCol w:w="1871"/>
      </w:tblGrid>
      <w:tr w:rsidR="002C7429" w14:paraId="401291CA" w14:textId="77777777">
        <w:trPr>
          <w:trHeight w:val="778"/>
        </w:trPr>
        <w:tc>
          <w:tcPr>
            <w:tcW w:w="508" w:type="dxa"/>
            <w:tcBorders>
              <w:top w:val="single" w:sz="4" w:space="0" w:color="000000"/>
              <w:left w:val="single" w:sz="4" w:space="0" w:color="000000"/>
              <w:bottom w:val="single" w:sz="4" w:space="0" w:color="000000"/>
              <w:right w:val="single" w:sz="4" w:space="0" w:color="000000"/>
            </w:tcBorders>
          </w:tcPr>
          <w:p w14:paraId="3E511FC6" w14:textId="77777777" w:rsidR="002C7429" w:rsidRDefault="00000000">
            <w:pPr>
              <w:spacing w:after="0" w:line="259" w:lineRule="auto"/>
              <w:ind w:left="109" w:firstLine="0"/>
            </w:pPr>
            <w:r>
              <w:t xml:space="preserve"> </w:t>
            </w:r>
          </w:p>
        </w:tc>
        <w:tc>
          <w:tcPr>
            <w:tcW w:w="2333" w:type="dxa"/>
            <w:gridSpan w:val="2"/>
            <w:tcBorders>
              <w:top w:val="single" w:sz="4" w:space="0" w:color="000000"/>
              <w:left w:val="single" w:sz="4" w:space="0" w:color="000000"/>
              <w:bottom w:val="single" w:sz="4" w:space="0" w:color="000000"/>
              <w:right w:val="single" w:sz="4" w:space="0" w:color="000000"/>
            </w:tcBorders>
          </w:tcPr>
          <w:p w14:paraId="493CB609" w14:textId="77777777" w:rsidR="002C7429" w:rsidRDefault="00000000">
            <w:pPr>
              <w:spacing w:after="0" w:line="259" w:lineRule="auto"/>
              <w:ind w:left="108" w:firstLine="0"/>
            </w:pPr>
            <w:r>
              <w:t xml:space="preserve"> </w:t>
            </w:r>
          </w:p>
        </w:tc>
        <w:tc>
          <w:tcPr>
            <w:tcW w:w="2026" w:type="dxa"/>
            <w:gridSpan w:val="2"/>
            <w:tcBorders>
              <w:top w:val="single" w:sz="4" w:space="0" w:color="000000"/>
              <w:left w:val="single" w:sz="4" w:space="0" w:color="000000"/>
              <w:bottom w:val="single" w:sz="4" w:space="0" w:color="000000"/>
              <w:right w:val="single" w:sz="4" w:space="0" w:color="000000"/>
            </w:tcBorders>
          </w:tcPr>
          <w:p w14:paraId="39205F92" w14:textId="77777777" w:rsidR="002C7429" w:rsidRDefault="00000000">
            <w:pPr>
              <w:spacing w:after="0" w:line="259" w:lineRule="auto"/>
              <w:ind w:left="108" w:firstLine="0"/>
            </w:pPr>
            <w:r>
              <w:t xml:space="preserve">1- Does Not Meet </w:t>
            </w:r>
          </w:p>
          <w:p w14:paraId="29FF37E3" w14:textId="77777777" w:rsidR="002C7429" w:rsidRDefault="00000000">
            <w:pPr>
              <w:spacing w:after="0" w:line="259" w:lineRule="auto"/>
              <w:ind w:left="108" w:firstLine="0"/>
            </w:pPr>
            <w:r>
              <w:t xml:space="preserve">Expectations </w:t>
            </w:r>
          </w:p>
        </w:tc>
        <w:tc>
          <w:tcPr>
            <w:tcW w:w="1999" w:type="dxa"/>
            <w:gridSpan w:val="2"/>
            <w:tcBorders>
              <w:top w:val="single" w:sz="4" w:space="0" w:color="000000"/>
              <w:left w:val="single" w:sz="4" w:space="0" w:color="000000"/>
              <w:bottom w:val="single" w:sz="4" w:space="0" w:color="000000"/>
              <w:right w:val="single" w:sz="4" w:space="0" w:color="000000"/>
            </w:tcBorders>
          </w:tcPr>
          <w:p w14:paraId="3F0FBCC2" w14:textId="77777777" w:rsidR="002C7429" w:rsidRDefault="00000000">
            <w:pPr>
              <w:spacing w:after="0" w:line="259" w:lineRule="auto"/>
              <w:ind w:left="108" w:firstLine="0"/>
            </w:pPr>
            <w:r>
              <w:t xml:space="preserve">2 - Meets </w:t>
            </w:r>
          </w:p>
          <w:p w14:paraId="59C92848" w14:textId="77777777" w:rsidR="002C7429" w:rsidRDefault="00000000">
            <w:pPr>
              <w:spacing w:after="0" w:line="259" w:lineRule="auto"/>
              <w:ind w:left="108" w:firstLine="0"/>
            </w:pPr>
            <w:r>
              <w:t xml:space="preserve">Expectations  </w:t>
            </w:r>
          </w:p>
        </w:tc>
        <w:tc>
          <w:tcPr>
            <w:tcW w:w="1964" w:type="dxa"/>
            <w:gridSpan w:val="2"/>
            <w:tcBorders>
              <w:top w:val="single" w:sz="4" w:space="0" w:color="000000"/>
              <w:left w:val="single" w:sz="4" w:space="0" w:color="000000"/>
              <w:bottom w:val="single" w:sz="4" w:space="0" w:color="000000"/>
              <w:right w:val="single" w:sz="4" w:space="0" w:color="000000"/>
            </w:tcBorders>
          </w:tcPr>
          <w:p w14:paraId="151B28C7" w14:textId="77777777" w:rsidR="002C7429" w:rsidRDefault="00000000">
            <w:pPr>
              <w:spacing w:after="0" w:line="259" w:lineRule="auto"/>
              <w:ind w:left="108" w:firstLine="0"/>
            </w:pPr>
            <w:r>
              <w:t xml:space="preserve">3 - Exceed </w:t>
            </w:r>
          </w:p>
          <w:p w14:paraId="4DF80CDE" w14:textId="77777777" w:rsidR="002C7429" w:rsidRDefault="00000000">
            <w:pPr>
              <w:spacing w:after="0" w:line="259" w:lineRule="auto"/>
              <w:ind w:left="108" w:firstLine="0"/>
            </w:pPr>
            <w:r>
              <w:t xml:space="preserve">Expectations </w:t>
            </w:r>
          </w:p>
        </w:tc>
      </w:tr>
      <w:tr w:rsidR="002C7429" w14:paraId="43AB8816" w14:textId="77777777">
        <w:trPr>
          <w:trHeight w:val="1666"/>
        </w:trPr>
        <w:tc>
          <w:tcPr>
            <w:tcW w:w="508" w:type="dxa"/>
            <w:vMerge w:val="restart"/>
            <w:tcBorders>
              <w:top w:val="single" w:sz="4" w:space="0" w:color="000000"/>
              <w:left w:val="single" w:sz="4" w:space="0" w:color="000000"/>
              <w:bottom w:val="single" w:sz="4" w:space="0" w:color="000000"/>
              <w:right w:val="single" w:sz="4" w:space="0" w:color="000000"/>
            </w:tcBorders>
          </w:tcPr>
          <w:p w14:paraId="236FD6DD" w14:textId="77777777" w:rsidR="002C7429" w:rsidRDefault="00000000">
            <w:pPr>
              <w:spacing w:after="0" w:line="259" w:lineRule="auto"/>
              <w:ind w:left="171" w:firstLine="0"/>
            </w:pPr>
            <w:r>
              <w:rPr>
                <w:rFonts w:ascii="Calibri" w:eastAsia="Calibri" w:hAnsi="Calibri" w:cs="Calibri"/>
                <w:noProof/>
                <w:sz w:val="22"/>
              </w:rPr>
              <mc:AlternateContent>
                <mc:Choice Requires="wpg">
                  <w:drawing>
                    <wp:inline distT="0" distB="0" distL="0" distR="0" wp14:anchorId="21ACA360" wp14:editId="7704543E">
                      <wp:extent cx="138633" cy="579120"/>
                      <wp:effectExtent l="0" t="0" r="0" b="0"/>
                      <wp:docPr id="40198" name="Group 40198"/>
                      <wp:cNvGraphicFramePr/>
                      <a:graphic xmlns:a="http://schemas.openxmlformats.org/drawingml/2006/main">
                        <a:graphicData uri="http://schemas.microsoft.com/office/word/2010/wordprocessingGroup">
                          <wpg:wgp>
                            <wpg:cNvGrpSpPr/>
                            <wpg:grpSpPr>
                              <a:xfrm>
                                <a:off x="0" y="0"/>
                                <a:ext cx="138633" cy="579120"/>
                                <a:chOff x="0" y="0"/>
                                <a:chExt cx="138633" cy="579120"/>
                              </a:xfrm>
                            </wpg:grpSpPr>
                            <wps:wsp>
                              <wps:cNvPr id="1721" name="Rectangle 1721"/>
                              <wps:cNvSpPr/>
                              <wps:spPr>
                                <a:xfrm rot="-5399999">
                                  <a:off x="-267586" y="127150"/>
                                  <a:ext cx="719557" cy="184382"/>
                                </a:xfrm>
                                <a:prstGeom prst="rect">
                                  <a:avLst/>
                                </a:prstGeom>
                                <a:ln>
                                  <a:noFill/>
                                </a:ln>
                              </wps:spPr>
                              <wps:txbx>
                                <w:txbxContent>
                                  <w:p w14:paraId="4237AD92" w14:textId="77777777" w:rsidR="002C7429" w:rsidRDefault="00000000">
                                    <w:pPr>
                                      <w:spacing w:after="160" w:line="259" w:lineRule="auto"/>
                                      <w:ind w:left="0" w:firstLine="0"/>
                                    </w:pPr>
                                    <w:r>
                                      <w:t>Subscale</w:t>
                                    </w:r>
                                  </w:p>
                                </w:txbxContent>
                              </wps:txbx>
                              <wps:bodyPr horzOverflow="overflow" vert="horz" lIns="0" tIns="0" rIns="0" bIns="0" rtlCol="0">
                                <a:noAutofit/>
                              </wps:bodyPr>
                            </wps:wsp>
                            <wps:wsp>
                              <wps:cNvPr id="1722" name="Rectangle 1722"/>
                              <wps:cNvSpPr/>
                              <wps:spPr>
                                <a:xfrm rot="-5399999">
                                  <a:off x="66855" y="-79427"/>
                                  <a:ext cx="50673" cy="184382"/>
                                </a:xfrm>
                                <a:prstGeom prst="rect">
                                  <a:avLst/>
                                </a:prstGeom>
                                <a:ln>
                                  <a:noFill/>
                                </a:ln>
                              </wps:spPr>
                              <wps:txbx>
                                <w:txbxContent>
                                  <w:p w14:paraId="483FC2C6" w14:textId="77777777" w:rsidR="002C7429"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21ACA360" id="Group 40198" o:spid="_x0000_s1026" style="width:10.9pt;height:45.6pt;mso-position-horizontal-relative:char;mso-position-vertical-relative:line" coordsize="1386,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">
                      <v:rect id="Rectangle 1721" o:spid="_x0000_s1027" style="position:absolute;left:-2676;top:1272;width:719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" filled="f" stroked="f">
                        <v:textbox inset="0,0,0,0">
                          <w:txbxContent>
                            <w:p w14:paraId="4237AD92" w14:textId="77777777" w:rsidR="002C7429" w:rsidRDefault="00000000">
                              <w:pPr>
                                <w:spacing w:after="160" w:line="259" w:lineRule="auto"/>
                                <w:ind w:left="0" w:firstLine="0"/>
                              </w:pPr>
                              <w:r>
                                <w:t>Subscale</w:t>
                              </w:r>
                            </w:p>
                          </w:txbxContent>
                        </v:textbox>
                      </v:rect>
                      <v:rect id="Rectangle 1722" o:spid="_x0000_s1028" style="position:absolute;left:669;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" filled="f" stroked="f">
                        <v:textbox inset="0,0,0,0">
                          <w:txbxContent>
                            <w:p w14:paraId="483FC2C6" w14:textId="77777777" w:rsidR="002C7429" w:rsidRDefault="00000000">
                              <w:pPr>
                                <w:spacing w:after="160" w:line="259" w:lineRule="auto"/>
                                <w:ind w:left="0" w:firstLine="0"/>
                              </w:pPr>
                              <w:r>
                                <w:t xml:space="preserve"> </w:t>
                              </w:r>
                            </w:p>
                          </w:txbxContent>
                        </v:textbox>
                      </v:rect>
                      <w10:anchorlock/>
                    </v:group>
                  </w:pict>
                </mc:Fallback>
              </mc:AlternateContent>
            </w:r>
          </w:p>
        </w:tc>
        <w:tc>
          <w:tcPr>
            <w:tcW w:w="2333" w:type="dxa"/>
            <w:gridSpan w:val="2"/>
            <w:tcBorders>
              <w:top w:val="single" w:sz="4" w:space="0" w:color="000000"/>
              <w:left w:val="single" w:sz="4" w:space="0" w:color="000000"/>
              <w:bottom w:val="single" w:sz="4" w:space="0" w:color="000000"/>
              <w:right w:val="single" w:sz="4" w:space="0" w:color="000000"/>
            </w:tcBorders>
          </w:tcPr>
          <w:p w14:paraId="1492A604" w14:textId="77777777" w:rsidR="002C7429" w:rsidRDefault="00000000">
            <w:pPr>
              <w:spacing w:after="0" w:line="259" w:lineRule="auto"/>
              <w:ind w:left="108" w:firstLine="0"/>
            </w:pPr>
            <w:r>
              <w:t xml:space="preserve">Counseling </w:t>
            </w:r>
          </w:p>
          <w:p w14:paraId="58F7B71A" w14:textId="77777777" w:rsidR="002C7429" w:rsidRDefault="00000000">
            <w:pPr>
              <w:spacing w:after="0" w:line="238" w:lineRule="auto"/>
              <w:ind w:left="108" w:firstLine="0"/>
            </w:pPr>
            <w:r>
              <w:t xml:space="preserve">Process/Skills/ Conceptualization </w:t>
            </w:r>
          </w:p>
          <w:p w14:paraId="32383D82" w14:textId="77777777" w:rsidR="002C7429" w:rsidRDefault="00000000">
            <w:pPr>
              <w:spacing w:after="0" w:line="259" w:lineRule="auto"/>
              <w:ind w:left="108" w:right="360" w:firstLine="0"/>
            </w:pPr>
            <w:proofErr w:type="gramStart"/>
            <w:r>
              <w:t>subscale  (</w:t>
            </w:r>
            <w:proofErr w:type="gramEnd"/>
            <w:r>
              <w:t xml:space="preserve">4-items) </w:t>
            </w:r>
          </w:p>
        </w:tc>
        <w:tc>
          <w:tcPr>
            <w:tcW w:w="2026" w:type="dxa"/>
            <w:gridSpan w:val="2"/>
            <w:tcBorders>
              <w:top w:val="single" w:sz="4" w:space="0" w:color="000000"/>
              <w:left w:val="single" w:sz="4" w:space="0" w:color="000000"/>
              <w:bottom w:val="single" w:sz="4" w:space="0" w:color="000000"/>
              <w:right w:val="single" w:sz="4" w:space="0" w:color="000000"/>
            </w:tcBorders>
          </w:tcPr>
          <w:p w14:paraId="329C6EA2" w14:textId="77777777" w:rsidR="002C7429" w:rsidRDefault="00000000">
            <w:pPr>
              <w:spacing w:after="0" w:line="259" w:lineRule="auto"/>
              <w:ind w:left="108" w:firstLine="0"/>
            </w:pPr>
            <w:r>
              <w:t xml:space="preserve">Mean score ≤ 2.5 across Counseling Process/Skills/ Conceptualization items </w:t>
            </w:r>
          </w:p>
        </w:tc>
        <w:tc>
          <w:tcPr>
            <w:tcW w:w="1999" w:type="dxa"/>
            <w:gridSpan w:val="2"/>
            <w:tcBorders>
              <w:top w:val="single" w:sz="4" w:space="0" w:color="000000"/>
              <w:left w:val="single" w:sz="4" w:space="0" w:color="000000"/>
              <w:bottom w:val="single" w:sz="4" w:space="0" w:color="000000"/>
              <w:right w:val="single" w:sz="4" w:space="0" w:color="000000"/>
            </w:tcBorders>
          </w:tcPr>
          <w:p w14:paraId="364CFE7D" w14:textId="77777777" w:rsidR="002C7429" w:rsidRDefault="00000000">
            <w:pPr>
              <w:spacing w:after="0" w:line="238" w:lineRule="auto"/>
              <w:ind w:left="108" w:firstLine="0"/>
            </w:pPr>
            <w:r>
              <w:t xml:space="preserve">Mean score ≥ 2.6 but ≤ 3.4 across Counseling </w:t>
            </w:r>
          </w:p>
          <w:p w14:paraId="42CBDFBF" w14:textId="77777777" w:rsidR="002C7429" w:rsidRDefault="00000000">
            <w:pPr>
              <w:spacing w:after="0" w:line="259" w:lineRule="auto"/>
              <w:ind w:left="108" w:firstLine="0"/>
            </w:pPr>
            <w:r>
              <w:t xml:space="preserve">Process/Skills/ Conceptualization items </w:t>
            </w:r>
          </w:p>
        </w:tc>
        <w:tc>
          <w:tcPr>
            <w:tcW w:w="1964" w:type="dxa"/>
            <w:gridSpan w:val="2"/>
            <w:tcBorders>
              <w:top w:val="single" w:sz="4" w:space="0" w:color="000000"/>
              <w:left w:val="single" w:sz="4" w:space="0" w:color="000000"/>
              <w:bottom w:val="single" w:sz="4" w:space="0" w:color="000000"/>
              <w:right w:val="single" w:sz="4" w:space="0" w:color="000000"/>
            </w:tcBorders>
          </w:tcPr>
          <w:p w14:paraId="2253702A" w14:textId="77777777" w:rsidR="002C7429" w:rsidRDefault="00000000">
            <w:pPr>
              <w:spacing w:after="0" w:line="259" w:lineRule="auto"/>
              <w:ind w:left="108" w:firstLine="0"/>
            </w:pPr>
            <w:r>
              <w:t xml:space="preserve">Mean score ≥ 3.5 </w:t>
            </w:r>
          </w:p>
          <w:p w14:paraId="7602C390" w14:textId="77777777" w:rsidR="002C7429" w:rsidRDefault="00000000">
            <w:pPr>
              <w:spacing w:after="0" w:line="238" w:lineRule="auto"/>
              <w:ind w:left="108" w:right="53" w:firstLine="0"/>
            </w:pPr>
            <w:r>
              <w:t xml:space="preserve">across Counseling </w:t>
            </w:r>
          </w:p>
          <w:p w14:paraId="63155004" w14:textId="77777777" w:rsidR="002C7429" w:rsidRDefault="00000000">
            <w:pPr>
              <w:spacing w:after="0" w:line="259" w:lineRule="auto"/>
              <w:ind w:left="108" w:firstLine="0"/>
            </w:pPr>
            <w:r>
              <w:t xml:space="preserve">Process/Skills/ Conceptualization items </w:t>
            </w:r>
          </w:p>
        </w:tc>
      </w:tr>
      <w:tr w:rsidR="002C7429" w14:paraId="21BD5C7C" w14:textId="77777777">
        <w:trPr>
          <w:trHeight w:val="1667"/>
        </w:trPr>
        <w:tc>
          <w:tcPr>
            <w:tcW w:w="0" w:type="auto"/>
            <w:vMerge/>
            <w:tcBorders>
              <w:top w:val="nil"/>
              <w:left w:val="single" w:sz="4" w:space="0" w:color="000000"/>
              <w:bottom w:val="single" w:sz="4" w:space="0" w:color="000000"/>
              <w:right w:val="single" w:sz="4" w:space="0" w:color="000000"/>
            </w:tcBorders>
          </w:tcPr>
          <w:p w14:paraId="26909DA5" w14:textId="77777777" w:rsidR="002C7429" w:rsidRDefault="002C7429">
            <w:pPr>
              <w:spacing w:after="160" w:line="259" w:lineRule="auto"/>
              <w:ind w:left="0" w:firstLine="0"/>
            </w:pPr>
          </w:p>
        </w:tc>
        <w:tc>
          <w:tcPr>
            <w:tcW w:w="2333" w:type="dxa"/>
            <w:gridSpan w:val="2"/>
            <w:tcBorders>
              <w:top w:val="single" w:sz="4" w:space="0" w:color="000000"/>
              <w:left w:val="single" w:sz="4" w:space="0" w:color="000000"/>
              <w:bottom w:val="single" w:sz="4" w:space="0" w:color="000000"/>
              <w:right w:val="single" w:sz="4" w:space="0" w:color="000000"/>
            </w:tcBorders>
          </w:tcPr>
          <w:p w14:paraId="14FC7AC4" w14:textId="77777777" w:rsidR="002C7429" w:rsidRDefault="00000000">
            <w:pPr>
              <w:spacing w:after="0" w:line="259" w:lineRule="auto"/>
              <w:ind w:left="108" w:firstLine="0"/>
            </w:pPr>
            <w:r>
              <w:t xml:space="preserve">Professional Attitude </w:t>
            </w:r>
          </w:p>
          <w:p w14:paraId="34FE710B" w14:textId="77777777" w:rsidR="002C7429" w:rsidRDefault="00000000">
            <w:pPr>
              <w:spacing w:after="0" w:line="259" w:lineRule="auto"/>
              <w:ind w:left="108" w:firstLine="0"/>
            </w:pPr>
            <w:r>
              <w:t xml:space="preserve">&amp; Behavior subscale </w:t>
            </w:r>
          </w:p>
          <w:p w14:paraId="2043838C" w14:textId="77777777" w:rsidR="002C7429" w:rsidRDefault="00000000">
            <w:pPr>
              <w:spacing w:after="0" w:line="259" w:lineRule="auto"/>
              <w:ind w:left="108" w:firstLine="0"/>
            </w:pPr>
            <w:r>
              <w:t xml:space="preserve">(12-items)  </w:t>
            </w:r>
          </w:p>
        </w:tc>
        <w:tc>
          <w:tcPr>
            <w:tcW w:w="2026" w:type="dxa"/>
            <w:gridSpan w:val="2"/>
            <w:tcBorders>
              <w:top w:val="single" w:sz="4" w:space="0" w:color="000000"/>
              <w:left w:val="single" w:sz="4" w:space="0" w:color="000000"/>
              <w:bottom w:val="single" w:sz="4" w:space="0" w:color="000000"/>
              <w:right w:val="single" w:sz="4" w:space="0" w:color="000000"/>
            </w:tcBorders>
          </w:tcPr>
          <w:p w14:paraId="591A4F73" w14:textId="77777777" w:rsidR="002C7429" w:rsidRDefault="00000000">
            <w:pPr>
              <w:spacing w:after="0" w:line="259" w:lineRule="auto"/>
              <w:ind w:left="108" w:firstLine="0"/>
            </w:pPr>
            <w:r>
              <w:t xml:space="preserve">Mean score ≤ 2.5 </w:t>
            </w:r>
          </w:p>
          <w:p w14:paraId="6166D474" w14:textId="77777777" w:rsidR="002C7429" w:rsidRDefault="00000000">
            <w:pPr>
              <w:spacing w:after="0" w:line="238" w:lineRule="auto"/>
              <w:ind w:left="108" w:right="23" w:firstLine="0"/>
            </w:pPr>
            <w:r>
              <w:t xml:space="preserve">across Professional </w:t>
            </w:r>
          </w:p>
          <w:p w14:paraId="40F152A3" w14:textId="77777777" w:rsidR="002C7429" w:rsidRDefault="00000000">
            <w:pPr>
              <w:spacing w:after="0" w:line="259" w:lineRule="auto"/>
              <w:ind w:left="108" w:firstLine="0"/>
            </w:pPr>
            <w:r>
              <w:t xml:space="preserve">Attitude &amp; </w:t>
            </w:r>
          </w:p>
          <w:p w14:paraId="04FC11A8" w14:textId="77777777" w:rsidR="002C7429" w:rsidRDefault="00000000">
            <w:pPr>
              <w:spacing w:after="0" w:line="259" w:lineRule="auto"/>
              <w:ind w:left="108" w:firstLine="0"/>
            </w:pPr>
            <w:r>
              <w:t xml:space="preserve">Behavior items </w:t>
            </w:r>
          </w:p>
        </w:tc>
        <w:tc>
          <w:tcPr>
            <w:tcW w:w="1999" w:type="dxa"/>
            <w:gridSpan w:val="2"/>
            <w:tcBorders>
              <w:top w:val="single" w:sz="4" w:space="0" w:color="000000"/>
              <w:left w:val="single" w:sz="4" w:space="0" w:color="000000"/>
              <w:bottom w:val="single" w:sz="4" w:space="0" w:color="000000"/>
              <w:right w:val="single" w:sz="4" w:space="0" w:color="000000"/>
            </w:tcBorders>
          </w:tcPr>
          <w:p w14:paraId="553E16B9" w14:textId="77777777" w:rsidR="002C7429" w:rsidRDefault="00000000">
            <w:pPr>
              <w:spacing w:after="0" w:line="238" w:lineRule="auto"/>
              <w:ind w:left="108" w:firstLine="0"/>
            </w:pPr>
            <w:r>
              <w:t xml:space="preserve">Mean score ≥ 2.6 but ≤ </w:t>
            </w:r>
            <w:proofErr w:type="gramStart"/>
            <w:r>
              <w:t>3.4  across</w:t>
            </w:r>
            <w:proofErr w:type="gramEnd"/>
            <w:r>
              <w:t xml:space="preserve"> </w:t>
            </w:r>
          </w:p>
          <w:p w14:paraId="49FA95FE" w14:textId="77777777" w:rsidR="002C7429" w:rsidRDefault="00000000">
            <w:pPr>
              <w:spacing w:after="0" w:line="259" w:lineRule="auto"/>
              <w:ind w:left="108" w:firstLine="0"/>
            </w:pPr>
            <w:r>
              <w:t xml:space="preserve">Professional </w:t>
            </w:r>
          </w:p>
          <w:p w14:paraId="2D59027F" w14:textId="77777777" w:rsidR="002C7429" w:rsidRDefault="00000000">
            <w:pPr>
              <w:spacing w:after="0" w:line="259" w:lineRule="auto"/>
              <w:ind w:left="108" w:firstLine="0"/>
            </w:pPr>
            <w:r>
              <w:t xml:space="preserve">Attitude &amp; </w:t>
            </w:r>
          </w:p>
          <w:p w14:paraId="4AC19814" w14:textId="77777777" w:rsidR="002C7429" w:rsidRDefault="00000000">
            <w:pPr>
              <w:spacing w:after="0" w:line="259" w:lineRule="auto"/>
              <w:ind w:left="108" w:firstLine="0"/>
            </w:pPr>
            <w:r>
              <w:t xml:space="preserve">Behavior items </w:t>
            </w:r>
          </w:p>
        </w:tc>
        <w:tc>
          <w:tcPr>
            <w:tcW w:w="1964" w:type="dxa"/>
            <w:gridSpan w:val="2"/>
            <w:tcBorders>
              <w:top w:val="single" w:sz="4" w:space="0" w:color="000000"/>
              <w:left w:val="single" w:sz="4" w:space="0" w:color="000000"/>
              <w:bottom w:val="single" w:sz="4" w:space="0" w:color="000000"/>
              <w:right w:val="single" w:sz="4" w:space="0" w:color="000000"/>
            </w:tcBorders>
          </w:tcPr>
          <w:p w14:paraId="7FF41E37" w14:textId="77777777" w:rsidR="002C7429" w:rsidRDefault="00000000">
            <w:pPr>
              <w:spacing w:after="0" w:line="259" w:lineRule="auto"/>
              <w:ind w:left="108" w:firstLine="0"/>
            </w:pPr>
            <w:r>
              <w:t xml:space="preserve">Mean score ≥ 3.5 </w:t>
            </w:r>
          </w:p>
          <w:p w14:paraId="533813D9" w14:textId="77777777" w:rsidR="002C7429" w:rsidRDefault="00000000">
            <w:pPr>
              <w:spacing w:after="0" w:line="238" w:lineRule="auto"/>
              <w:ind w:left="108" w:firstLine="0"/>
            </w:pPr>
            <w:r>
              <w:t xml:space="preserve">across Professional </w:t>
            </w:r>
          </w:p>
          <w:p w14:paraId="295E4D04" w14:textId="77777777" w:rsidR="002C7429" w:rsidRDefault="00000000">
            <w:pPr>
              <w:spacing w:after="0" w:line="259" w:lineRule="auto"/>
              <w:ind w:left="108" w:right="283" w:firstLine="0"/>
            </w:pPr>
            <w:r>
              <w:t xml:space="preserve">Attitude &amp; </w:t>
            </w:r>
            <w:proofErr w:type="gramStart"/>
            <w:r>
              <w:t>Behavior  items</w:t>
            </w:r>
            <w:proofErr w:type="gramEnd"/>
            <w:r>
              <w:t xml:space="preserve"> </w:t>
            </w:r>
          </w:p>
        </w:tc>
      </w:tr>
      <w:tr w:rsidR="002C7429" w14:paraId="7AC4CB62" w14:textId="77777777">
        <w:trPr>
          <w:trHeight w:val="283"/>
        </w:trPr>
        <w:tc>
          <w:tcPr>
            <w:tcW w:w="508" w:type="dxa"/>
            <w:tcBorders>
              <w:top w:val="single" w:sz="4" w:space="0" w:color="000000"/>
              <w:left w:val="nil"/>
              <w:bottom w:val="single" w:sz="4" w:space="0" w:color="000000"/>
              <w:right w:val="nil"/>
            </w:tcBorders>
            <w:shd w:val="clear" w:color="auto" w:fill="000000"/>
          </w:tcPr>
          <w:p w14:paraId="7891C634" w14:textId="77777777" w:rsidR="002C7429" w:rsidRDefault="00000000">
            <w:pPr>
              <w:spacing w:after="0" w:line="259" w:lineRule="auto"/>
              <w:ind w:left="109" w:firstLine="0"/>
            </w:pPr>
            <w:r>
              <w:t xml:space="preserve"> </w:t>
            </w:r>
          </w:p>
        </w:tc>
        <w:tc>
          <w:tcPr>
            <w:tcW w:w="2333" w:type="dxa"/>
            <w:gridSpan w:val="2"/>
            <w:tcBorders>
              <w:top w:val="single" w:sz="4" w:space="0" w:color="000000"/>
              <w:left w:val="nil"/>
              <w:bottom w:val="single" w:sz="4" w:space="0" w:color="000000"/>
              <w:right w:val="nil"/>
            </w:tcBorders>
            <w:shd w:val="clear" w:color="auto" w:fill="000000"/>
          </w:tcPr>
          <w:p w14:paraId="0B6DABD6" w14:textId="77777777" w:rsidR="002C7429" w:rsidRDefault="00000000">
            <w:pPr>
              <w:spacing w:after="0" w:line="259" w:lineRule="auto"/>
              <w:ind w:left="108" w:firstLine="0"/>
            </w:pPr>
            <w:r>
              <w:t xml:space="preserve"> </w:t>
            </w:r>
          </w:p>
        </w:tc>
        <w:tc>
          <w:tcPr>
            <w:tcW w:w="2026" w:type="dxa"/>
            <w:gridSpan w:val="2"/>
            <w:tcBorders>
              <w:top w:val="single" w:sz="4" w:space="0" w:color="000000"/>
              <w:left w:val="nil"/>
              <w:bottom w:val="single" w:sz="4" w:space="0" w:color="000000"/>
              <w:right w:val="nil"/>
            </w:tcBorders>
            <w:shd w:val="clear" w:color="auto" w:fill="000000"/>
          </w:tcPr>
          <w:p w14:paraId="0965D66F" w14:textId="77777777" w:rsidR="002C7429" w:rsidRDefault="00000000">
            <w:pPr>
              <w:spacing w:after="0" w:line="259" w:lineRule="auto"/>
              <w:ind w:left="108" w:firstLine="0"/>
            </w:pPr>
            <w:r>
              <w:t xml:space="preserve"> </w:t>
            </w:r>
          </w:p>
        </w:tc>
        <w:tc>
          <w:tcPr>
            <w:tcW w:w="1999" w:type="dxa"/>
            <w:gridSpan w:val="2"/>
            <w:tcBorders>
              <w:top w:val="single" w:sz="4" w:space="0" w:color="000000"/>
              <w:left w:val="nil"/>
              <w:bottom w:val="single" w:sz="4" w:space="0" w:color="000000"/>
              <w:right w:val="single" w:sz="4" w:space="0" w:color="000000"/>
            </w:tcBorders>
            <w:shd w:val="clear" w:color="auto" w:fill="000000"/>
          </w:tcPr>
          <w:p w14:paraId="22E021D0" w14:textId="77777777" w:rsidR="002C7429" w:rsidRDefault="00000000">
            <w:pPr>
              <w:spacing w:after="0" w:line="259" w:lineRule="auto"/>
              <w:ind w:left="108" w:firstLine="0"/>
            </w:pPr>
            <w:r>
              <w:t xml:space="preserve"> </w:t>
            </w:r>
          </w:p>
        </w:tc>
        <w:tc>
          <w:tcPr>
            <w:tcW w:w="1964" w:type="dxa"/>
            <w:gridSpan w:val="2"/>
            <w:tcBorders>
              <w:top w:val="single" w:sz="4" w:space="0" w:color="000000"/>
              <w:left w:val="single" w:sz="4" w:space="0" w:color="000000"/>
              <w:bottom w:val="single" w:sz="4" w:space="0" w:color="000000"/>
              <w:right w:val="nil"/>
            </w:tcBorders>
            <w:shd w:val="clear" w:color="auto" w:fill="000000"/>
          </w:tcPr>
          <w:p w14:paraId="0B7DF8F7" w14:textId="77777777" w:rsidR="002C7429" w:rsidRDefault="00000000">
            <w:pPr>
              <w:spacing w:after="0" w:line="259" w:lineRule="auto"/>
              <w:ind w:left="108" w:firstLine="0"/>
            </w:pPr>
            <w:r>
              <w:t xml:space="preserve"> </w:t>
            </w:r>
          </w:p>
        </w:tc>
      </w:tr>
      <w:tr w:rsidR="002C7429" w14:paraId="312632FE" w14:textId="77777777">
        <w:trPr>
          <w:trHeight w:val="1165"/>
        </w:trPr>
        <w:tc>
          <w:tcPr>
            <w:tcW w:w="508" w:type="dxa"/>
            <w:tcBorders>
              <w:top w:val="single" w:sz="4" w:space="0" w:color="000000"/>
              <w:left w:val="single" w:sz="4" w:space="0" w:color="000000"/>
              <w:bottom w:val="single" w:sz="4" w:space="0" w:color="000000"/>
              <w:right w:val="nil"/>
            </w:tcBorders>
            <w:vAlign w:val="bottom"/>
          </w:tcPr>
          <w:p w14:paraId="6ABB5C85" w14:textId="77777777" w:rsidR="002C7429" w:rsidRDefault="00000000">
            <w:pPr>
              <w:spacing w:after="0" w:line="259" w:lineRule="auto"/>
              <w:ind w:left="-29" w:firstLine="0"/>
            </w:pPr>
            <w:r>
              <w:rPr>
                <w:rFonts w:ascii="Calibri" w:eastAsia="Calibri" w:hAnsi="Calibri" w:cs="Calibri"/>
                <w:noProof/>
                <w:sz w:val="22"/>
              </w:rPr>
              <mc:AlternateContent>
                <mc:Choice Requires="wpg">
                  <w:drawing>
                    <wp:inline distT="0" distB="0" distL="0" distR="0" wp14:anchorId="7C20BB77" wp14:editId="0EC4C8A2">
                      <wp:extent cx="115066" cy="31623"/>
                      <wp:effectExtent l="0" t="0" r="0" b="0"/>
                      <wp:docPr id="41432" name="Group 41432"/>
                      <wp:cNvGraphicFramePr/>
                      <a:graphic xmlns:a="http://schemas.openxmlformats.org/drawingml/2006/main">
                        <a:graphicData uri="http://schemas.microsoft.com/office/word/2010/wordprocessingGroup">
                          <wpg:wgp>
                            <wpg:cNvGrpSpPr/>
                            <wpg:grpSpPr>
                              <a:xfrm>
                                <a:off x="0" y="0"/>
                                <a:ext cx="115066" cy="31623"/>
                                <a:chOff x="0" y="0"/>
                                <a:chExt cx="115066" cy="31623"/>
                              </a:xfrm>
                            </wpg:grpSpPr>
                            <wps:wsp>
                              <wps:cNvPr id="1832" name="Rectangle 1832"/>
                              <wps:cNvSpPr/>
                              <wps:spPr>
                                <a:xfrm rot="-5399999">
                                  <a:off x="55490" y="-65924"/>
                                  <a:ext cx="42058" cy="153038"/>
                                </a:xfrm>
                                <a:prstGeom prst="rect">
                                  <a:avLst/>
                                </a:prstGeom>
                                <a:ln>
                                  <a:noFill/>
                                </a:ln>
                              </wps:spPr>
                              <wps:txbx>
                                <w:txbxContent>
                                  <w:p w14:paraId="55086A33" w14:textId="77777777" w:rsidR="002C7429" w:rsidRDefault="00000000">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w14:anchorId="7C20BB77" id="Group 41432" o:spid="_x0000_s1029" style="width:9.05pt;height:2.5pt;mso-position-horizontal-relative:char;mso-position-vertical-relative:line" coordsize="115066,3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">
                      <v:rect id="Rectangle 1832" o:spid="_x0000_s1030" style="position:absolute;left:55490;top:-65924;width:42058;height:153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" filled="f" stroked="f">
                        <v:textbox inset="0,0,0,0">
                          <w:txbxContent>
                            <w:p w14:paraId="55086A33" w14:textId="77777777" w:rsidR="002C7429" w:rsidRDefault="00000000">
                              <w:pPr>
                                <w:spacing w:after="160" w:line="259" w:lineRule="auto"/>
                                <w:ind w:left="0" w:firstLine="0"/>
                              </w:pPr>
                              <w:r>
                                <w:rPr>
                                  <w:sz w:val="20"/>
                                </w:rPr>
                                <w:t xml:space="preserve"> </w:t>
                              </w:r>
                            </w:p>
                          </w:txbxContent>
                        </v:textbox>
                      </v:rect>
                      <w10:anchorlock/>
                    </v:group>
                  </w:pict>
                </mc:Fallback>
              </mc:AlternateContent>
            </w:r>
          </w:p>
        </w:tc>
        <w:tc>
          <w:tcPr>
            <w:tcW w:w="77" w:type="dxa"/>
            <w:tcBorders>
              <w:top w:val="single" w:sz="4" w:space="0" w:color="000000"/>
              <w:left w:val="nil"/>
              <w:bottom w:val="single" w:sz="4" w:space="0" w:color="000000"/>
              <w:right w:val="single" w:sz="4" w:space="0" w:color="000000"/>
            </w:tcBorders>
          </w:tcPr>
          <w:p w14:paraId="30D94624" w14:textId="77777777" w:rsidR="002C7429" w:rsidRDefault="002C7429">
            <w:pPr>
              <w:spacing w:after="160" w:line="259" w:lineRule="auto"/>
              <w:ind w:left="0" w:firstLine="0"/>
            </w:pPr>
          </w:p>
        </w:tc>
        <w:tc>
          <w:tcPr>
            <w:tcW w:w="2256" w:type="dxa"/>
            <w:tcBorders>
              <w:top w:val="single" w:sz="4" w:space="0" w:color="000000"/>
              <w:left w:val="single" w:sz="4" w:space="0" w:color="000000"/>
              <w:bottom w:val="single" w:sz="4" w:space="0" w:color="000000"/>
              <w:right w:val="nil"/>
            </w:tcBorders>
          </w:tcPr>
          <w:p w14:paraId="1A64952B" w14:textId="77777777" w:rsidR="002C7429" w:rsidRDefault="00000000">
            <w:pPr>
              <w:spacing w:after="0" w:line="259" w:lineRule="auto"/>
              <w:ind w:left="108" w:firstLine="0"/>
            </w:pPr>
            <w:r>
              <w:rPr>
                <w:b/>
              </w:rPr>
              <w:t xml:space="preserve">Overall average </w:t>
            </w:r>
          </w:p>
          <w:p w14:paraId="1FBB4E0B" w14:textId="77777777" w:rsidR="002C7429" w:rsidRDefault="00000000">
            <w:pPr>
              <w:spacing w:after="0" w:line="259" w:lineRule="auto"/>
              <w:ind w:left="108" w:firstLine="0"/>
            </w:pPr>
            <w:r>
              <w:rPr>
                <w:b/>
              </w:rPr>
              <w:t xml:space="preserve">score  </w:t>
            </w:r>
          </w:p>
          <w:p w14:paraId="6FADB10B" w14:textId="77777777" w:rsidR="002C7429" w:rsidRDefault="00000000">
            <w:pPr>
              <w:spacing w:after="0" w:line="259" w:lineRule="auto"/>
              <w:ind w:left="108" w:firstLine="0"/>
            </w:pPr>
            <w:r>
              <w:t xml:space="preserve"> </w:t>
            </w:r>
          </w:p>
        </w:tc>
        <w:tc>
          <w:tcPr>
            <w:tcW w:w="79" w:type="dxa"/>
            <w:tcBorders>
              <w:top w:val="single" w:sz="4" w:space="0" w:color="000000"/>
              <w:left w:val="nil"/>
              <w:bottom w:val="single" w:sz="4" w:space="0" w:color="000000"/>
              <w:right w:val="single" w:sz="4" w:space="0" w:color="000000"/>
            </w:tcBorders>
          </w:tcPr>
          <w:p w14:paraId="756DE3E9" w14:textId="77777777" w:rsidR="002C7429" w:rsidRDefault="002C7429">
            <w:pPr>
              <w:spacing w:after="160" w:line="259" w:lineRule="auto"/>
              <w:ind w:left="0" w:firstLine="0"/>
            </w:pPr>
          </w:p>
        </w:tc>
        <w:tc>
          <w:tcPr>
            <w:tcW w:w="1946" w:type="dxa"/>
            <w:tcBorders>
              <w:top w:val="single" w:sz="4" w:space="0" w:color="000000"/>
              <w:left w:val="single" w:sz="4" w:space="0" w:color="000000"/>
              <w:bottom w:val="single" w:sz="4" w:space="0" w:color="000000"/>
              <w:right w:val="nil"/>
            </w:tcBorders>
          </w:tcPr>
          <w:p w14:paraId="13CD57A9" w14:textId="77777777" w:rsidR="002C7429" w:rsidRDefault="00000000">
            <w:pPr>
              <w:spacing w:after="0" w:line="259" w:lineRule="auto"/>
              <w:ind w:left="108" w:firstLine="0"/>
            </w:pPr>
            <w:r>
              <w:t xml:space="preserve">Mean score ≤ 2.5 across all items </w:t>
            </w:r>
          </w:p>
        </w:tc>
        <w:tc>
          <w:tcPr>
            <w:tcW w:w="79" w:type="dxa"/>
            <w:tcBorders>
              <w:top w:val="single" w:sz="4" w:space="0" w:color="000000"/>
              <w:left w:val="nil"/>
              <w:bottom w:val="single" w:sz="4" w:space="0" w:color="000000"/>
              <w:right w:val="single" w:sz="4" w:space="0" w:color="000000"/>
            </w:tcBorders>
          </w:tcPr>
          <w:p w14:paraId="47A8A52B" w14:textId="77777777" w:rsidR="002C7429" w:rsidRDefault="002C7429">
            <w:pPr>
              <w:spacing w:after="160" w:line="259" w:lineRule="auto"/>
              <w:ind w:left="0" w:firstLine="0"/>
            </w:pPr>
          </w:p>
        </w:tc>
        <w:tc>
          <w:tcPr>
            <w:tcW w:w="1920" w:type="dxa"/>
            <w:tcBorders>
              <w:top w:val="single" w:sz="4" w:space="0" w:color="000000"/>
              <w:left w:val="single" w:sz="4" w:space="0" w:color="000000"/>
              <w:bottom w:val="single" w:sz="4" w:space="0" w:color="000000"/>
              <w:right w:val="nil"/>
            </w:tcBorders>
          </w:tcPr>
          <w:p w14:paraId="2BD533FF" w14:textId="77777777" w:rsidR="002C7429" w:rsidRDefault="00000000">
            <w:pPr>
              <w:spacing w:after="0" w:line="259" w:lineRule="auto"/>
              <w:ind w:left="106" w:firstLine="0"/>
            </w:pPr>
            <w:r>
              <w:t xml:space="preserve">Mean score ≥ 2.6 but ≤ 3.4 across all items </w:t>
            </w:r>
          </w:p>
        </w:tc>
        <w:tc>
          <w:tcPr>
            <w:tcW w:w="94" w:type="dxa"/>
            <w:tcBorders>
              <w:top w:val="single" w:sz="4" w:space="0" w:color="000000"/>
              <w:left w:val="nil"/>
              <w:bottom w:val="single" w:sz="4" w:space="0" w:color="000000"/>
              <w:right w:val="single" w:sz="4" w:space="0" w:color="000000"/>
            </w:tcBorders>
          </w:tcPr>
          <w:p w14:paraId="2D387B28" w14:textId="77777777" w:rsidR="002C7429" w:rsidRDefault="002C7429">
            <w:pPr>
              <w:spacing w:after="160" w:line="259" w:lineRule="auto"/>
              <w:ind w:left="0" w:firstLine="0"/>
            </w:pPr>
          </w:p>
        </w:tc>
        <w:tc>
          <w:tcPr>
            <w:tcW w:w="1871" w:type="dxa"/>
            <w:tcBorders>
              <w:top w:val="single" w:sz="4" w:space="0" w:color="000000"/>
              <w:left w:val="single" w:sz="4" w:space="0" w:color="000000"/>
              <w:bottom w:val="single" w:sz="4" w:space="0" w:color="000000"/>
              <w:right w:val="single" w:sz="4" w:space="0" w:color="000000"/>
            </w:tcBorders>
          </w:tcPr>
          <w:p w14:paraId="6AD965E0" w14:textId="77777777" w:rsidR="002C7429" w:rsidRDefault="00000000">
            <w:pPr>
              <w:spacing w:after="0" w:line="259" w:lineRule="auto"/>
              <w:ind w:left="108" w:right="348" w:firstLine="0"/>
              <w:jc w:val="both"/>
            </w:pPr>
            <w:r>
              <w:t xml:space="preserve">Mean </w:t>
            </w:r>
            <w:proofErr w:type="gramStart"/>
            <w:r>
              <w:t>score  ≥</w:t>
            </w:r>
            <w:proofErr w:type="gramEnd"/>
            <w:r>
              <w:t xml:space="preserve"> 3.5 across all items </w:t>
            </w:r>
          </w:p>
        </w:tc>
      </w:tr>
    </w:tbl>
    <w:p w14:paraId="217F146A" w14:textId="77777777" w:rsidR="002C7429" w:rsidRDefault="00000000">
      <w:pPr>
        <w:spacing w:after="254" w:line="259" w:lineRule="auto"/>
        <w:ind w:left="1260" w:firstLine="0"/>
      </w:pPr>
      <w:r>
        <w:t xml:space="preserve"> </w:t>
      </w:r>
    </w:p>
    <w:p w14:paraId="233EEDB1" w14:textId="77777777" w:rsidR="002C7429" w:rsidRDefault="00000000">
      <w:pPr>
        <w:pStyle w:val="Heading1"/>
        <w:ind w:left="196" w:right="1"/>
      </w:pPr>
      <w:r>
        <w:t xml:space="preserve">GRADING </w:t>
      </w:r>
    </w:p>
    <w:p w14:paraId="40316835" w14:textId="77777777" w:rsidR="002C7429" w:rsidRDefault="00000000">
      <w:pPr>
        <w:spacing w:after="0" w:line="259" w:lineRule="auto"/>
        <w:ind w:left="180" w:firstLine="0"/>
      </w:pPr>
      <w:r>
        <w:t xml:space="preserve"> </w:t>
      </w:r>
    </w:p>
    <w:p w14:paraId="427788FA" w14:textId="77777777" w:rsidR="002C7429" w:rsidRDefault="00000000">
      <w:pPr>
        <w:ind w:left="175"/>
      </w:pPr>
      <w:r>
        <w:t xml:space="preserve">Final grades in this course will be based on the following:  </w:t>
      </w:r>
    </w:p>
    <w:p w14:paraId="7ECEC2D9" w14:textId="77777777" w:rsidR="002C7429" w:rsidRDefault="00000000">
      <w:pPr>
        <w:spacing w:after="9" w:line="259" w:lineRule="auto"/>
        <w:ind w:left="180" w:firstLine="0"/>
      </w:pPr>
      <w:r>
        <w:t xml:space="preserve"> </w:t>
      </w:r>
    </w:p>
    <w:p w14:paraId="5D15EB7A" w14:textId="77777777" w:rsidR="002C7429" w:rsidRDefault="00000000">
      <w:pPr>
        <w:pStyle w:val="Heading2"/>
        <w:tabs>
          <w:tab w:val="center" w:pos="3204"/>
          <w:tab w:val="center" w:pos="3636"/>
          <w:tab w:val="center" w:pos="4068"/>
          <w:tab w:val="center" w:pos="4500"/>
          <w:tab w:val="center" w:pos="4932"/>
          <w:tab w:val="center" w:pos="5364"/>
          <w:tab w:val="center" w:pos="5796"/>
          <w:tab w:val="center" w:pos="6228"/>
          <w:tab w:val="center" w:pos="6660"/>
          <w:tab w:val="center" w:pos="7092"/>
          <w:tab w:val="center" w:pos="7524"/>
          <w:tab w:val="center" w:pos="8242"/>
        </w:tabs>
        <w:spacing w:after="10" w:line="249" w:lineRule="auto"/>
        <w:ind w:left="0" w:firstLine="0"/>
        <w:jc w:val="left"/>
      </w:pPr>
      <w:r>
        <w:rPr>
          <w:sz w:val="24"/>
        </w:rPr>
        <w:t>Assignment/</w:t>
      </w:r>
      <w:proofErr w:type="gramStart"/>
      <w:r>
        <w:rPr>
          <w:sz w:val="24"/>
        </w:rPr>
        <w:t xml:space="preserve">Assessment  </w:t>
      </w:r>
      <w:r>
        <w:rPr>
          <w:sz w:val="24"/>
        </w:rPr>
        <w:tab/>
      </w:r>
      <w:proofErr w:type="gramEnd"/>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Score </w:t>
      </w:r>
    </w:p>
    <w:p w14:paraId="2CF78FD9" w14:textId="77777777" w:rsidR="002C7429" w:rsidRDefault="00000000">
      <w:pPr>
        <w:tabs>
          <w:tab w:val="center" w:pos="5940"/>
          <w:tab w:val="center" w:pos="6660"/>
          <w:tab w:val="center" w:pos="8416"/>
        </w:tabs>
        <w:ind w:left="0" w:firstLine="0"/>
      </w:pPr>
      <w:r>
        <w:t>Class Participation &amp; Attendance (25% of final grade</w:t>
      </w:r>
      <w:proofErr w:type="gramStart"/>
      <w:r>
        <w:t xml:space="preserve">) </w:t>
      </w:r>
      <w:r>
        <w:tab/>
        <w:t xml:space="preserve"> </w:t>
      </w:r>
      <w:r>
        <w:tab/>
        <w:t xml:space="preserve"> </w:t>
      </w:r>
      <w:r>
        <w:tab/>
        <w:t>S</w:t>
      </w:r>
      <w:proofErr w:type="gramEnd"/>
      <w:r>
        <w:t xml:space="preserve"> = average score ≥ 2  </w:t>
      </w:r>
    </w:p>
    <w:p w14:paraId="30563A38" w14:textId="77777777" w:rsidR="002C7429" w:rsidRDefault="00000000">
      <w:pPr>
        <w:tabs>
          <w:tab w:val="center" w:pos="8416"/>
        </w:tabs>
        <w:ind w:left="0" w:firstLine="0"/>
      </w:pPr>
      <w:r>
        <w:t xml:space="preserve">Three Taping Role-Plays &amp; Session Analyses (60% of final </w:t>
      </w:r>
      <w:proofErr w:type="gramStart"/>
      <w:r>
        <w:t xml:space="preserve">grade)  </w:t>
      </w:r>
      <w:r>
        <w:tab/>
      </w:r>
      <w:proofErr w:type="gramEnd"/>
      <w:r>
        <w:t xml:space="preserve">S = average score ≥ 2 </w:t>
      </w:r>
    </w:p>
    <w:p w14:paraId="77044DA2" w14:textId="77777777" w:rsidR="002C7429" w:rsidRDefault="00000000">
      <w:pPr>
        <w:tabs>
          <w:tab w:val="center" w:pos="8416"/>
        </w:tabs>
        <w:ind w:left="0" w:firstLine="0"/>
      </w:pPr>
      <w:r>
        <w:t>Self-analysis Theoretical Survey/Reflection Paper (15% of final grade</w:t>
      </w:r>
      <w:proofErr w:type="gramStart"/>
      <w:r>
        <w:t xml:space="preserve">) </w:t>
      </w:r>
      <w:r>
        <w:tab/>
        <w:t>S</w:t>
      </w:r>
      <w:proofErr w:type="gramEnd"/>
      <w:r>
        <w:t xml:space="preserve"> = average score ≥ 2 </w:t>
      </w:r>
    </w:p>
    <w:p w14:paraId="7B233124" w14:textId="77777777" w:rsidR="002C7429" w:rsidRDefault="00000000">
      <w:pPr>
        <w:tabs>
          <w:tab w:val="center" w:pos="1620"/>
          <w:tab w:val="center" w:pos="2340"/>
          <w:tab w:val="center" w:pos="3060"/>
          <w:tab w:val="center" w:pos="3780"/>
          <w:tab w:val="center" w:pos="4500"/>
          <w:tab w:val="center" w:pos="5220"/>
          <w:tab w:val="center" w:pos="5940"/>
        </w:tabs>
        <w:ind w:left="0" w:firstLine="0"/>
      </w:pPr>
      <w:r>
        <w:t xml:space="preserve">CSCE   </w:t>
      </w:r>
      <w:r>
        <w:tab/>
        <w:t xml:space="preserve"> </w:t>
      </w:r>
      <w:r>
        <w:tab/>
        <w:t xml:space="preserve"> </w:t>
      </w:r>
      <w:r>
        <w:tab/>
        <w:t xml:space="preserve"> </w:t>
      </w:r>
      <w:r>
        <w:tab/>
        <w:t xml:space="preserve"> </w:t>
      </w:r>
      <w:r>
        <w:tab/>
        <w:t xml:space="preserve"> </w:t>
      </w:r>
      <w:r>
        <w:tab/>
        <w:t xml:space="preserve"> </w:t>
      </w:r>
      <w:r>
        <w:tab/>
        <w:t xml:space="preserve">       </w:t>
      </w:r>
    </w:p>
    <w:p w14:paraId="1021247F" w14:textId="77777777" w:rsidR="002C7429" w:rsidRDefault="00000000">
      <w:pPr>
        <w:tabs>
          <w:tab w:val="center" w:pos="3780"/>
          <w:tab w:val="center" w:pos="4500"/>
          <w:tab w:val="center" w:pos="5220"/>
          <w:tab w:val="center" w:pos="5940"/>
          <w:tab w:val="center" w:pos="6660"/>
          <w:tab w:val="center" w:pos="7380"/>
          <w:tab w:val="center" w:pos="8100"/>
          <w:tab w:val="center" w:pos="8820"/>
        </w:tabs>
        <w:ind w:left="0" w:firstLine="0"/>
      </w:pPr>
      <w:r>
        <w:t xml:space="preserve">Site Supervisor’s Evaluation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6281DDB2" w14:textId="77777777" w:rsidR="002C7429" w:rsidRDefault="00000000">
      <w:pPr>
        <w:spacing w:after="0" w:line="259" w:lineRule="auto"/>
        <w:ind w:left="180" w:firstLine="0"/>
      </w:pPr>
      <w:r>
        <w:t xml:space="preserve"> </w:t>
      </w:r>
      <w:r>
        <w:tab/>
        <w:t xml:space="preserve"> </w:t>
      </w:r>
      <w:r>
        <w:tab/>
        <w:t xml:space="preserve"> </w:t>
      </w:r>
      <w:r>
        <w:tab/>
        <w:t xml:space="preserve"> </w:t>
      </w:r>
      <w:r>
        <w:tab/>
        <w:t xml:space="preserve"> </w:t>
      </w:r>
      <w:r>
        <w:tab/>
        <w:t xml:space="preserve"> </w:t>
      </w:r>
      <w:r>
        <w:tab/>
        <w:t xml:space="preserve"> </w:t>
      </w:r>
    </w:p>
    <w:p w14:paraId="2B22F365" w14:textId="77777777" w:rsidR="002C7429" w:rsidRDefault="00000000">
      <w:pPr>
        <w:ind w:left="175"/>
      </w:pPr>
      <w:r>
        <w:t xml:space="preserve">Your Final Grade is determined by averaging the above: </w:t>
      </w:r>
    </w:p>
    <w:p w14:paraId="76E03B96" w14:textId="77777777" w:rsidR="002C7429" w:rsidRDefault="00000000">
      <w:pPr>
        <w:ind w:left="175"/>
      </w:pPr>
      <w:r>
        <w:t xml:space="preserve">S= average score ≥ 2 </w:t>
      </w:r>
    </w:p>
    <w:p w14:paraId="135AD7CA" w14:textId="77777777" w:rsidR="002C7429" w:rsidRDefault="00000000">
      <w:pPr>
        <w:ind w:left="175"/>
      </w:pPr>
      <w:r>
        <w:t xml:space="preserve">U= average score &lt; 2 </w:t>
      </w:r>
    </w:p>
    <w:p w14:paraId="1F15223F" w14:textId="77777777" w:rsidR="002C7429" w:rsidRDefault="00000000">
      <w:pPr>
        <w:spacing w:after="254" w:line="259" w:lineRule="auto"/>
        <w:ind w:left="180" w:firstLine="0"/>
      </w:pPr>
      <w:r>
        <w:t xml:space="preserve"> </w:t>
      </w:r>
    </w:p>
    <w:p w14:paraId="08CF97C4" w14:textId="77777777" w:rsidR="002C7429" w:rsidRDefault="00000000">
      <w:pPr>
        <w:pStyle w:val="Heading1"/>
        <w:spacing w:after="193"/>
        <w:ind w:left="196"/>
      </w:pPr>
      <w:r>
        <w:t xml:space="preserve">TECHNOLOGY REQUIREMENTS </w:t>
      </w:r>
    </w:p>
    <w:p w14:paraId="1EFDFB9E" w14:textId="77777777" w:rsidR="002C7429" w:rsidRDefault="00000000">
      <w:pPr>
        <w:pStyle w:val="Heading2"/>
        <w:spacing w:after="72"/>
        <w:ind w:left="193" w:right="5"/>
      </w:pPr>
      <w:r>
        <w:t xml:space="preserve">Browser support </w:t>
      </w:r>
    </w:p>
    <w:p w14:paraId="10AAA5D5" w14:textId="77777777" w:rsidR="002C7429" w:rsidRDefault="00000000">
      <w:pPr>
        <w:spacing w:after="109"/>
        <w:ind w:left="175" w:right="91"/>
      </w:pPr>
      <w:r>
        <w:t xml:space="preserve">D2L is committed to performing key application testing when new browser versions are released. New and updated functionality is also tested against the latest version of supported browsers. However, due to the frequency of some browser releases, D2L cannot guarantee that each browser version will perform as expected. If you encounter any issues with any of the browser versions listed in the tables below, contact D2L Support, who will determine the best course of action for resolution. Reported issues are prioritized by supported browsers and then maintenance browsers. </w:t>
      </w:r>
    </w:p>
    <w:p w14:paraId="7DA89027" w14:textId="77777777" w:rsidR="002C7429" w:rsidRDefault="00000000">
      <w:pPr>
        <w:spacing w:after="109"/>
        <w:ind w:left="175"/>
      </w:pPr>
      <w:r>
        <w:t xml:space="preserve">Supported browsers are the latest or most recent browser versions that are tested against new versions of D2L products. Customers can report problems and receive support for issues. For an optimal experience, D2L recommends using supported browsers with D2L products. </w:t>
      </w:r>
    </w:p>
    <w:p w14:paraId="46AF15B7" w14:textId="77777777" w:rsidR="002C7429" w:rsidRDefault="00000000">
      <w:pPr>
        <w:spacing w:after="109"/>
        <w:ind w:left="175"/>
      </w:pPr>
      <w:r>
        <w:t xml:space="preserve">Maintenance browsers are older browser versions that are not tested extensively against new versions of D2L products. Customers can still report problems and receive support for critical issues; however, D2L does not guarantee all issues will be addressed. A maintenance browser becomes officially unsupported after one year. </w:t>
      </w:r>
    </w:p>
    <w:p w14:paraId="45E0D689" w14:textId="77777777" w:rsidR="002C7429" w:rsidRDefault="00000000">
      <w:pPr>
        <w:spacing w:after="107"/>
        <w:ind w:left="175"/>
      </w:pPr>
      <w:r>
        <w:t xml:space="preserve">Note the following: </w:t>
      </w:r>
    </w:p>
    <w:p w14:paraId="5D93236E" w14:textId="77777777" w:rsidR="002C7429" w:rsidRDefault="00000000">
      <w:pPr>
        <w:numPr>
          <w:ilvl w:val="0"/>
          <w:numId w:val="6"/>
        </w:numPr>
        <w:ind w:hanging="360"/>
      </w:pPr>
      <w:r>
        <w:t xml:space="preserve">Ensure that your browser has JavaScript and Cookies enabled. </w:t>
      </w:r>
    </w:p>
    <w:p w14:paraId="70C30EBF" w14:textId="77777777" w:rsidR="002C7429" w:rsidRDefault="00000000">
      <w:pPr>
        <w:numPr>
          <w:ilvl w:val="0"/>
          <w:numId w:val="6"/>
        </w:numPr>
        <w:ind w:hanging="360"/>
      </w:pPr>
      <w:r>
        <w:t xml:space="preserve">For desktop systems, you must have Adobe Flash Player 10.1 or greater. </w:t>
      </w:r>
    </w:p>
    <w:p w14:paraId="0619A2C9" w14:textId="77777777" w:rsidR="002C7429" w:rsidRDefault="00000000">
      <w:pPr>
        <w:numPr>
          <w:ilvl w:val="0"/>
          <w:numId w:val="6"/>
        </w:numPr>
        <w:spacing w:after="251"/>
        <w:ind w:hanging="360"/>
      </w:pPr>
      <w:proofErr w:type="gramStart"/>
      <w:r>
        <w:t>The Brightspace</w:t>
      </w:r>
      <w:proofErr w:type="gramEnd"/>
      <w:r>
        <w:t xml:space="preserve"> Support features are now optimized for production environments when using the Google Chrome browser, Apple Safari browser, Microsoft Edge browser, Microsoft Internet Explorer browser, and Mozilla Firefox browsers. </w:t>
      </w:r>
    </w:p>
    <w:p w14:paraId="2086B3FE" w14:textId="77777777" w:rsidR="002C7429" w:rsidRDefault="00000000">
      <w:pPr>
        <w:pStyle w:val="Heading2"/>
        <w:ind w:left="193" w:right="3"/>
      </w:pPr>
      <w:r>
        <w:t xml:space="preserve">Desktop Support </w:t>
      </w:r>
    </w:p>
    <w:tbl>
      <w:tblPr>
        <w:tblStyle w:val="TableGrid"/>
        <w:tblW w:w="8894" w:type="dxa"/>
        <w:tblInd w:w="1133" w:type="dxa"/>
        <w:tblCellMar>
          <w:right w:w="21" w:type="dxa"/>
        </w:tblCellMar>
        <w:tblLook w:val="04A0" w:firstRow="1" w:lastRow="0" w:firstColumn="1" w:lastColumn="0" w:noHBand="0" w:noVBand="1"/>
      </w:tblPr>
      <w:tblGrid>
        <w:gridCol w:w="2304"/>
        <w:gridCol w:w="3168"/>
        <w:gridCol w:w="3422"/>
      </w:tblGrid>
      <w:tr w:rsidR="002C7429" w14:paraId="2BE25C48"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6AB3C8E0" w14:textId="77777777" w:rsidR="002C7429" w:rsidRDefault="00000000">
            <w:pPr>
              <w:spacing w:after="0" w:line="259" w:lineRule="auto"/>
              <w:ind w:left="22" w:firstLine="0"/>
              <w:jc w:val="center"/>
            </w:pPr>
            <w:r>
              <w:rPr>
                <w:b/>
              </w:rPr>
              <w:t xml:space="preserve">Browser </w:t>
            </w:r>
          </w:p>
        </w:tc>
        <w:tc>
          <w:tcPr>
            <w:tcW w:w="3168" w:type="dxa"/>
            <w:tcBorders>
              <w:top w:val="single" w:sz="6" w:space="0" w:color="010101"/>
              <w:left w:val="single" w:sz="6" w:space="0" w:color="010101"/>
              <w:bottom w:val="single" w:sz="6" w:space="0" w:color="010101"/>
              <w:right w:val="single" w:sz="6" w:space="0" w:color="010101"/>
            </w:tcBorders>
            <w:vAlign w:val="center"/>
          </w:tcPr>
          <w:p w14:paraId="0E2E1CA9" w14:textId="77777777" w:rsidR="002C7429" w:rsidRDefault="00000000">
            <w:pPr>
              <w:spacing w:after="0" w:line="259" w:lineRule="auto"/>
              <w:ind w:left="26" w:firstLine="0"/>
              <w:jc w:val="both"/>
            </w:pPr>
            <w:r>
              <w:rPr>
                <w:b/>
              </w:rPr>
              <w:t>Supported Browser Version(s)</w:t>
            </w:r>
          </w:p>
        </w:tc>
        <w:tc>
          <w:tcPr>
            <w:tcW w:w="3422" w:type="dxa"/>
            <w:tcBorders>
              <w:top w:val="single" w:sz="6" w:space="0" w:color="010101"/>
              <w:left w:val="single" w:sz="6" w:space="0" w:color="010101"/>
              <w:bottom w:val="single" w:sz="6" w:space="0" w:color="010101"/>
              <w:right w:val="single" w:sz="6" w:space="0" w:color="010101"/>
            </w:tcBorders>
            <w:vAlign w:val="center"/>
          </w:tcPr>
          <w:p w14:paraId="1A0E265C" w14:textId="77777777" w:rsidR="002C7429" w:rsidRDefault="00000000">
            <w:pPr>
              <w:spacing w:after="0" w:line="259" w:lineRule="auto"/>
              <w:ind w:left="-22" w:firstLine="0"/>
              <w:jc w:val="both"/>
            </w:pPr>
            <w:r>
              <w:rPr>
                <w:b/>
              </w:rPr>
              <w:t xml:space="preserve"> Maintenance Browser Version(s)</w:t>
            </w:r>
          </w:p>
        </w:tc>
      </w:tr>
      <w:tr w:rsidR="002C7429" w14:paraId="61B92C14"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25FB0D3A" w14:textId="77777777" w:rsidR="002C7429" w:rsidRDefault="00000000">
            <w:pPr>
              <w:spacing w:after="0" w:line="259" w:lineRule="auto"/>
              <w:ind w:left="146" w:firstLine="0"/>
            </w:pPr>
            <w:r>
              <w:t xml:space="preserve">Microsoft® Edge </w:t>
            </w:r>
          </w:p>
        </w:tc>
        <w:tc>
          <w:tcPr>
            <w:tcW w:w="3168" w:type="dxa"/>
            <w:tcBorders>
              <w:top w:val="single" w:sz="6" w:space="0" w:color="010101"/>
              <w:left w:val="single" w:sz="6" w:space="0" w:color="010101"/>
              <w:bottom w:val="single" w:sz="6" w:space="0" w:color="010101"/>
              <w:right w:val="single" w:sz="6" w:space="0" w:color="010101"/>
            </w:tcBorders>
            <w:vAlign w:val="center"/>
          </w:tcPr>
          <w:p w14:paraId="2B372018" w14:textId="77777777" w:rsidR="002C7429" w:rsidRDefault="00000000">
            <w:pPr>
              <w:spacing w:after="0" w:line="259" w:lineRule="auto"/>
              <w:ind w:left="146" w:firstLine="0"/>
            </w:pPr>
            <w:r>
              <w:t xml:space="preserve">Latest </w:t>
            </w:r>
          </w:p>
        </w:tc>
        <w:tc>
          <w:tcPr>
            <w:tcW w:w="3422" w:type="dxa"/>
            <w:tcBorders>
              <w:top w:val="single" w:sz="6" w:space="0" w:color="010101"/>
              <w:left w:val="single" w:sz="6" w:space="0" w:color="010101"/>
              <w:bottom w:val="single" w:sz="6" w:space="0" w:color="010101"/>
              <w:right w:val="single" w:sz="6" w:space="0" w:color="010101"/>
            </w:tcBorders>
            <w:vAlign w:val="center"/>
          </w:tcPr>
          <w:p w14:paraId="7CD71121" w14:textId="77777777" w:rsidR="002C7429" w:rsidRDefault="00000000">
            <w:pPr>
              <w:spacing w:after="0" w:line="259" w:lineRule="auto"/>
              <w:ind w:left="146" w:firstLine="0"/>
            </w:pPr>
            <w:r>
              <w:t xml:space="preserve">N/A </w:t>
            </w:r>
          </w:p>
        </w:tc>
      </w:tr>
      <w:tr w:rsidR="002C7429" w14:paraId="7200805E" w14:textId="77777777">
        <w:trPr>
          <w:trHeight w:val="854"/>
        </w:trPr>
        <w:tc>
          <w:tcPr>
            <w:tcW w:w="2304" w:type="dxa"/>
            <w:tcBorders>
              <w:top w:val="single" w:sz="6" w:space="0" w:color="010101"/>
              <w:left w:val="single" w:sz="6" w:space="0" w:color="010101"/>
              <w:bottom w:val="single" w:sz="6" w:space="0" w:color="010101"/>
              <w:right w:val="single" w:sz="6" w:space="0" w:color="010101"/>
            </w:tcBorders>
            <w:vAlign w:val="center"/>
          </w:tcPr>
          <w:p w14:paraId="17DCD64E" w14:textId="77777777" w:rsidR="002C7429" w:rsidRDefault="00000000">
            <w:pPr>
              <w:spacing w:after="0" w:line="259" w:lineRule="auto"/>
              <w:ind w:left="146" w:firstLine="0"/>
            </w:pPr>
            <w:r>
              <w:t xml:space="preserve">Microsoft® Internet Explorer® </w:t>
            </w:r>
          </w:p>
        </w:tc>
        <w:tc>
          <w:tcPr>
            <w:tcW w:w="3168" w:type="dxa"/>
            <w:tcBorders>
              <w:top w:val="single" w:sz="6" w:space="0" w:color="010101"/>
              <w:left w:val="single" w:sz="6" w:space="0" w:color="010101"/>
              <w:bottom w:val="single" w:sz="6" w:space="0" w:color="010101"/>
              <w:right w:val="single" w:sz="6" w:space="0" w:color="010101"/>
            </w:tcBorders>
          </w:tcPr>
          <w:p w14:paraId="0E163C6A" w14:textId="77777777" w:rsidR="002C7429" w:rsidRDefault="00000000">
            <w:pPr>
              <w:spacing w:after="0" w:line="259" w:lineRule="auto"/>
              <w:ind w:left="146" w:firstLine="0"/>
            </w:pPr>
            <w:r>
              <w:t xml:space="preserve">N/A </w:t>
            </w:r>
          </w:p>
        </w:tc>
        <w:tc>
          <w:tcPr>
            <w:tcW w:w="3422" w:type="dxa"/>
            <w:tcBorders>
              <w:top w:val="single" w:sz="6" w:space="0" w:color="010101"/>
              <w:left w:val="single" w:sz="6" w:space="0" w:color="010101"/>
              <w:bottom w:val="single" w:sz="6" w:space="0" w:color="010101"/>
              <w:right w:val="single" w:sz="6" w:space="0" w:color="010101"/>
            </w:tcBorders>
          </w:tcPr>
          <w:p w14:paraId="06186C54" w14:textId="77777777" w:rsidR="002C7429" w:rsidRDefault="00000000">
            <w:pPr>
              <w:spacing w:after="0" w:line="259" w:lineRule="auto"/>
              <w:ind w:left="146" w:firstLine="0"/>
            </w:pPr>
            <w:r>
              <w:t xml:space="preserve">11 </w:t>
            </w:r>
          </w:p>
        </w:tc>
      </w:tr>
      <w:tr w:rsidR="002C7429" w14:paraId="74923647" w14:textId="77777777">
        <w:trPr>
          <w:trHeight w:val="581"/>
        </w:trPr>
        <w:tc>
          <w:tcPr>
            <w:tcW w:w="2304" w:type="dxa"/>
            <w:tcBorders>
              <w:top w:val="single" w:sz="6" w:space="0" w:color="010101"/>
              <w:left w:val="single" w:sz="6" w:space="0" w:color="010101"/>
              <w:bottom w:val="single" w:sz="6" w:space="0" w:color="010101"/>
              <w:right w:val="single" w:sz="6" w:space="0" w:color="010101"/>
            </w:tcBorders>
            <w:vAlign w:val="center"/>
          </w:tcPr>
          <w:p w14:paraId="18499CA6" w14:textId="77777777" w:rsidR="002C7429" w:rsidRDefault="00000000">
            <w:pPr>
              <w:spacing w:after="0" w:line="259" w:lineRule="auto"/>
              <w:ind w:left="146" w:firstLine="0"/>
            </w:pPr>
            <w:r>
              <w:t xml:space="preserve">Mozilla® Firefox® </w:t>
            </w:r>
          </w:p>
        </w:tc>
        <w:tc>
          <w:tcPr>
            <w:tcW w:w="3168" w:type="dxa"/>
            <w:tcBorders>
              <w:top w:val="single" w:sz="6" w:space="0" w:color="010101"/>
              <w:left w:val="single" w:sz="6" w:space="0" w:color="010101"/>
              <w:bottom w:val="single" w:sz="6" w:space="0" w:color="010101"/>
              <w:right w:val="single" w:sz="6" w:space="0" w:color="010101"/>
            </w:tcBorders>
            <w:vAlign w:val="center"/>
          </w:tcPr>
          <w:p w14:paraId="5B0B4194" w14:textId="77777777" w:rsidR="002C7429" w:rsidRDefault="00000000">
            <w:pPr>
              <w:spacing w:after="0" w:line="259" w:lineRule="auto"/>
              <w:ind w:left="146" w:firstLine="0"/>
            </w:pPr>
            <w:r>
              <w:t xml:space="preserve">Latest, ESR </w:t>
            </w:r>
          </w:p>
        </w:tc>
        <w:tc>
          <w:tcPr>
            <w:tcW w:w="3422" w:type="dxa"/>
            <w:tcBorders>
              <w:top w:val="single" w:sz="6" w:space="0" w:color="010101"/>
              <w:left w:val="single" w:sz="6" w:space="0" w:color="010101"/>
              <w:bottom w:val="single" w:sz="6" w:space="0" w:color="010101"/>
              <w:right w:val="single" w:sz="6" w:space="0" w:color="010101"/>
            </w:tcBorders>
            <w:vAlign w:val="center"/>
          </w:tcPr>
          <w:p w14:paraId="59DFAA39" w14:textId="77777777" w:rsidR="002C7429" w:rsidRDefault="00000000">
            <w:pPr>
              <w:spacing w:after="0" w:line="259" w:lineRule="auto"/>
              <w:ind w:left="146" w:firstLine="0"/>
            </w:pPr>
            <w:r>
              <w:t xml:space="preserve">N/A </w:t>
            </w:r>
          </w:p>
        </w:tc>
      </w:tr>
      <w:tr w:rsidR="002C7429" w14:paraId="4098C67C"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28393F60" w14:textId="77777777" w:rsidR="002C7429" w:rsidRDefault="00000000">
            <w:pPr>
              <w:spacing w:after="0" w:line="259" w:lineRule="auto"/>
              <w:ind w:left="22" w:firstLine="0"/>
              <w:jc w:val="center"/>
            </w:pPr>
            <w:r>
              <w:rPr>
                <w:b/>
              </w:rPr>
              <w:t xml:space="preserve">Browser </w:t>
            </w:r>
          </w:p>
        </w:tc>
        <w:tc>
          <w:tcPr>
            <w:tcW w:w="3168" w:type="dxa"/>
            <w:tcBorders>
              <w:top w:val="single" w:sz="6" w:space="0" w:color="010101"/>
              <w:left w:val="single" w:sz="6" w:space="0" w:color="010101"/>
              <w:bottom w:val="single" w:sz="6" w:space="0" w:color="010101"/>
              <w:right w:val="single" w:sz="6" w:space="0" w:color="010101"/>
            </w:tcBorders>
            <w:vAlign w:val="center"/>
          </w:tcPr>
          <w:p w14:paraId="374109D6" w14:textId="77777777" w:rsidR="002C7429" w:rsidRDefault="00000000">
            <w:pPr>
              <w:spacing w:after="0" w:line="259" w:lineRule="auto"/>
              <w:ind w:left="26" w:firstLine="0"/>
              <w:jc w:val="both"/>
            </w:pPr>
            <w:r>
              <w:rPr>
                <w:b/>
              </w:rPr>
              <w:t>Supported Browser Version(s)</w:t>
            </w:r>
          </w:p>
        </w:tc>
        <w:tc>
          <w:tcPr>
            <w:tcW w:w="3422" w:type="dxa"/>
            <w:tcBorders>
              <w:top w:val="single" w:sz="6" w:space="0" w:color="010101"/>
              <w:left w:val="single" w:sz="6" w:space="0" w:color="010101"/>
              <w:bottom w:val="single" w:sz="6" w:space="0" w:color="010101"/>
              <w:right w:val="single" w:sz="6" w:space="0" w:color="010101"/>
            </w:tcBorders>
            <w:vAlign w:val="center"/>
          </w:tcPr>
          <w:p w14:paraId="552326EA" w14:textId="77777777" w:rsidR="002C7429" w:rsidRDefault="00000000">
            <w:pPr>
              <w:spacing w:after="0" w:line="259" w:lineRule="auto"/>
              <w:ind w:left="-22" w:firstLine="0"/>
              <w:jc w:val="both"/>
            </w:pPr>
            <w:r>
              <w:rPr>
                <w:b/>
              </w:rPr>
              <w:t xml:space="preserve"> Maintenance Browser Version(s)</w:t>
            </w:r>
          </w:p>
        </w:tc>
      </w:tr>
      <w:tr w:rsidR="002C7429" w14:paraId="655BA403" w14:textId="77777777">
        <w:trPr>
          <w:trHeight w:val="578"/>
        </w:trPr>
        <w:tc>
          <w:tcPr>
            <w:tcW w:w="2304" w:type="dxa"/>
            <w:tcBorders>
              <w:top w:val="single" w:sz="6" w:space="0" w:color="010101"/>
              <w:left w:val="single" w:sz="6" w:space="0" w:color="010101"/>
              <w:bottom w:val="single" w:sz="6" w:space="0" w:color="010101"/>
              <w:right w:val="single" w:sz="6" w:space="0" w:color="010101"/>
            </w:tcBorders>
            <w:vAlign w:val="center"/>
          </w:tcPr>
          <w:p w14:paraId="400356F8" w14:textId="77777777" w:rsidR="002C7429" w:rsidRDefault="00000000">
            <w:pPr>
              <w:spacing w:after="0" w:line="259" w:lineRule="auto"/>
              <w:ind w:left="146" w:firstLine="0"/>
            </w:pPr>
            <w:r>
              <w:t xml:space="preserve">Google® Chrome™ </w:t>
            </w:r>
          </w:p>
        </w:tc>
        <w:tc>
          <w:tcPr>
            <w:tcW w:w="3168" w:type="dxa"/>
            <w:tcBorders>
              <w:top w:val="single" w:sz="6" w:space="0" w:color="010101"/>
              <w:left w:val="single" w:sz="6" w:space="0" w:color="010101"/>
              <w:bottom w:val="single" w:sz="6" w:space="0" w:color="010101"/>
              <w:right w:val="single" w:sz="6" w:space="0" w:color="010101"/>
            </w:tcBorders>
            <w:vAlign w:val="center"/>
          </w:tcPr>
          <w:p w14:paraId="5B2C2C5A" w14:textId="77777777" w:rsidR="002C7429" w:rsidRDefault="00000000">
            <w:pPr>
              <w:spacing w:after="0" w:line="259" w:lineRule="auto"/>
              <w:ind w:left="146" w:firstLine="0"/>
            </w:pPr>
            <w:r>
              <w:t xml:space="preserve">Latest </w:t>
            </w:r>
          </w:p>
        </w:tc>
        <w:tc>
          <w:tcPr>
            <w:tcW w:w="3422" w:type="dxa"/>
            <w:tcBorders>
              <w:top w:val="single" w:sz="6" w:space="0" w:color="010101"/>
              <w:left w:val="single" w:sz="6" w:space="0" w:color="010101"/>
              <w:bottom w:val="single" w:sz="6" w:space="0" w:color="010101"/>
              <w:right w:val="single" w:sz="6" w:space="0" w:color="010101"/>
            </w:tcBorders>
            <w:vAlign w:val="center"/>
          </w:tcPr>
          <w:p w14:paraId="48AE64BE" w14:textId="77777777" w:rsidR="002C7429" w:rsidRDefault="00000000">
            <w:pPr>
              <w:spacing w:after="0" w:line="259" w:lineRule="auto"/>
              <w:ind w:left="146" w:firstLine="0"/>
            </w:pPr>
            <w:r>
              <w:t xml:space="preserve">N/A </w:t>
            </w:r>
          </w:p>
        </w:tc>
      </w:tr>
      <w:tr w:rsidR="002C7429" w14:paraId="468A7C1A" w14:textId="77777777">
        <w:trPr>
          <w:trHeight w:val="581"/>
        </w:trPr>
        <w:tc>
          <w:tcPr>
            <w:tcW w:w="2304" w:type="dxa"/>
            <w:tcBorders>
              <w:top w:val="single" w:sz="6" w:space="0" w:color="010101"/>
              <w:left w:val="single" w:sz="6" w:space="0" w:color="010101"/>
              <w:bottom w:val="single" w:sz="6" w:space="0" w:color="010101"/>
              <w:right w:val="single" w:sz="6" w:space="0" w:color="010101"/>
            </w:tcBorders>
            <w:vAlign w:val="center"/>
          </w:tcPr>
          <w:p w14:paraId="07B002E0" w14:textId="77777777" w:rsidR="002C7429" w:rsidRDefault="00000000">
            <w:pPr>
              <w:spacing w:after="0" w:line="259" w:lineRule="auto"/>
              <w:ind w:left="146" w:firstLine="0"/>
            </w:pPr>
            <w:r>
              <w:t xml:space="preserve">Apple® Safari® </w:t>
            </w:r>
          </w:p>
        </w:tc>
        <w:tc>
          <w:tcPr>
            <w:tcW w:w="3168" w:type="dxa"/>
            <w:tcBorders>
              <w:top w:val="single" w:sz="6" w:space="0" w:color="010101"/>
              <w:left w:val="single" w:sz="6" w:space="0" w:color="010101"/>
              <w:bottom w:val="single" w:sz="6" w:space="0" w:color="010101"/>
              <w:right w:val="single" w:sz="6" w:space="0" w:color="010101"/>
            </w:tcBorders>
            <w:vAlign w:val="center"/>
          </w:tcPr>
          <w:p w14:paraId="066B018D" w14:textId="77777777" w:rsidR="002C7429" w:rsidRDefault="00000000">
            <w:pPr>
              <w:spacing w:after="0" w:line="259" w:lineRule="auto"/>
              <w:ind w:left="146" w:firstLine="0"/>
            </w:pPr>
            <w:r>
              <w:t xml:space="preserve">Latest </w:t>
            </w:r>
          </w:p>
        </w:tc>
        <w:tc>
          <w:tcPr>
            <w:tcW w:w="3422" w:type="dxa"/>
            <w:tcBorders>
              <w:top w:val="single" w:sz="6" w:space="0" w:color="010101"/>
              <w:left w:val="single" w:sz="6" w:space="0" w:color="010101"/>
              <w:bottom w:val="single" w:sz="6" w:space="0" w:color="010101"/>
              <w:right w:val="single" w:sz="6" w:space="0" w:color="010101"/>
            </w:tcBorders>
            <w:vAlign w:val="center"/>
          </w:tcPr>
          <w:p w14:paraId="52273E36" w14:textId="77777777" w:rsidR="002C7429" w:rsidRDefault="00000000">
            <w:pPr>
              <w:spacing w:after="0" w:line="259" w:lineRule="auto"/>
              <w:ind w:left="146" w:firstLine="0"/>
            </w:pPr>
            <w:r>
              <w:t xml:space="preserve">N/A </w:t>
            </w:r>
          </w:p>
        </w:tc>
      </w:tr>
    </w:tbl>
    <w:p w14:paraId="49C7CD28" w14:textId="77777777" w:rsidR="002C7429" w:rsidRDefault="00000000">
      <w:pPr>
        <w:pStyle w:val="Heading2"/>
        <w:ind w:left="193" w:right="5"/>
      </w:pPr>
      <w:r>
        <w:t xml:space="preserve">Tablet and Mobile Support </w:t>
      </w:r>
    </w:p>
    <w:tbl>
      <w:tblPr>
        <w:tblStyle w:val="TableGrid"/>
        <w:tblW w:w="9137" w:type="dxa"/>
        <w:tblInd w:w="1010" w:type="dxa"/>
        <w:tblCellMar>
          <w:top w:w="200" w:type="dxa"/>
          <w:left w:w="26" w:type="dxa"/>
          <w:right w:w="96" w:type="dxa"/>
        </w:tblCellMar>
        <w:tblLook w:val="04A0" w:firstRow="1" w:lastRow="0" w:firstColumn="1" w:lastColumn="0" w:noHBand="0" w:noVBand="1"/>
      </w:tblPr>
      <w:tblGrid>
        <w:gridCol w:w="2160"/>
        <w:gridCol w:w="1872"/>
        <w:gridCol w:w="1392"/>
        <w:gridCol w:w="3713"/>
      </w:tblGrid>
      <w:tr w:rsidR="002C7429" w14:paraId="2B374C40" w14:textId="77777777">
        <w:trPr>
          <w:trHeight w:val="854"/>
        </w:trPr>
        <w:tc>
          <w:tcPr>
            <w:tcW w:w="2160" w:type="dxa"/>
            <w:tcBorders>
              <w:top w:val="single" w:sz="6" w:space="0" w:color="010101"/>
              <w:left w:val="single" w:sz="6" w:space="0" w:color="010101"/>
              <w:bottom w:val="single" w:sz="6" w:space="0" w:color="010101"/>
              <w:right w:val="single" w:sz="6" w:space="0" w:color="010101"/>
            </w:tcBorders>
          </w:tcPr>
          <w:p w14:paraId="11165DF6" w14:textId="77777777" w:rsidR="002C7429" w:rsidRDefault="00000000">
            <w:pPr>
              <w:spacing w:after="0" w:line="259" w:lineRule="auto"/>
              <w:ind w:left="0" w:firstLine="0"/>
            </w:pPr>
            <w:r>
              <w:rPr>
                <w:b/>
              </w:rPr>
              <w:t xml:space="preserve">Device </w:t>
            </w:r>
          </w:p>
        </w:tc>
        <w:tc>
          <w:tcPr>
            <w:tcW w:w="1872" w:type="dxa"/>
            <w:tcBorders>
              <w:top w:val="single" w:sz="6" w:space="0" w:color="010101"/>
              <w:left w:val="single" w:sz="6" w:space="0" w:color="010101"/>
              <w:bottom w:val="single" w:sz="6" w:space="0" w:color="010101"/>
              <w:right w:val="single" w:sz="6" w:space="0" w:color="010101"/>
            </w:tcBorders>
            <w:vAlign w:val="center"/>
          </w:tcPr>
          <w:p w14:paraId="221F6575" w14:textId="77777777" w:rsidR="002C7429" w:rsidRDefault="00000000">
            <w:pPr>
              <w:spacing w:after="0" w:line="259" w:lineRule="auto"/>
              <w:ind w:left="18" w:firstLine="0"/>
              <w:jc w:val="center"/>
            </w:pPr>
            <w:r>
              <w:rPr>
                <w:b/>
              </w:rPr>
              <w:t xml:space="preserve">Operating System </w:t>
            </w:r>
          </w:p>
        </w:tc>
        <w:tc>
          <w:tcPr>
            <w:tcW w:w="1392" w:type="dxa"/>
            <w:tcBorders>
              <w:top w:val="single" w:sz="6" w:space="0" w:color="010101"/>
              <w:left w:val="single" w:sz="6" w:space="0" w:color="010101"/>
              <w:bottom w:val="single" w:sz="6" w:space="0" w:color="010101"/>
              <w:right w:val="single" w:sz="6" w:space="0" w:color="010101"/>
            </w:tcBorders>
          </w:tcPr>
          <w:p w14:paraId="29841119" w14:textId="77777777" w:rsidR="002C7429" w:rsidRDefault="00000000">
            <w:pPr>
              <w:spacing w:after="0" w:line="259" w:lineRule="auto"/>
              <w:ind w:left="71" w:firstLine="0"/>
              <w:jc w:val="center"/>
            </w:pPr>
            <w:r>
              <w:rPr>
                <w:b/>
              </w:rPr>
              <w:t xml:space="preserve">Browser </w:t>
            </w:r>
          </w:p>
        </w:tc>
        <w:tc>
          <w:tcPr>
            <w:tcW w:w="3713" w:type="dxa"/>
            <w:tcBorders>
              <w:top w:val="single" w:sz="6" w:space="0" w:color="010101"/>
              <w:left w:val="single" w:sz="6" w:space="0" w:color="010101"/>
              <w:bottom w:val="single" w:sz="6" w:space="0" w:color="010101"/>
              <w:right w:val="single" w:sz="6" w:space="0" w:color="010101"/>
            </w:tcBorders>
          </w:tcPr>
          <w:p w14:paraId="4A90AC85" w14:textId="77777777" w:rsidR="002C7429" w:rsidRDefault="00000000">
            <w:pPr>
              <w:spacing w:after="0" w:line="259" w:lineRule="auto"/>
              <w:ind w:left="73" w:firstLine="0"/>
              <w:jc w:val="center"/>
            </w:pPr>
            <w:r>
              <w:rPr>
                <w:b/>
              </w:rPr>
              <w:t xml:space="preserve">Supported Browser Version(s) </w:t>
            </w:r>
          </w:p>
        </w:tc>
      </w:tr>
      <w:tr w:rsidR="002C7429" w14:paraId="7BE7A7EE" w14:textId="77777777">
        <w:trPr>
          <w:trHeight w:val="581"/>
        </w:trPr>
        <w:tc>
          <w:tcPr>
            <w:tcW w:w="2160" w:type="dxa"/>
            <w:tcBorders>
              <w:top w:val="single" w:sz="6" w:space="0" w:color="010101"/>
              <w:left w:val="single" w:sz="6" w:space="0" w:color="010101"/>
              <w:bottom w:val="single" w:sz="6" w:space="0" w:color="010101"/>
              <w:right w:val="single" w:sz="6" w:space="0" w:color="010101"/>
            </w:tcBorders>
            <w:vAlign w:val="center"/>
          </w:tcPr>
          <w:p w14:paraId="0374F63D" w14:textId="77777777" w:rsidR="002C7429" w:rsidRDefault="00000000">
            <w:pPr>
              <w:spacing w:after="0" w:line="259" w:lineRule="auto"/>
              <w:ind w:left="120" w:firstLine="0"/>
            </w:pPr>
            <w:r>
              <w:t xml:space="preserve">Android™ </w:t>
            </w:r>
          </w:p>
        </w:tc>
        <w:tc>
          <w:tcPr>
            <w:tcW w:w="1872" w:type="dxa"/>
            <w:tcBorders>
              <w:top w:val="single" w:sz="6" w:space="0" w:color="010101"/>
              <w:left w:val="single" w:sz="6" w:space="0" w:color="010101"/>
              <w:bottom w:val="single" w:sz="6" w:space="0" w:color="010101"/>
              <w:right w:val="single" w:sz="6" w:space="0" w:color="010101"/>
            </w:tcBorders>
            <w:vAlign w:val="center"/>
          </w:tcPr>
          <w:p w14:paraId="39174479" w14:textId="77777777" w:rsidR="002C7429" w:rsidRDefault="00000000">
            <w:pPr>
              <w:spacing w:after="0" w:line="259" w:lineRule="auto"/>
              <w:ind w:left="120" w:firstLine="0"/>
            </w:pPr>
            <w:r>
              <w:t xml:space="preserve">Android 4.4+ </w:t>
            </w:r>
          </w:p>
        </w:tc>
        <w:tc>
          <w:tcPr>
            <w:tcW w:w="1392" w:type="dxa"/>
            <w:tcBorders>
              <w:top w:val="single" w:sz="6" w:space="0" w:color="010101"/>
              <w:left w:val="single" w:sz="6" w:space="0" w:color="010101"/>
              <w:bottom w:val="single" w:sz="6" w:space="0" w:color="010101"/>
              <w:right w:val="single" w:sz="6" w:space="0" w:color="010101"/>
            </w:tcBorders>
            <w:vAlign w:val="center"/>
          </w:tcPr>
          <w:p w14:paraId="4CAAA648" w14:textId="77777777" w:rsidR="002C7429" w:rsidRDefault="00000000">
            <w:pPr>
              <w:spacing w:after="0" w:line="259" w:lineRule="auto"/>
              <w:ind w:left="120" w:firstLine="0"/>
            </w:pPr>
            <w:r>
              <w:t xml:space="preserve">Chrome </w:t>
            </w:r>
          </w:p>
        </w:tc>
        <w:tc>
          <w:tcPr>
            <w:tcW w:w="3713" w:type="dxa"/>
            <w:tcBorders>
              <w:top w:val="single" w:sz="6" w:space="0" w:color="010101"/>
              <w:left w:val="single" w:sz="6" w:space="0" w:color="010101"/>
              <w:bottom w:val="single" w:sz="6" w:space="0" w:color="010101"/>
              <w:right w:val="single" w:sz="6" w:space="0" w:color="010101"/>
            </w:tcBorders>
            <w:vAlign w:val="center"/>
          </w:tcPr>
          <w:p w14:paraId="49B9E735" w14:textId="77777777" w:rsidR="002C7429" w:rsidRDefault="00000000">
            <w:pPr>
              <w:spacing w:after="0" w:line="259" w:lineRule="auto"/>
              <w:ind w:left="120" w:firstLine="0"/>
            </w:pPr>
            <w:r>
              <w:t xml:space="preserve">Latest </w:t>
            </w:r>
          </w:p>
        </w:tc>
      </w:tr>
      <w:tr w:rsidR="002C7429" w14:paraId="0AB0C507" w14:textId="77777777">
        <w:trPr>
          <w:trHeight w:val="3458"/>
        </w:trPr>
        <w:tc>
          <w:tcPr>
            <w:tcW w:w="2160" w:type="dxa"/>
            <w:tcBorders>
              <w:top w:val="single" w:sz="6" w:space="0" w:color="010101"/>
              <w:left w:val="single" w:sz="6" w:space="0" w:color="010101"/>
              <w:bottom w:val="single" w:sz="6" w:space="0" w:color="010101"/>
              <w:right w:val="single" w:sz="6" w:space="0" w:color="010101"/>
            </w:tcBorders>
          </w:tcPr>
          <w:p w14:paraId="012240D6" w14:textId="77777777" w:rsidR="002C7429" w:rsidRDefault="00000000">
            <w:pPr>
              <w:spacing w:after="0" w:line="259" w:lineRule="auto"/>
              <w:ind w:left="120" w:firstLine="0"/>
            </w:pPr>
            <w:r>
              <w:t xml:space="preserve">Apple </w:t>
            </w:r>
          </w:p>
        </w:tc>
        <w:tc>
          <w:tcPr>
            <w:tcW w:w="1872" w:type="dxa"/>
            <w:tcBorders>
              <w:top w:val="single" w:sz="6" w:space="0" w:color="010101"/>
              <w:left w:val="single" w:sz="6" w:space="0" w:color="010101"/>
              <w:bottom w:val="single" w:sz="6" w:space="0" w:color="010101"/>
              <w:right w:val="single" w:sz="6" w:space="0" w:color="010101"/>
            </w:tcBorders>
          </w:tcPr>
          <w:p w14:paraId="1A1E1076" w14:textId="77777777" w:rsidR="002C7429" w:rsidRDefault="00000000">
            <w:pPr>
              <w:spacing w:after="0" w:line="259" w:lineRule="auto"/>
              <w:ind w:left="120" w:firstLine="0"/>
            </w:pPr>
            <w:r>
              <w:t>iOS</w:t>
            </w:r>
            <w:r>
              <w:rPr>
                <w:vertAlign w:val="superscript"/>
              </w:rPr>
              <w:t>®</w:t>
            </w:r>
            <w:r>
              <w:t xml:space="preserve"> </w:t>
            </w:r>
          </w:p>
        </w:tc>
        <w:tc>
          <w:tcPr>
            <w:tcW w:w="1392" w:type="dxa"/>
            <w:tcBorders>
              <w:top w:val="single" w:sz="6" w:space="0" w:color="010101"/>
              <w:left w:val="single" w:sz="6" w:space="0" w:color="010101"/>
              <w:bottom w:val="single" w:sz="6" w:space="0" w:color="010101"/>
              <w:right w:val="single" w:sz="6" w:space="0" w:color="010101"/>
            </w:tcBorders>
          </w:tcPr>
          <w:p w14:paraId="0E6A339F" w14:textId="77777777" w:rsidR="002C7429" w:rsidRDefault="00000000">
            <w:pPr>
              <w:spacing w:after="0" w:line="259" w:lineRule="auto"/>
              <w:ind w:left="120" w:firstLine="0"/>
            </w:pPr>
            <w:r>
              <w:t xml:space="preserve">Safari, </w:t>
            </w:r>
          </w:p>
          <w:p w14:paraId="1B4B14F2" w14:textId="77777777" w:rsidR="002C7429" w:rsidRDefault="00000000">
            <w:pPr>
              <w:spacing w:after="0" w:line="259" w:lineRule="auto"/>
              <w:ind w:left="120" w:firstLine="0"/>
            </w:pPr>
            <w:r>
              <w:t xml:space="preserve">Chrome </w:t>
            </w:r>
          </w:p>
        </w:tc>
        <w:tc>
          <w:tcPr>
            <w:tcW w:w="3713" w:type="dxa"/>
            <w:tcBorders>
              <w:top w:val="single" w:sz="6" w:space="0" w:color="010101"/>
              <w:left w:val="single" w:sz="6" w:space="0" w:color="010101"/>
              <w:bottom w:val="single" w:sz="6" w:space="0" w:color="010101"/>
              <w:right w:val="single" w:sz="6" w:space="0" w:color="010101"/>
            </w:tcBorders>
            <w:vAlign w:val="center"/>
          </w:tcPr>
          <w:p w14:paraId="2A6F5042" w14:textId="77777777" w:rsidR="002C7429" w:rsidRDefault="00000000">
            <w:pPr>
              <w:spacing w:after="0" w:line="238" w:lineRule="auto"/>
              <w:ind w:left="120" w:firstLine="0"/>
            </w:pPr>
            <w:r>
              <w:t xml:space="preserve">The current major version of iOS (the latest minor or </w:t>
            </w:r>
            <w:r>
              <w:rPr>
                <w:b/>
              </w:rPr>
              <w:t xml:space="preserve">point </w:t>
            </w:r>
            <w:r>
              <w:t xml:space="preserve">release of that major version) and the previous major version of iOS (the latest minor or </w:t>
            </w:r>
            <w:r>
              <w:rPr>
                <w:b/>
              </w:rPr>
              <w:t>point</w:t>
            </w:r>
            <w:r>
              <w:t xml:space="preserve"> release of that major version). For example, as of June 7, 2017, D2Lsupports iOS </w:t>
            </w:r>
          </w:p>
          <w:p w14:paraId="0B66C8FC" w14:textId="77777777" w:rsidR="002C7429" w:rsidRDefault="00000000">
            <w:pPr>
              <w:spacing w:after="120" w:line="238" w:lineRule="auto"/>
              <w:ind w:left="120" w:firstLine="0"/>
            </w:pPr>
            <w:r>
              <w:t xml:space="preserve">10.3.2 and iOS 9.3.5, but not iOS 10.2.1, 9.0.2, or any other version. </w:t>
            </w:r>
          </w:p>
          <w:p w14:paraId="013934F1" w14:textId="77777777" w:rsidR="002C7429" w:rsidRDefault="00000000">
            <w:pPr>
              <w:spacing w:after="0" w:line="259" w:lineRule="auto"/>
              <w:ind w:left="120" w:right="92" w:firstLine="0"/>
            </w:pPr>
            <w:r>
              <w:t xml:space="preserve">Chrome: Latest version for the iOS browser. </w:t>
            </w:r>
          </w:p>
        </w:tc>
      </w:tr>
      <w:tr w:rsidR="002C7429" w14:paraId="27B00534" w14:textId="77777777">
        <w:trPr>
          <w:trHeight w:val="1130"/>
        </w:trPr>
        <w:tc>
          <w:tcPr>
            <w:tcW w:w="2160" w:type="dxa"/>
            <w:tcBorders>
              <w:top w:val="single" w:sz="6" w:space="0" w:color="010101"/>
              <w:left w:val="single" w:sz="6" w:space="0" w:color="010101"/>
              <w:bottom w:val="single" w:sz="6" w:space="0" w:color="010101"/>
              <w:right w:val="single" w:sz="6" w:space="0" w:color="010101"/>
            </w:tcBorders>
          </w:tcPr>
          <w:p w14:paraId="3A83539B" w14:textId="77777777" w:rsidR="002C7429" w:rsidRDefault="00000000">
            <w:pPr>
              <w:spacing w:after="0" w:line="259" w:lineRule="auto"/>
              <w:ind w:left="120" w:firstLine="0"/>
            </w:pPr>
            <w:r>
              <w:t xml:space="preserve">Windows </w:t>
            </w:r>
          </w:p>
        </w:tc>
        <w:tc>
          <w:tcPr>
            <w:tcW w:w="1872" w:type="dxa"/>
            <w:tcBorders>
              <w:top w:val="single" w:sz="6" w:space="0" w:color="010101"/>
              <w:left w:val="single" w:sz="6" w:space="0" w:color="010101"/>
              <w:bottom w:val="single" w:sz="6" w:space="0" w:color="010101"/>
              <w:right w:val="single" w:sz="6" w:space="0" w:color="010101"/>
            </w:tcBorders>
          </w:tcPr>
          <w:p w14:paraId="5B2B3587" w14:textId="77777777" w:rsidR="002C7429" w:rsidRDefault="00000000">
            <w:pPr>
              <w:spacing w:after="0" w:line="259" w:lineRule="auto"/>
              <w:ind w:left="120" w:firstLine="0"/>
            </w:pPr>
            <w:r>
              <w:t xml:space="preserve">Windows 10 </w:t>
            </w:r>
          </w:p>
        </w:tc>
        <w:tc>
          <w:tcPr>
            <w:tcW w:w="1392" w:type="dxa"/>
            <w:tcBorders>
              <w:top w:val="single" w:sz="6" w:space="0" w:color="010101"/>
              <w:left w:val="single" w:sz="6" w:space="0" w:color="010101"/>
              <w:bottom w:val="single" w:sz="6" w:space="0" w:color="010101"/>
              <w:right w:val="single" w:sz="6" w:space="0" w:color="010101"/>
            </w:tcBorders>
            <w:vAlign w:val="center"/>
          </w:tcPr>
          <w:p w14:paraId="23B15C2E" w14:textId="77777777" w:rsidR="002C7429" w:rsidRDefault="00000000">
            <w:pPr>
              <w:spacing w:after="0" w:line="259" w:lineRule="auto"/>
              <w:ind w:left="120" w:firstLine="0"/>
            </w:pPr>
            <w:r>
              <w:t xml:space="preserve">Edge, </w:t>
            </w:r>
          </w:p>
          <w:p w14:paraId="662A05E8" w14:textId="77777777" w:rsidR="002C7429" w:rsidRDefault="00000000">
            <w:pPr>
              <w:spacing w:after="0" w:line="259" w:lineRule="auto"/>
              <w:ind w:left="120" w:firstLine="0"/>
            </w:pPr>
            <w:r>
              <w:t xml:space="preserve">Chrome, </w:t>
            </w:r>
          </w:p>
          <w:p w14:paraId="75319422" w14:textId="77777777" w:rsidR="002C7429" w:rsidRDefault="00000000">
            <w:pPr>
              <w:spacing w:after="0" w:line="259" w:lineRule="auto"/>
              <w:ind w:left="120" w:firstLine="0"/>
            </w:pPr>
            <w:r>
              <w:t xml:space="preserve">Firefox </w:t>
            </w:r>
          </w:p>
        </w:tc>
        <w:tc>
          <w:tcPr>
            <w:tcW w:w="3713" w:type="dxa"/>
            <w:tcBorders>
              <w:top w:val="single" w:sz="6" w:space="0" w:color="010101"/>
              <w:left w:val="single" w:sz="6" w:space="0" w:color="010101"/>
              <w:bottom w:val="single" w:sz="6" w:space="0" w:color="010101"/>
              <w:right w:val="single" w:sz="6" w:space="0" w:color="010101"/>
            </w:tcBorders>
          </w:tcPr>
          <w:p w14:paraId="0A0CCA0D" w14:textId="77777777" w:rsidR="002C7429" w:rsidRDefault="00000000">
            <w:pPr>
              <w:spacing w:after="0" w:line="259" w:lineRule="auto"/>
              <w:ind w:left="120" w:firstLine="0"/>
            </w:pPr>
            <w:r>
              <w:t xml:space="preserve">Latest of all browsers, and Firefox ESR. </w:t>
            </w:r>
          </w:p>
        </w:tc>
      </w:tr>
    </w:tbl>
    <w:p w14:paraId="26C46360" w14:textId="77777777" w:rsidR="002C7429" w:rsidRDefault="00000000">
      <w:pPr>
        <w:spacing w:after="0" w:line="259" w:lineRule="auto"/>
        <w:ind w:left="540" w:firstLine="0"/>
      </w:pPr>
      <w:r>
        <w:t xml:space="preserve"> </w:t>
      </w:r>
    </w:p>
    <w:p w14:paraId="5725184A" w14:textId="77777777" w:rsidR="002C7429" w:rsidRDefault="00000000">
      <w:pPr>
        <w:ind w:left="525" w:hanging="360"/>
      </w:pPr>
      <w:r>
        <w:rPr>
          <w:rFonts w:ascii="Calibri" w:eastAsia="Calibri" w:hAnsi="Calibri" w:cs="Calibri"/>
        </w:rPr>
        <w:t>•</w:t>
      </w:r>
      <w:r>
        <w:rPr>
          <w:rFonts w:ascii="Arial" w:eastAsia="Arial" w:hAnsi="Arial" w:cs="Arial"/>
        </w:rPr>
        <w:t xml:space="preserve"> </w:t>
      </w:r>
      <w:r>
        <w:t xml:space="preserve">You will need regular access to a computer with a broadband Internet connection. The minimum computer requirements are: </w:t>
      </w:r>
    </w:p>
    <w:p w14:paraId="4521B47C" w14:textId="77777777" w:rsidR="002C7429" w:rsidRDefault="00000000">
      <w:pPr>
        <w:numPr>
          <w:ilvl w:val="0"/>
          <w:numId w:val="7"/>
        </w:numPr>
        <w:ind w:hanging="360"/>
      </w:pPr>
      <w:r>
        <w:t xml:space="preserve">512 MB of RAM, 1 GB or more preferred </w:t>
      </w:r>
    </w:p>
    <w:p w14:paraId="3915DE93" w14:textId="77777777" w:rsidR="002C7429" w:rsidRDefault="00000000">
      <w:pPr>
        <w:numPr>
          <w:ilvl w:val="0"/>
          <w:numId w:val="7"/>
        </w:numPr>
        <w:ind w:hanging="360"/>
      </w:pPr>
      <w:r>
        <w:t xml:space="preserve">Broadband connection required courses are heavily video intensive </w:t>
      </w:r>
    </w:p>
    <w:p w14:paraId="17088BF7" w14:textId="77777777" w:rsidR="002C7429" w:rsidRDefault="00000000">
      <w:pPr>
        <w:pStyle w:val="Heading3"/>
        <w:spacing w:after="0" w:line="259" w:lineRule="auto"/>
        <w:ind w:left="196" w:right="351"/>
        <w:jc w:val="center"/>
      </w:pPr>
      <w:r>
        <w:rPr>
          <w:rFonts w:ascii="Courier New" w:eastAsia="Courier New" w:hAnsi="Courier New" w:cs="Courier New"/>
          <w:b w:val="0"/>
        </w:rPr>
        <w:t>o</w:t>
      </w:r>
      <w:r>
        <w:rPr>
          <w:rFonts w:ascii="Arial" w:eastAsia="Arial" w:hAnsi="Arial" w:cs="Arial"/>
          <w:b w:val="0"/>
        </w:rPr>
        <w:t xml:space="preserve"> </w:t>
      </w:r>
      <w:r>
        <w:rPr>
          <w:b w:val="0"/>
        </w:rPr>
        <w:t xml:space="preserve">Video display capable of high-color 16-bit display 1024 x 768 or higher resolution </w:t>
      </w:r>
    </w:p>
    <w:p w14:paraId="3DEE3F0C" w14:textId="77777777" w:rsidR="002C7429" w:rsidRDefault="00000000">
      <w:pPr>
        <w:spacing w:after="0" w:line="259" w:lineRule="auto"/>
        <w:ind w:left="1620" w:firstLine="0"/>
      </w:pPr>
      <w:r>
        <w:t xml:space="preserve"> </w:t>
      </w:r>
    </w:p>
    <w:p w14:paraId="77F591AA" w14:textId="77777777" w:rsidR="002C7429" w:rsidRDefault="00000000">
      <w:pPr>
        <w:numPr>
          <w:ilvl w:val="0"/>
          <w:numId w:val="8"/>
        </w:numPr>
        <w:spacing w:after="10"/>
        <w:ind w:hanging="360"/>
      </w:pPr>
      <w:r>
        <w:rPr>
          <w:b/>
        </w:rPr>
        <w:t xml:space="preserve">For </w:t>
      </w:r>
      <w:proofErr w:type="spellStart"/>
      <w:r>
        <w:rPr>
          <w:b/>
        </w:rPr>
        <w:t>YouSeeU</w:t>
      </w:r>
      <w:proofErr w:type="spellEnd"/>
      <w:r>
        <w:rPr>
          <w:b/>
        </w:rPr>
        <w:t xml:space="preserve"> Sync Meeting sessions </w:t>
      </w:r>
      <w:r>
        <w:rPr>
          <w:b/>
          <w:i/>
          <w:u w:val="single" w:color="000000"/>
        </w:rPr>
        <w:t>8 Mbps</w:t>
      </w:r>
      <w:r>
        <w:rPr>
          <w:b/>
        </w:rPr>
        <w:t xml:space="preserve"> is required.  </w:t>
      </w:r>
      <w:r>
        <w:t xml:space="preserve">Additional system requirements found here: </w:t>
      </w:r>
    </w:p>
    <w:p w14:paraId="22E20C96" w14:textId="77777777" w:rsidR="002C7429" w:rsidRDefault="002C7429">
      <w:pPr>
        <w:spacing w:after="12"/>
        <w:ind w:left="550"/>
      </w:pPr>
      <w:hyperlink r:id="rId18">
        <w:r>
          <w:rPr>
            <w:u w:val="single" w:color="000000"/>
          </w:rPr>
          <w:t>https://support.youseeu.com/hc/en-us/articles/115007031107-Basic-System-Requirements</w:t>
        </w:r>
      </w:hyperlink>
      <w:hyperlink r:id="rId19">
        <w:r>
          <w:rPr>
            <w:b/>
          </w:rPr>
          <w:t xml:space="preserve"> </w:t>
        </w:r>
      </w:hyperlink>
    </w:p>
    <w:p w14:paraId="5509AAA3" w14:textId="77777777" w:rsidR="002C7429" w:rsidRDefault="00000000">
      <w:pPr>
        <w:spacing w:after="0" w:line="259" w:lineRule="auto"/>
        <w:ind w:left="540" w:firstLine="0"/>
      </w:pPr>
      <w:r>
        <w:rPr>
          <w:b/>
        </w:rPr>
        <w:t xml:space="preserve"> </w:t>
      </w:r>
    </w:p>
    <w:p w14:paraId="6EE40861" w14:textId="77777777" w:rsidR="002C7429" w:rsidRDefault="00000000">
      <w:pPr>
        <w:numPr>
          <w:ilvl w:val="0"/>
          <w:numId w:val="8"/>
        </w:numPr>
        <w:ind w:hanging="360"/>
      </w:pPr>
      <w:r>
        <w:t xml:space="preserve">You must have a: </w:t>
      </w:r>
      <w:r>
        <w:rPr>
          <w:rFonts w:ascii="Courier New" w:eastAsia="Courier New" w:hAnsi="Courier New" w:cs="Courier New"/>
        </w:rPr>
        <w:t>o</w:t>
      </w:r>
      <w:r>
        <w:rPr>
          <w:rFonts w:ascii="Arial" w:eastAsia="Arial" w:hAnsi="Arial" w:cs="Arial"/>
        </w:rPr>
        <w:t xml:space="preserve"> </w:t>
      </w:r>
      <w:r>
        <w:t xml:space="preserve">Sound card, which is usually integrated into your desktop or laptop </w:t>
      </w:r>
      <w:proofErr w:type="gramStart"/>
      <w:r>
        <w:t xml:space="preserve">computer  </w:t>
      </w:r>
      <w:r>
        <w:rPr>
          <w:rFonts w:ascii="Courier New" w:eastAsia="Courier New" w:hAnsi="Courier New" w:cs="Courier New"/>
        </w:rPr>
        <w:t>o</w:t>
      </w:r>
      <w:proofErr w:type="gramEnd"/>
      <w:r>
        <w:rPr>
          <w:rFonts w:ascii="Arial" w:eastAsia="Arial" w:hAnsi="Arial" w:cs="Arial"/>
        </w:rPr>
        <w:t xml:space="preserve"> </w:t>
      </w:r>
      <w:r>
        <w:t xml:space="preserve">Speakers or headphones. </w:t>
      </w:r>
    </w:p>
    <w:p w14:paraId="3D2250EC" w14:textId="77777777" w:rsidR="002C7429" w:rsidRDefault="00000000">
      <w:pPr>
        <w:ind w:left="1620" w:hanging="360"/>
      </w:pPr>
      <w:r>
        <w:rPr>
          <w:rFonts w:ascii="Courier New" w:eastAsia="Courier New" w:hAnsi="Courier New" w:cs="Courier New"/>
        </w:rPr>
        <w:t>o</w:t>
      </w:r>
      <w:r>
        <w:rPr>
          <w:rFonts w:ascii="Arial" w:eastAsia="Arial" w:hAnsi="Arial" w:cs="Arial"/>
        </w:rPr>
        <w:t xml:space="preserve"> </w:t>
      </w:r>
      <w:r>
        <w:t xml:space="preserve">*For courses utilizing video-conferencing tools and/or an online proctoring solution, a webcam and microphone are required.  </w:t>
      </w:r>
    </w:p>
    <w:p w14:paraId="688745EC" w14:textId="77777777" w:rsidR="002C7429" w:rsidRDefault="00000000">
      <w:pPr>
        <w:spacing w:after="0" w:line="259" w:lineRule="auto"/>
        <w:ind w:left="1620" w:firstLine="0"/>
      </w:pPr>
      <w:r>
        <w:t xml:space="preserve"> </w:t>
      </w:r>
    </w:p>
    <w:p w14:paraId="289266EC" w14:textId="77777777" w:rsidR="002C7429" w:rsidRDefault="00000000">
      <w:pPr>
        <w:numPr>
          <w:ilvl w:val="0"/>
          <w:numId w:val="8"/>
        </w:numPr>
        <w:ind w:hanging="360"/>
      </w:pPr>
      <w:r>
        <w:t>Both versions of Java (32 bit and 64 bit) must be installed and up to date on your machine. At a minimum Java 7, update 51, is required to support the learning management system.  The most current version of Java can be downloaded at:</w:t>
      </w:r>
      <w:hyperlink r:id="rId20">
        <w:r w:rsidR="002C7429">
          <w:t xml:space="preserve"> </w:t>
        </w:r>
      </w:hyperlink>
      <w:hyperlink r:id="rId21">
        <w:r w:rsidR="002C7429">
          <w:rPr>
            <w:u w:val="single" w:color="000000"/>
          </w:rPr>
          <w:t>JAVA web site</w:t>
        </w:r>
      </w:hyperlink>
      <w:hyperlink r:id="rId22">
        <w:r w:rsidR="002C7429">
          <w:t xml:space="preserve"> </w:t>
        </w:r>
      </w:hyperlink>
      <w:hyperlink r:id="rId23">
        <w:r w:rsidR="002C7429">
          <w:t xml:space="preserve"> </w:t>
        </w:r>
      </w:hyperlink>
      <w:hyperlink r:id="rId24">
        <w:r w:rsidR="002C7429">
          <w:rPr>
            <w:u w:val="single" w:color="000000"/>
          </w:rPr>
          <w:t>http://www.java.com/en/download/manual.jsp</w:t>
        </w:r>
      </w:hyperlink>
      <w:hyperlink r:id="rId25">
        <w:r w:rsidR="002C7429">
          <w:t xml:space="preserve"> </w:t>
        </w:r>
      </w:hyperlink>
    </w:p>
    <w:p w14:paraId="13832CB3" w14:textId="77777777" w:rsidR="002C7429" w:rsidRDefault="00000000">
      <w:pPr>
        <w:spacing w:after="0" w:line="259" w:lineRule="auto"/>
        <w:ind w:left="540" w:firstLine="0"/>
      </w:pPr>
      <w:r>
        <w:t xml:space="preserve"> </w:t>
      </w:r>
    </w:p>
    <w:p w14:paraId="2A569503" w14:textId="77777777" w:rsidR="002C7429" w:rsidRDefault="00000000">
      <w:pPr>
        <w:numPr>
          <w:ilvl w:val="0"/>
          <w:numId w:val="8"/>
        </w:numPr>
        <w:ind w:hanging="360"/>
      </w:pPr>
      <w:r>
        <w:t xml:space="preserve">Current anti-virus software must be installed and kept up to date. </w:t>
      </w:r>
    </w:p>
    <w:p w14:paraId="569F6097" w14:textId="77777777" w:rsidR="002C7429" w:rsidRDefault="00000000">
      <w:pPr>
        <w:spacing w:after="0" w:line="259" w:lineRule="auto"/>
        <w:ind w:left="180" w:firstLine="0"/>
      </w:pPr>
      <w:r>
        <w:t xml:space="preserve"> </w:t>
      </w:r>
    </w:p>
    <w:p w14:paraId="3B496C27" w14:textId="77777777" w:rsidR="002C7429" w:rsidRDefault="00000000">
      <w:pPr>
        <w:spacing w:after="0" w:line="259" w:lineRule="auto"/>
        <w:ind w:left="180" w:firstLine="0"/>
      </w:pPr>
      <w:r>
        <w:t xml:space="preserve"> </w:t>
      </w:r>
    </w:p>
    <w:p w14:paraId="0AC6F235" w14:textId="77777777" w:rsidR="002C7429" w:rsidRDefault="00000000">
      <w:pPr>
        <w:ind w:left="175"/>
      </w:pPr>
      <w:r>
        <w:t xml:space="preserve">Running the browser check will ensure your internet browser is supported. </w:t>
      </w:r>
    </w:p>
    <w:p w14:paraId="0D468D29" w14:textId="77777777" w:rsidR="002C7429" w:rsidRDefault="00000000">
      <w:pPr>
        <w:tabs>
          <w:tab w:val="center" w:pos="1909"/>
        </w:tabs>
        <w:ind w:left="0" w:firstLine="0"/>
      </w:pPr>
      <w:r>
        <w:t xml:space="preserve"> </w:t>
      </w:r>
      <w:r>
        <w:tab/>
        <w:t xml:space="preserve">Pop-ups are allowed. </w:t>
      </w:r>
    </w:p>
    <w:p w14:paraId="66A21052" w14:textId="77777777" w:rsidR="002C7429" w:rsidRDefault="00000000">
      <w:pPr>
        <w:tabs>
          <w:tab w:val="center" w:pos="1942"/>
        </w:tabs>
        <w:ind w:left="0" w:firstLine="0"/>
      </w:pPr>
      <w:r>
        <w:t xml:space="preserve"> </w:t>
      </w:r>
      <w:r>
        <w:tab/>
        <w:t xml:space="preserve">JavaScript is enabled. </w:t>
      </w:r>
    </w:p>
    <w:p w14:paraId="7258FCFE" w14:textId="77777777" w:rsidR="002C7429" w:rsidRDefault="00000000">
      <w:pPr>
        <w:tabs>
          <w:tab w:val="center" w:pos="1902"/>
        </w:tabs>
        <w:ind w:left="0" w:firstLine="0"/>
      </w:pPr>
      <w:r>
        <w:t xml:space="preserve"> </w:t>
      </w:r>
      <w:r>
        <w:tab/>
        <w:t xml:space="preserve">Cookies are enabled. </w:t>
      </w:r>
    </w:p>
    <w:p w14:paraId="5AEE88FE" w14:textId="77777777" w:rsidR="002C7429" w:rsidRDefault="00000000">
      <w:pPr>
        <w:spacing w:after="0" w:line="259" w:lineRule="auto"/>
        <w:ind w:left="180" w:firstLine="0"/>
      </w:pPr>
      <w:r>
        <w:t xml:space="preserve"> </w:t>
      </w:r>
    </w:p>
    <w:p w14:paraId="0C0A67B2" w14:textId="77777777" w:rsidR="002C7429" w:rsidRDefault="00000000">
      <w:pPr>
        <w:numPr>
          <w:ilvl w:val="0"/>
          <w:numId w:val="8"/>
        </w:numPr>
        <w:ind w:hanging="360"/>
      </w:pPr>
      <w:r>
        <w:t xml:space="preserve">You will need some additional free software (plug-ins) for enhanced web browsing. Ensure that you download the free versions of the following software: </w:t>
      </w:r>
    </w:p>
    <w:p w14:paraId="0638CEF7" w14:textId="77777777" w:rsidR="002C7429" w:rsidRDefault="002C7429">
      <w:pPr>
        <w:numPr>
          <w:ilvl w:val="1"/>
          <w:numId w:val="8"/>
        </w:numPr>
        <w:spacing w:after="12"/>
        <w:ind w:right="3346"/>
      </w:pPr>
      <w:hyperlink r:id="rId26">
        <w:r>
          <w:rPr>
            <w:u w:val="single" w:color="000000"/>
          </w:rPr>
          <w:t>Adobe Reader</w:t>
        </w:r>
      </w:hyperlink>
      <w:hyperlink r:id="rId27">
        <w:r>
          <w:t xml:space="preserve"> </w:t>
        </w:r>
      </w:hyperlink>
      <w:hyperlink r:id="rId28">
        <w:r>
          <w:t xml:space="preserve"> </w:t>
        </w:r>
      </w:hyperlink>
      <w:hyperlink r:id="rId29">
        <w:r>
          <w:rPr>
            <w:u w:val="single" w:color="000000"/>
          </w:rPr>
          <w:t>https://get.adobe.com/reader/</w:t>
        </w:r>
      </w:hyperlink>
      <w:hyperlink r:id="rId30">
        <w:r>
          <w:t xml:space="preserve"> </w:t>
        </w:r>
      </w:hyperlink>
      <w:r>
        <w:t xml:space="preserve"> </w:t>
      </w:r>
      <w:r>
        <w:rPr>
          <w:rFonts w:ascii="Courier New" w:eastAsia="Courier New" w:hAnsi="Courier New" w:cs="Courier New"/>
        </w:rPr>
        <w:t>o</w:t>
      </w:r>
      <w:r>
        <w:rPr>
          <w:rFonts w:ascii="Arial" w:eastAsia="Arial" w:hAnsi="Arial" w:cs="Arial"/>
        </w:rPr>
        <w:t xml:space="preserve"> </w:t>
      </w:r>
      <w:hyperlink r:id="rId31">
        <w:r>
          <w:rPr>
            <w:u w:val="single" w:color="000000"/>
          </w:rPr>
          <w:t>Adobe Flash Player</w:t>
        </w:r>
      </w:hyperlink>
      <w:hyperlink r:id="rId32">
        <w:r>
          <w:t xml:space="preserve"> </w:t>
        </w:r>
      </w:hyperlink>
      <w:r>
        <w:rPr>
          <w:i/>
        </w:rPr>
        <w:t>(version 17 or later)</w:t>
      </w:r>
      <w:hyperlink r:id="rId33">
        <w:r>
          <w:t xml:space="preserve"> </w:t>
        </w:r>
      </w:hyperlink>
      <w:hyperlink r:id="rId34">
        <w:r>
          <w:rPr>
            <w:u w:val="single" w:color="000000"/>
          </w:rPr>
          <w:t>https://get.adobe.com/flashplayer/</w:t>
        </w:r>
      </w:hyperlink>
      <w:hyperlink r:id="rId35">
        <w:r>
          <w:t xml:space="preserve"> </w:t>
        </w:r>
      </w:hyperlink>
      <w:r>
        <w:t xml:space="preserve"> </w:t>
      </w:r>
    </w:p>
    <w:p w14:paraId="4C688F27" w14:textId="77777777" w:rsidR="002C7429" w:rsidRDefault="002C7429">
      <w:pPr>
        <w:numPr>
          <w:ilvl w:val="1"/>
          <w:numId w:val="8"/>
        </w:numPr>
        <w:spacing w:after="12"/>
        <w:ind w:right="3346"/>
      </w:pPr>
      <w:hyperlink r:id="rId36">
        <w:r>
          <w:rPr>
            <w:u w:val="single" w:color="000000"/>
          </w:rPr>
          <w:t>Adobe Shockwave Player</w:t>
        </w:r>
      </w:hyperlink>
      <w:hyperlink r:id="rId37">
        <w:r>
          <w:t xml:space="preserve"> </w:t>
        </w:r>
      </w:hyperlink>
      <w:r>
        <w:t xml:space="preserve"> </w:t>
      </w:r>
      <w:hyperlink r:id="rId38">
        <w:r>
          <w:t xml:space="preserve"> </w:t>
        </w:r>
      </w:hyperlink>
      <w:hyperlink r:id="rId39">
        <w:r>
          <w:rPr>
            <w:u w:val="single" w:color="000000"/>
          </w:rPr>
          <w:t>https://get.adobe.com/shockwave/</w:t>
        </w:r>
      </w:hyperlink>
      <w:hyperlink r:id="rId40">
        <w:r>
          <w:t xml:space="preserve"> </w:t>
        </w:r>
      </w:hyperlink>
      <w:r>
        <w:rPr>
          <w:rFonts w:ascii="Courier New" w:eastAsia="Courier New" w:hAnsi="Courier New" w:cs="Courier New"/>
        </w:rPr>
        <w:t>o</w:t>
      </w:r>
      <w:r>
        <w:rPr>
          <w:rFonts w:ascii="Arial" w:eastAsia="Arial" w:hAnsi="Arial" w:cs="Arial"/>
        </w:rPr>
        <w:t xml:space="preserve"> </w:t>
      </w:r>
      <w:hyperlink r:id="rId41">
        <w:r>
          <w:rPr>
            <w:u w:val="single" w:color="000000"/>
          </w:rPr>
          <w:t>Apple Quick Time</w:t>
        </w:r>
      </w:hyperlink>
      <w:hyperlink r:id="rId42">
        <w:r>
          <w:t xml:space="preserve"> </w:t>
        </w:r>
      </w:hyperlink>
      <w:r>
        <w:t xml:space="preserve"> </w:t>
      </w:r>
      <w:hyperlink r:id="rId43">
        <w:r>
          <w:t xml:space="preserve"> </w:t>
        </w:r>
      </w:hyperlink>
      <w:hyperlink r:id="rId44">
        <w:r>
          <w:rPr>
            <w:u w:val="single" w:color="000000"/>
          </w:rPr>
          <w:t>http://www.apple.com/quicktime/download/</w:t>
        </w:r>
      </w:hyperlink>
      <w:hyperlink r:id="rId45">
        <w:r>
          <w:t xml:space="preserve"> </w:t>
        </w:r>
      </w:hyperlink>
    </w:p>
    <w:p w14:paraId="6248B890" w14:textId="77777777" w:rsidR="002C7429" w:rsidRDefault="00000000">
      <w:pPr>
        <w:spacing w:after="0" w:line="259" w:lineRule="auto"/>
        <w:ind w:left="1620" w:firstLine="0"/>
      </w:pPr>
      <w:r>
        <w:t xml:space="preserve"> </w:t>
      </w:r>
    </w:p>
    <w:p w14:paraId="1ADD4DA6" w14:textId="77777777" w:rsidR="002C7429" w:rsidRDefault="00000000">
      <w:pPr>
        <w:numPr>
          <w:ilvl w:val="0"/>
          <w:numId w:val="8"/>
        </w:numPr>
        <w:ind w:hanging="360"/>
      </w:pPr>
      <w:r>
        <w:t xml:space="preserve">At a minimum, you must have Microsoft Office 2013, 2010, 2007 or Open Office. Microsoft Office is the standard office productivity software utilized by faculty, students, and staff. Microsoft Word is the standard word processing software, Microsoft Excel is the standard spreadsheet software, and Microsoft PowerPoint is the standard presentation software. Copying and pasting, along with attaching/uploading documents for assignment submission, will also be required. If you do not have Microsoft Office, you can check with the bookstore to see if they have any student copies. </w:t>
      </w:r>
    </w:p>
    <w:p w14:paraId="36F88AE8" w14:textId="77777777" w:rsidR="002C7429" w:rsidRDefault="00000000">
      <w:pPr>
        <w:spacing w:after="254" w:line="259" w:lineRule="auto"/>
        <w:ind w:left="540" w:firstLine="0"/>
      </w:pPr>
      <w:r>
        <w:t xml:space="preserve"> </w:t>
      </w:r>
    </w:p>
    <w:p w14:paraId="77F5C98F" w14:textId="77777777" w:rsidR="002C7429" w:rsidRDefault="00000000">
      <w:pPr>
        <w:pStyle w:val="Heading1"/>
        <w:ind w:left="196" w:right="4"/>
      </w:pPr>
      <w:r>
        <w:t xml:space="preserve">ACCESS AND NAVIGATION </w:t>
      </w:r>
    </w:p>
    <w:p w14:paraId="2B4266A4" w14:textId="77777777" w:rsidR="002C7429" w:rsidRDefault="00000000">
      <w:pPr>
        <w:spacing w:after="0" w:line="259" w:lineRule="auto"/>
        <w:ind w:left="180" w:firstLine="0"/>
      </w:pPr>
      <w:r>
        <w:t xml:space="preserve"> </w:t>
      </w:r>
    </w:p>
    <w:p w14:paraId="2D686670" w14:textId="77777777" w:rsidR="002C7429" w:rsidRDefault="00000000">
      <w:pPr>
        <w:ind w:left="175"/>
      </w:pPr>
      <w:r>
        <w:t>You will need your campus-wide ID (CWID) and password to log into the course. If you do not know your CWID or have forgotten your password, contact the Center for IT Excellence (CITE) at 903.468.6000 or</w:t>
      </w:r>
      <w:r>
        <w:rPr>
          <w:b/>
        </w:rPr>
        <w:t xml:space="preserve"> </w:t>
      </w:r>
      <w:r>
        <w:rPr>
          <w:u w:val="single" w:color="000000"/>
        </w:rPr>
        <w:t>helpdesk@tamuc.edu</w:t>
      </w:r>
      <w:r>
        <w:rPr>
          <w:b/>
        </w:rPr>
        <w:t xml:space="preserve">. </w:t>
      </w:r>
    </w:p>
    <w:p w14:paraId="192EADC2" w14:textId="77777777" w:rsidR="002C7429" w:rsidRDefault="00000000">
      <w:pPr>
        <w:spacing w:after="4" w:line="259" w:lineRule="auto"/>
        <w:ind w:left="180" w:firstLine="0"/>
      </w:pPr>
      <w:r>
        <w:rPr>
          <w:b/>
        </w:rPr>
        <w:t xml:space="preserve"> </w:t>
      </w:r>
    </w:p>
    <w:p w14:paraId="2ECCA180" w14:textId="77777777" w:rsidR="002C7429" w:rsidRDefault="00000000">
      <w:pPr>
        <w:ind w:left="175"/>
      </w:pPr>
      <w:r>
        <w:rPr>
          <w:b/>
          <w:sz w:val="26"/>
        </w:rPr>
        <w:t>Note</w:t>
      </w:r>
      <w:r>
        <w:rPr>
          <w:b/>
        </w:rPr>
        <w:t>:</w:t>
      </w:r>
      <w:r>
        <w:t xml:space="preserve"> Personal computer and internet connection problems do not excuse the requirement to complete all course work in a timely and satisfactory manner. Each student needs to have a backup method to deal with these inevitable problems. These methods might include the availability of a backup PC at home or work, the temporary use of a computer at a friend's home, the local library, office service companies, Starbucks, a TAMUC campus open computer lab, etc. </w:t>
      </w:r>
    </w:p>
    <w:p w14:paraId="7B5C83E9" w14:textId="77777777" w:rsidR="002C7429" w:rsidRDefault="00000000">
      <w:pPr>
        <w:spacing w:after="0" w:line="259" w:lineRule="auto"/>
        <w:ind w:left="180" w:firstLine="0"/>
      </w:pPr>
      <w:r>
        <w:t xml:space="preserve"> </w:t>
      </w:r>
    </w:p>
    <w:p w14:paraId="273D8EBD" w14:textId="77777777" w:rsidR="002C7429" w:rsidRDefault="00000000">
      <w:pPr>
        <w:pStyle w:val="Heading1"/>
        <w:ind w:left="196" w:right="1"/>
      </w:pPr>
      <w:r>
        <w:t xml:space="preserve">COMMUNICATION AND SUPPORT </w:t>
      </w:r>
    </w:p>
    <w:p w14:paraId="7F999D55" w14:textId="77777777" w:rsidR="002C7429" w:rsidRDefault="00000000">
      <w:pPr>
        <w:pStyle w:val="Heading2"/>
        <w:spacing w:after="84"/>
        <w:ind w:left="193" w:right="3"/>
      </w:pPr>
      <w:r>
        <w:t xml:space="preserve">Brightspace Support </w:t>
      </w:r>
    </w:p>
    <w:p w14:paraId="4335BA51" w14:textId="77777777" w:rsidR="002C7429" w:rsidRDefault="00000000">
      <w:pPr>
        <w:spacing w:after="45" w:line="259" w:lineRule="auto"/>
        <w:ind w:left="912" w:right="724"/>
        <w:jc w:val="center"/>
      </w:pPr>
      <w:r>
        <w:rPr>
          <w:b/>
        </w:rPr>
        <w:t xml:space="preserve">Need Help? </w:t>
      </w:r>
    </w:p>
    <w:p w14:paraId="7F3999C0" w14:textId="77777777" w:rsidR="002C7429" w:rsidRDefault="00000000">
      <w:pPr>
        <w:spacing w:after="96" w:line="259" w:lineRule="auto"/>
        <w:ind w:left="912" w:right="726"/>
        <w:jc w:val="center"/>
      </w:pPr>
      <w:r>
        <w:rPr>
          <w:b/>
        </w:rPr>
        <w:t xml:space="preserve">Student Support </w:t>
      </w:r>
    </w:p>
    <w:p w14:paraId="5FCC6345" w14:textId="77777777" w:rsidR="002C7429" w:rsidRDefault="00000000">
      <w:pPr>
        <w:spacing w:after="337"/>
        <w:ind w:left="175"/>
      </w:pPr>
      <w:r>
        <w:t xml:space="preserve">If you have any questions or are having difficulties with the course material, please contact your Instructor. </w:t>
      </w:r>
    </w:p>
    <w:p w14:paraId="3F09261C" w14:textId="77777777" w:rsidR="002C7429" w:rsidRDefault="00000000">
      <w:pPr>
        <w:spacing w:after="256" w:line="259" w:lineRule="auto"/>
        <w:ind w:left="912" w:right="726"/>
        <w:jc w:val="center"/>
      </w:pPr>
      <w:r>
        <w:rPr>
          <w:b/>
        </w:rPr>
        <w:t xml:space="preserve">Technical Support </w:t>
      </w:r>
    </w:p>
    <w:p w14:paraId="5D07C40E" w14:textId="77777777" w:rsidR="002C7429" w:rsidRDefault="00000000">
      <w:pPr>
        <w:spacing w:after="340"/>
        <w:ind w:left="175" w:right="305"/>
      </w:pPr>
      <w:r>
        <w:rPr>
          <w:noProof/>
        </w:rPr>
        <w:drawing>
          <wp:anchor distT="0" distB="0" distL="114300" distR="114300" simplePos="0" relativeHeight="251658240" behindDoc="0" locked="0" layoutInCell="1" allowOverlap="0" wp14:anchorId="2E51A0D5" wp14:editId="0C93C4C7">
            <wp:simplePos x="0" y="0"/>
            <wp:positionH relativeFrom="column">
              <wp:posOffset>4831079</wp:posOffset>
            </wp:positionH>
            <wp:positionV relativeFrom="paragraph">
              <wp:posOffset>-22408</wp:posOffset>
            </wp:positionV>
            <wp:extent cx="952500" cy="525780"/>
            <wp:effectExtent l="0" t="0" r="0" b="0"/>
            <wp:wrapSquare wrapText="bothSides"/>
            <wp:docPr id="2443" name="Picture 2443"/>
            <wp:cNvGraphicFramePr/>
            <a:graphic xmlns:a="http://schemas.openxmlformats.org/drawingml/2006/main">
              <a:graphicData uri="http://schemas.openxmlformats.org/drawingml/2006/picture">
                <pic:pic xmlns:pic="http://schemas.openxmlformats.org/drawingml/2006/picture">
                  <pic:nvPicPr>
                    <pic:cNvPr id="2443" name="Picture 2443"/>
                    <pic:cNvPicPr/>
                  </pic:nvPicPr>
                  <pic:blipFill>
                    <a:blip r:embed="rId46"/>
                    <a:stretch>
                      <a:fillRect/>
                    </a:stretch>
                  </pic:blipFill>
                  <pic:spPr>
                    <a:xfrm>
                      <a:off x="0" y="0"/>
                      <a:ext cx="952500" cy="525780"/>
                    </a:xfrm>
                    <a:prstGeom prst="rect">
                      <a:avLst/>
                    </a:prstGeom>
                  </pic:spPr>
                </pic:pic>
              </a:graphicData>
            </a:graphic>
          </wp:anchor>
        </w:drawing>
      </w:r>
      <w:r>
        <w:t xml:space="preserve">If you are having technical difficulty with any part of Brightspace, please contact Brightspace Technical Support at 1-877-325-7778 or click on the </w:t>
      </w:r>
      <w:r>
        <w:rPr>
          <w:b/>
        </w:rPr>
        <w:t>Live Chat</w:t>
      </w:r>
      <w:r>
        <w:t xml:space="preserve"> or click on the words “click here</w:t>
      </w:r>
      <w:r>
        <w:rPr>
          <w:b/>
        </w:rPr>
        <w:t>”</w:t>
      </w:r>
      <w:r>
        <w:t xml:space="preserve"> to submit an issue via email. </w:t>
      </w:r>
    </w:p>
    <w:p w14:paraId="0DF93CA8" w14:textId="77777777" w:rsidR="002C7429" w:rsidRDefault="00000000">
      <w:pPr>
        <w:pStyle w:val="Heading3"/>
        <w:spacing w:after="267"/>
        <w:ind w:left="2722"/>
      </w:pPr>
      <w:r>
        <w:t xml:space="preserve">System Maintenance </w:t>
      </w:r>
    </w:p>
    <w:p w14:paraId="2D98BE44" w14:textId="77777777" w:rsidR="002C7429" w:rsidRDefault="00000000">
      <w:pPr>
        <w:spacing w:after="251"/>
        <w:ind w:left="175"/>
      </w:pPr>
      <w:r>
        <w:t xml:space="preserve">Please note that on the 4th Sunday of each month there will be System Maintenance which means the system will not be available 12 pm-6 am CST. </w:t>
      </w:r>
    </w:p>
    <w:p w14:paraId="57C80A3F" w14:textId="77777777" w:rsidR="002C7429" w:rsidRDefault="00000000">
      <w:pPr>
        <w:pStyle w:val="Heading2"/>
        <w:ind w:left="193" w:right="4"/>
      </w:pPr>
      <w:r>
        <w:t xml:space="preserve">Interaction with Instructor Statement </w:t>
      </w:r>
    </w:p>
    <w:p w14:paraId="303E0108" w14:textId="77777777" w:rsidR="002C7429" w:rsidRDefault="00000000">
      <w:pPr>
        <w:spacing w:after="0" w:line="259" w:lineRule="auto"/>
        <w:ind w:left="180" w:firstLine="0"/>
      </w:pPr>
      <w:r>
        <w:t xml:space="preserve"> </w:t>
      </w:r>
    </w:p>
    <w:p w14:paraId="55BA6A32" w14:textId="77777777" w:rsidR="002C7429" w:rsidRDefault="00000000">
      <w:pPr>
        <w:spacing w:after="268"/>
        <w:ind w:left="175"/>
      </w:pPr>
      <w:r>
        <w:t xml:space="preserve">Communication with your professors is key to your professional growth. I am here to support and guide you along your academic journey. </w:t>
      </w:r>
      <w:proofErr w:type="gramStart"/>
      <w:r>
        <w:t>With that being said, I</w:t>
      </w:r>
      <w:proofErr w:type="gramEnd"/>
      <w:r>
        <w:t xml:space="preserve"> cannot help you if you do not communicate with me. Please make an appointment if you have any concerns or questions. Because I teach in different locations, email is the best way to reach me. I will attempt to answer all emails within 24 hours, Monday-Friday, but at times will need up to 72 hours to do so. When emailing, please use your university email and address me with courtesy and respect.  </w:t>
      </w:r>
    </w:p>
    <w:p w14:paraId="6B88D548" w14:textId="77777777" w:rsidR="002C7429" w:rsidRDefault="00000000">
      <w:pPr>
        <w:pStyle w:val="Heading1"/>
        <w:spacing w:after="193"/>
        <w:ind w:left="196" w:right="5"/>
      </w:pPr>
      <w:r>
        <w:t xml:space="preserve">COURSE AND UNIVERSITY PROCEDURES/POLICIES </w:t>
      </w:r>
    </w:p>
    <w:p w14:paraId="7B6B122E" w14:textId="77777777" w:rsidR="002C7429" w:rsidRDefault="00000000">
      <w:pPr>
        <w:pStyle w:val="Heading2"/>
        <w:ind w:left="193" w:right="6"/>
      </w:pPr>
      <w:r>
        <w:t xml:space="preserve">Course Specific Procedures/Policies </w:t>
      </w:r>
    </w:p>
    <w:p w14:paraId="55A5659F" w14:textId="77777777" w:rsidR="002C7429" w:rsidRDefault="00000000">
      <w:pPr>
        <w:spacing w:after="251"/>
        <w:ind w:left="175"/>
      </w:pPr>
      <w:r>
        <w:t xml:space="preserve">Written assignments are due on the day noted in the syllabus. All papers are due at the beginning of the class period. Late papers will have 10% deduction per day late from the final score. </w:t>
      </w:r>
    </w:p>
    <w:p w14:paraId="453868CA" w14:textId="77777777" w:rsidR="002C7429" w:rsidRDefault="00000000">
      <w:pPr>
        <w:pStyle w:val="Heading2"/>
        <w:ind w:left="193" w:right="2"/>
      </w:pPr>
      <w:r>
        <w:t xml:space="preserve">Syllabus Change Policy </w:t>
      </w:r>
    </w:p>
    <w:p w14:paraId="2018FA08" w14:textId="77777777" w:rsidR="002C7429" w:rsidRDefault="00000000">
      <w:pPr>
        <w:ind w:left="175"/>
      </w:pPr>
      <w:r>
        <w:t xml:space="preserve">The syllabus is a guide. Circumstances and events, such as student progress, may make it necessary for the instructor to modify the syllabus during the semester. Any changes made to the syllabus will be announced in advance. </w:t>
      </w:r>
    </w:p>
    <w:p w14:paraId="793CC6EA" w14:textId="77777777" w:rsidR="002C7429" w:rsidRDefault="00000000">
      <w:pPr>
        <w:spacing w:after="0" w:line="259" w:lineRule="auto"/>
        <w:ind w:left="180" w:firstLine="0"/>
      </w:pPr>
      <w:r>
        <w:t xml:space="preserve"> </w:t>
      </w:r>
    </w:p>
    <w:p w14:paraId="2BA80030" w14:textId="77777777" w:rsidR="002C7429" w:rsidRDefault="00000000">
      <w:pPr>
        <w:pStyle w:val="Heading1"/>
        <w:spacing w:after="193"/>
        <w:ind w:left="196" w:right="2"/>
      </w:pPr>
      <w:r>
        <w:t xml:space="preserve">University Specific Procedures </w:t>
      </w:r>
    </w:p>
    <w:p w14:paraId="671BEA9B" w14:textId="77777777" w:rsidR="002C7429" w:rsidRDefault="00000000">
      <w:pPr>
        <w:pStyle w:val="Heading2"/>
        <w:ind w:left="193" w:right="3"/>
      </w:pPr>
      <w:r>
        <w:t xml:space="preserve">Student Conduct </w:t>
      </w:r>
    </w:p>
    <w:p w14:paraId="35042CDA" w14:textId="77777777" w:rsidR="002C7429" w:rsidRDefault="00000000">
      <w:pPr>
        <w:ind w:left="175"/>
      </w:pPr>
      <w:r>
        <w:t xml:space="preserve">All students enrolled at the University shall follow the tenets of common decency and acceptable behavior conducive to a positive learning environment.  The Code of Student Conduct is described in detail in the </w:t>
      </w:r>
      <w:hyperlink r:id="rId47">
        <w:r w:rsidR="002C7429">
          <w:rPr>
            <w:u w:val="single" w:color="000000"/>
          </w:rPr>
          <w:t>Student Guidebook</w:t>
        </w:r>
      </w:hyperlink>
      <w:hyperlink r:id="rId48">
        <w:r w:rsidR="002C7429">
          <w:t>.</w:t>
        </w:r>
      </w:hyperlink>
      <w:r>
        <w:t xml:space="preserve"> </w:t>
      </w:r>
    </w:p>
    <w:p w14:paraId="7C397A4A" w14:textId="77777777" w:rsidR="002C7429" w:rsidRDefault="002C7429">
      <w:pPr>
        <w:spacing w:after="12"/>
        <w:ind w:left="175"/>
      </w:pPr>
      <w:hyperlink r:id="rId49">
        <w:r>
          <w:rPr>
            <w:u w:val="single" w:color="000000"/>
          </w:rPr>
          <w:t>http://www.tamuc.edu/Admissions/oneStopShop/undergraduateAdmissions/studentGuidebook.aspx</w:t>
        </w:r>
      </w:hyperlink>
      <w:hyperlink r:id="rId50">
        <w:r>
          <w:t xml:space="preserve"> </w:t>
        </w:r>
      </w:hyperlink>
    </w:p>
    <w:p w14:paraId="44155395" w14:textId="77777777" w:rsidR="002C7429" w:rsidRDefault="00000000">
      <w:pPr>
        <w:spacing w:after="0" w:line="259" w:lineRule="auto"/>
        <w:ind w:left="180" w:firstLine="0"/>
      </w:pPr>
      <w:r>
        <w:rPr>
          <w:i/>
        </w:rPr>
        <w:t xml:space="preserve"> </w:t>
      </w:r>
    </w:p>
    <w:p w14:paraId="013447C9" w14:textId="77777777" w:rsidR="002C7429" w:rsidRDefault="00000000">
      <w:pPr>
        <w:ind w:left="175"/>
      </w:pPr>
      <w:r>
        <w:t>Students should also consult the Rules of Netiquette for more information regarding how to interact with students in an online forum:</w:t>
      </w:r>
      <w:hyperlink r:id="rId51">
        <w:r w:rsidR="002C7429">
          <w:t xml:space="preserve"> </w:t>
        </w:r>
      </w:hyperlink>
      <w:hyperlink r:id="rId52">
        <w:r w:rsidR="002C7429">
          <w:rPr>
            <w:u w:val="single" w:color="000000"/>
          </w:rPr>
          <w:t xml:space="preserve">Netiquette </w:t>
        </w:r>
      </w:hyperlink>
      <w:hyperlink r:id="rId53">
        <w:r w:rsidR="002C7429">
          <w:rPr>
            <w:u w:val="single" w:color="000000"/>
          </w:rPr>
          <w:t>http://www.albion.com/netiquette/corerules.html</w:t>
        </w:r>
      </w:hyperlink>
      <w:hyperlink r:id="rId54">
        <w:r w:rsidR="002C7429">
          <w:t xml:space="preserve"> </w:t>
        </w:r>
      </w:hyperlink>
    </w:p>
    <w:p w14:paraId="4DB29687" w14:textId="77777777" w:rsidR="002C7429" w:rsidRDefault="00000000">
      <w:pPr>
        <w:spacing w:after="237" w:line="259" w:lineRule="auto"/>
        <w:ind w:left="180" w:firstLine="0"/>
      </w:pPr>
      <w:r>
        <w:t xml:space="preserve"> </w:t>
      </w:r>
    </w:p>
    <w:p w14:paraId="57458ED6" w14:textId="77777777" w:rsidR="002C7429" w:rsidRDefault="00000000">
      <w:pPr>
        <w:pStyle w:val="Heading2"/>
        <w:ind w:left="193" w:right="3"/>
      </w:pPr>
      <w:r>
        <w:t xml:space="preserve">TAMUC Attendance </w:t>
      </w:r>
    </w:p>
    <w:p w14:paraId="22858C39" w14:textId="77777777" w:rsidR="002C7429" w:rsidRDefault="00000000">
      <w:pPr>
        <w:ind w:left="175"/>
      </w:pPr>
      <w:r>
        <w:t>For more information about the attendance policy please visit the</w:t>
      </w:r>
      <w:hyperlink r:id="rId55">
        <w:r w:rsidR="002C7429">
          <w:t xml:space="preserve"> </w:t>
        </w:r>
      </w:hyperlink>
      <w:hyperlink r:id="rId56">
        <w:r w:rsidR="002C7429">
          <w:rPr>
            <w:u w:val="single" w:color="000000"/>
          </w:rPr>
          <w:t>Attendance</w:t>
        </w:r>
      </w:hyperlink>
      <w:hyperlink r:id="rId57">
        <w:r w:rsidR="002C7429">
          <w:t xml:space="preserve"> </w:t>
        </w:r>
      </w:hyperlink>
      <w:r>
        <w:t>webpage and</w:t>
      </w:r>
      <w:hyperlink r:id="rId58">
        <w:r w:rsidR="002C7429">
          <w:t xml:space="preserve"> </w:t>
        </w:r>
      </w:hyperlink>
      <w:hyperlink r:id="rId59">
        <w:r w:rsidR="002C7429">
          <w:rPr>
            <w:u w:val="single" w:color="000000"/>
          </w:rPr>
          <w:t>Procedure</w:t>
        </w:r>
      </w:hyperlink>
      <w:hyperlink r:id="rId60">
        <w:r w:rsidR="002C7429">
          <w:t xml:space="preserve"> </w:t>
        </w:r>
      </w:hyperlink>
      <w:hyperlink r:id="rId61">
        <w:r w:rsidR="002C7429">
          <w:rPr>
            <w:u w:val="single" w:color="000000"/>
          </w:rPr>
          <w:t>13.99.99.R0.01</w:t>
        </w:r>
      </w:hyperlink>
      <w:hyperlink r:id="rId62">
        <w:r w:rsidR="002C7429">
          <w:t>.</w:t>
        </w:r>
      </w:hyperlink>
      <w:r>
        <w:t xml:space="preserve"> </w:t>
      </w:r>
    </w:p>
    <w:p w14:paraId="7861306F" w14:textId="77777777" w:rsidR="002C7429" w:rsidRDefault="002C7429">
      <w:pPr>
        <w:spacing w:after="12"/>
        <w:ind w:left="175"/>
      </w:pPr>
      <w:hyperlink r:id="rId63">
        <w:r>
          <w:rPr>
            <w:u w:val="single" w:color="000000"/>
          </w:rPr>
          <w:t>http://www.tamuc.edu/admissions/registrar/generalInformation/attendance.aspx</w:t>
        </w:r>
      </w:hyperlink>
      <w:hyperlink r:id="rId64">
        <w:r>
          <w:t xml:space="preserve"> </w:t>
        </w:r>
      </w:hyperlink>
    </w:p>
    <w:p w14:paraId="438C0856" w14:textId="77777777" w:rsidR="002C7429" w:rsidRDefault="00000000">
      <w:pPr>
        <w:spacing w:after="0" w:line="259" w:lineRule="auto"/>
        <w:ind w:left="180" w:firstLine="0"/>
      </w:pPr>
      <w:r>
        <w:t xml:space="preserve"> </w:t>
      </w:r>
    </w:p>
    <w:p w14:paraId="6E28A860" w14:textId="77777777" w:rsidR="002C7429" w:rsidRDefault="002C7429">
      <w:pPr>
        <w:spacing w:after="12"/>
        <w:ind w:left="175"/>
      </w:pPr>
      <w:hyperlink r:id="rId65">
        <w:r>
          <w:rPr>
            <w:u w:val="single" w:color="000000"/>
          </w:rPr>
          <w:t>http://www.tamuc.edu/aboutUs/policiesProceduresStandardsStatements/rulesProcedures/13students/academic/1</w:t>
        </w:r>
      </w:hyperlink>
    </w:p>
    <w:p w14:paraId="28D0629D" w14:textId="77777777" w:rsidR="002C7429" w:rsidRDefault="002C7429">
      <w:pPr>
        <w:spacing w:after="12"/>
        <w:ind w:left="175"/>
      </w:pPr>
      <w:hyperlink r:id="rId66">
        <w:r>
          <w:rPr>
            <w:u w:val="single" w:color="000000"/>
          </w:rPr>
          <w:t>3.99.99.R0.01.pdf</w:t>
        </w:r>
      </w:hyperlink>
      <w:hyperlink r:id="rId67">
        <w:r>
          <w:t xml:space="preserve"> </w:t>
        </w:r>
      </w:hyperlink>
    </w:p>
    <w:p w14:paraId="5D63DEB3" w14:textId="77777777" w:rsidR="002C7429" w:rsidRDefault="00000000">
      <w:pPr>
        <w:spacing w:after="237" w:line="259" w:lineRule="auto"/>
        <w:ind w:left="180" w:firstLine="0"/>
      </w:pPr>
      <w:r>
        <w:t xml:space="preserve"> </w:t>
      </w:r>
    </w:p>
    <w:p w14:paraId="5B6365AC" w14:textId="77777777" w:rsidR="002C7429" w:rsidRDefault="00000000">
      <w:pPr>
        <w:pStyle w:val="Heading2"/>
        <w:ind w:left="193" w:right="3"/>
      </w:pPr>
      <w:r>
        <w:t xml:space="preserve">Academic Integrity </w:t>
      </w:r>
    </w:p>
    <w:p w14:paraId="0F405FDD" w14:textId="77777777" w:rsidR="002C7429" w:rsidRDefault="00000000">
      <w:pPr>
        <w:ind w:left="175"/>
      </w:pPr>
      <w:r>
        <w:t xml:space="preserve">Students at Texas A&amp;M University-Commerce are expected to maintain high standards of integrity and honesty in </w:t>
      </w:r>
      <w:proofErr w:type="gramStart"/>
      <w:r>
        <w:t>all of</w:t>
      </w:r>
      <w:proofErr w:type="gramEnd"/>
      <w:r>
        <w:t xml:space="preserve"> their scholastic work.  For more details and the definition of academic dishonesty see the following procedures: </w:t>
      </w:r>
    </w:p>
    <w:p w14:paraId="33AA55BC" w14:textId="77777777" w:rsidR="002C7429" w:rsidRDefault="00000000">
      <w:pPr>
        <w:spacing w:after="0" w:line="259" w:lineRule="auto"/>
        <w:ind w:left="180" w:firstLine="0"/>
      </w:pPr>
      <w:r>
        <w:t xml:space="preserve"> </w:t>
      </w:r>
    </w:p>
    <w:p w14:paraId="28A7ECD5" w14:textId="77777777" w:rsidR="002C7429" w:rsidRDefault="002C7429">
      <w:pPr>
        <w:spacing w:after="12"/>
        <w:ind w:left="175"/>
      </w:pPr>
      <w:hyperlink r:id="rId68">
        <w:r>
          <w:rPr>
            <w:u w:val="single" w:color="000000"/>
          </w:rPr>
          <w:t>Undergraduate Academic Dishonesty 13.99.</w:t>
        </w:r>
        <w:proofErr w:type="gramStart"/>
        <w:r>
          <w:rPr>
            <w:u w:val="single" w:color="000000"/>
          </w:rPr>
          <w:t>99.R</w:t>
        </w:r>
        <w:proofErr w:type="gramEnd"/>
        <w:r>
          <w:rPr>
            <w:u w:val="single" w:color="000000"/>
          </w:rPr>
          <w:t>0.03</w:t>
        </w:r>
      </w:hyperlink>
      <w:hyperlink r:id="rId69">
        <w:r>
          <w:t xml:space="preserve"> </w:t>
        </w:r>
      </w:hyperlink>
    </w:p>
    <w:p w14:paraId="4D35718F" w14:textId="77777777" w:rsidR="002C7429" w:rsidRDefault="00000000">
      <w:pPr>
        <w:spacing w:after="0" w:line="259" w:lineRule="auto"/>
        <w:ind w:left="180" w:firstLine="0"/>
      </w:pPr>
      <w:r>
        <w:t xml:space="preserve"> </w:t>
      </w:r>
    </w:p>
    <w:p w14:paraId="16524E0C" w14:textId="77777777" w:rsidR="002C7429" w:rsidRDefault="002C7429">
      <w:pPr>
        <w:spacing w:after="12"/>
        <w:ind w:left="175"/>
      </w:pPr>
      <w:hyperlink r:id="rId70">
        <w:r>
          <w:rPr>
            <w:u w:val="single" w:color="000000"/>
          </w:rPr>
          <w:t xml:space="preserve">http://www.tamuc.edu/aboutUs/policiesProceduresStandardsStatements/rulesProcedures/13students/undergradu </w:t>
        </w:r>
      </w:hyperlink>
      <w:hyperlink r:id="rId71">
        <w:proofErr w:type="spellStart"/>
        <w:r>
          <w:rPr>
            <w:u w:val="single" w:color="000000"/>
          </w:rPr>
          <w:t>ates</w:t>
        </w:r>
        <w:proofErr w:type="spellEnd"/>
        <w:r>
          <w:rPr>
            <w:u w:val="single" w:color="000000"/>
          </w:rPr>
          <w:t>/13.99.99.R0.03UndergraduateAcademicDishonesty.pdf</w:t>
        </w:r>
      </w:hyperlink>
      <w:hyperlink r:id="rId72">
        <w:r>
          <w:t xml:space="preserve"> </w:t>
        </w:r>
      </w:hyperlink>
    </w:p>
    <w:p w14:paraId="6E88E6B1" w14:textId="77777777" w:rsidR="002C7429" w:rsidRDefault="00000000">
      <w:pPr>
        <w:spacing w:after="0" w:line="259" w:lineRule="auto"/>
        <w:ind w:left="180" w:firstLine="0"/>
      </w:pPr>
      <w:r>
        <w:t xml:space="preserve"> </w:t>
      </w:r>
    </w:p>
    <w:p w14:paraId="15070752" w14:textId="77777777" w:rsidR="002C7429" w:rsidRDefault="002C7429">
      <w:pPr>
        <w:spacing w:after="12"/>
        <w:ind w:left="175"/>
      </w:pPr>
      <w:hyperlink r:id="rId73">
        <w:r>
          <w:rPr>
            <w:u w:val="single" w:color="000000"/>
          </w:rPr>
          <w:t>Graduate Student Academic Dishonesty 13.99.</w:t>
        </w:r>
        <w:proofErr w:type="gramStart"/>
        <w:r>
          <w:rPr>
            <w:u w:val="single" w:color="000000"/>
          </w:rPr>
          <w:t>99.R</w:t>
        </w:r>
        <w:proofErr w:type="gramEnd"/>
        <w:r>
          <w:rPr>
            <w:u w:val="single" w:color="000000"/>
          </w:rPr>
          <w:t>0.10</w:t>
        </w:r>
      </w:hyperlink>
      <w:hyperlink r:id="rId74">
        <w:r>
          <w:t xml:space="preserve"> </w:t>
        </w:r>
      </w:hyperlink>
    </w:p>
    <w:p w14:paraId="49B0815F" w14:textId="77777777" w:rsidR="002C7429" w:rsidRDefault="00000000">
      <w:pPr>
        <w:spacing w:after="0" w:line="259" w:lineRule="auto"/>
        <w:ind w:left="180" w:firstLine="0"/>
      </w:pPr>
      <w:r>
        <w:t xml:space="preserve"> </w:t>
      </w:r>
    </w:p>
    <w:p w14:paraId="135FF647" w14:textId="77777777" w:rsidR="002C7429" w:rsidRDefault="002C7429">
      <w:pPr>
        <w:spacing w:after="12"/>
        <w:ind w:left="175"/>
      </w:pPr>
      <w:hyperlink r:id="rId75">
        <w:r>
          <w:rPr>
            <w:u w:val="single" w:color="000000"/>
          </w:rPr>
          <w:t xml:space="preserve">http://www.tamuc.edu/aboutUs/policiesProceduresStandardsStatements/rulesProcedures/13students/graduate/13 </w:t>
        </w:r>
      </w:hyperlink>
      <w:hyperlink r:id="rId76">
        <w:r>
          <w:rPr>
            <w:u w:val="single" w:color="000000"/>
          </w:rPr>
          <w:t>.99.99.R0.10GraduateStudentAcademicDishonesty.pdf</w:t>
        </w:r>
      </w:hyperlink>
      <w:hyperlink r:id="rId77">
        <w:r>
          <w:t xml:space="preserve"> </w:t>
        </w:r>
      </w:hyperlink>
    </w:p>
    <w:p w14:paraId="6377B052" w14:textId="77777777" w:rsidR="002C7429" w:rsidRDefault="00000000">
      <w:pPr>
        <w:spacing w:after="254" w:line="259" w:lineRule="auto"/>
        <w:ind w:left="180" w:firstLine="0"/>
      </w:pPr>
      <w:r>
        <w:t xml:space="preserve"> </w:t>
      </w:r>
    </w:p>
    <w:p w14:paraId="01B43247" w14:textId="77777777" w:rsidR="002C7429" w:rsidRDefault="00000000">
      <w:pPr>
        <w:pStyle w:val="Heading1"/>
        <w:spacing w:after="193"/>
        <w:ind w:left="196" w:right="4"/>
      </w:pPr>
      <w:r>
        <w:t xml:space="preserve">ADA Statement </w:t>
      </w:r>
    </w:p>
    <w:p w14:paraId="78F98443" w14:textId="77777777" w:rsidR="002C7429" w:rsidRDefault="00000000">
      <w:pPr>
        <w:pStyle w:val="Heading2"/>
        <w:ind w:left="193"/>
      </w:pPr>
      <w:r>
        <w:t xml:space="preserve">Students with Disabilities </w:t>
      </w:r>
    </w:p>
    <w:p w14:paraId="17540092" w14:textId="77777777" w:rsidR="002C7429" w:rsidRDefault="00000000">
      <w:pPr>
        <w:ind w:left="175"/>
      </w:pPr>
      <w:r>
        <w:t xml:space="preserve">The Americans with Disabilities Act (ADA) is a federal anti-discrimination statute that provides comprehensive civil rights protection for persons with disabilities. Among other things, this legislation requires that all students with disabilities be guaranteed a learning environment that </w:t>
      </w:r>
      <w:proofErr w:type="gramStart"/>
      <w:r>
        <w:t>provides for</w:t>
      </w:r>
      <w:proofErr w:type="gramEnd"/>
      <w:r>
        <w:t xml:space="preserve"> reasonable accommodation of their disabilities. If you have a disability requiring </w:t>
      </w:r>
      <w:proofErr w:type="gramStart"/>
      <w:r>
        <w:t>an accommodation</w:t>
      </w:r>
      <w:proofErr w:type="gramEnd"/>
      <w:r>
        <w:t xml:space="preserve">, please contact: </w:t>
      </w:r>
    </w:p>
    <w:p w14:paraId="0CA69FC2" w14:textId="77777777" w:rsidR="002C7429" w:rsidRDefault="00000000">
      <w:pPr>
        <w:pStyle w:val="Heading1"/>
        <w:ind w:left="175"/>
        <w:jc w:val="left"/>
      </w:pPr>
      <w:r>
        <w:t xml:space="preserve">Office of Student Disability Resources and Services </w:t>
      </w:r>
    </w:p>
    <w:p w14:paraId="6F4B8A39" w14:textId="77777777" w:rsidR="002C7429" w:rsidRDefault="00000000">
      <w:pPr>
        <w:ind w:left="175"/>
      </w:pPr>
      <w:r>
        <w:t xml:space="preserve">Texas A&amp;M University-Commerce </w:t>
      </w:r>
    </w:p>
    <w:p w14:paraId="4002A81D" w14:textId="77777777" w:rsidR="002C7429" w:rsidRDefault="00000000">
      <w:pPr>
        <w:ind w:left="175"/>
      </w:pPr>
      <w:r>
        <w:t xml:space="preserve">Gee Library- Room 162 </w:t>
      </w:r>
    </w:p>
    <w:p w14:paraId="40F840AB" w14:textId="77777777" w:rsidR="002C7429" w:rsidRDefault="00000000">
      <w:pPr>
        <w:ind w:left="175"/>
      </w:pPr>
      <w:r>
        <w:t xml:space="preserve">Phone (903) 886-5150 or (903) 886-5835 </w:t>
      </w:r>
    </w:p>
    <w:p w14:paraId="0ED5BBB0" w14:textId="77777777" w:rsidR="002C7429" w:rsidRDefault="00000000">
      <w:pPr>
        <w:ind w:left="175"/>
      </w:pPr>
      <w:r>
        <w:t xml:space="preserve">Fax (903) 468-8148 </w:t>
      </w:r>
    </w:p>
    <w:p w14:paraId="388E0111" w14:textId="77777777" w:rsidR="002C7429" w:rsidRDefault="00000000">
      <w:pPr>
        <w:spacing w:after="46"/>
        <w:ind w:left="175"/>
      </w:pPr>
      <w:r>
        <w:t xml:space="preserve">Email: </w:t>
      </w:r>
      <w:r>
        <w:rPr>
          <w:u w:val="single" w:color="000000"/>
        </w:rPr>
        <w:t>studentdisabilityservices@tamuc.edu</w:t>
      </w:r>
      <w:r>
        <w:t xml:space="preserve"> </w:t>
      </w:r>
    </w:p>
    <w:p w14:paraId="3ACBB082" w14:textId="77777777" w:rsidR="002C7429" w:rsidRDefault="00000000">
      <w:pPr>
        <w:spacing w:after="46"/>
        <w:ind w:left="175"/>
      </w:pPr>
      <w:r>
        <w:t>Website:</w:t>
      </w:r>
      <w:hyperlink r:id="rId78">
        <w:r w:rsidR="002C7429">
          <w:t xml:space="preserve"> </w:t>
        </w:r>
      </w:hyperlink>
      <w:hyperlink r:id="rId79">
        <w:r w:rsidR="002C7429">
          <w:rPr>
            <w:u w:val="single" w:color="000000"/>
          </w:rPr>
          <w:t>Office of Student Disability Resources and Services</w:t>
        </w:r>
      </w:hyperlink>
      <w:hyperlink r:id="rId80">
        <w:r w:rsidR="002C7429">
          <w:t xml:space="preserve"> </w:t>
        </w:r>
      </w:hyperlink>
    </w:p>
    <w:p w14:paraId="333F4212" w14:textId="77777777" w:rsidR="002C7429" w:rsidRDefault="002C7429">
      <w:pPr>
        <w:spacing w:after="248"/>
        <w:ind w:left="175"/>
      </w:pPr>
      <w:hyperlink r:id="rId81">
        <w:r>
          <w:rPr>
            <w:u w:val="single" w:color="000000"/>
          </w:rPr>
          <w:t>http://www.tamuc.edu/campusLife/campusServices/studentDisabilityResourcesAndServices/</w:t>
        </w:r>
      </w:hyperlink>
      <w:hyperlink r:id="rId82">
        <w:r>
          <w:t xml:space="preserve"> </w:t>
        </w:r>
      </w:hyperlink>
    </w:p>
    <w:p w14:paraId="1CD67406" w14:textId="77777777" w:rsidR="002C7429" w:rsidRDefault="00000000">
      <w:pPr>
        <w:pStyle w:val="Heading2"/>
        <w:ind w:left="193" w:right="5"/>
      </w:pPr>
      <w:r>
        <w:t xml:space="preserve">Nondiscrimination Notice </w:t>
      </w:r>
    </w:p>
    <w:p w14:paraId="6A2DC898" w14:textId="77777777" w:rsidR="002C7429" w:rsidRDefault="00000000">
      <w:pPr>
        <w:spacing w:after="268"/>
        <w:ind w:left="175"/>
      </w:pPr>
      <w:r>
        <w:t xml:space="preserve">Texas A&amp;M University-Commerce will comply in the classroom, and in online courses, with all federal and state laws prohibiting discrimination and related retaliation </w:t>
      </w:r>
      <w:proofErr w:type="gramStart"/>
      <w:r>
        <w:t>on the basis of</w:t>
      </w:r>
      <w:proofErr w:type="gramEnd"/>
      <w:r>
        <w:t xml:space="preserve"> race, color, religion, sex, national origin, disability, age, genetic information or veteran status. Further, an environment free from discrimination </w:t>
      </w:r>
      <w:proofErr w:type="gramStart"/>
      <w:r>
        <w:t>on the basis of</w:t>
      </w:r>
      <w:proofErr w:type="gramEnd"/>
      <w:r>
        <w:t xml:space="preserve"> sexual orientation, gender identity, or gender expression will be maintained. </w:t>
      </w:r>
    </w:p>
    <w:p w14:paraId="797554D1" w14:textId="77777777" w:rsidR="002C7429" w:rsidRDefault="00000000">
      <w:pPr>
        <w:pStyle w:val="Heading1"/>
        <w:ind w:left="196" w:right="4"/>
      </w:pPr>
      <w:r>
        <w:t xml:space="preserve">Campus Concealed Carry Statement </w:t>
      </w:r>
    </w:p>
    <w:p w14:paraId="2543E1D2" w14:textId="77777777" w:rsidR="002C7429" w:rsidRDefault="00000000">
      <w:pPr>
        <w:spacing w:after="0" w:line="259" w:lineRule="auto"/>
        <w:ind w:left="180" w:firstLine="0"/>
      </w:pPr>
      <w:r>
        <w:t xml:space="preserve"> </w:t>
      </w:r>
      <w:r>
        <w:tab/>
        <w:t xml:space="preserve"> </w:t>
      </w:r>
    </w:p>
    <w:p w14:paraId="383AED90" w14:textId="77777777" w:rsidR="002C7429" w:rsidRDefault="00000000">
      <w:pPr>
        <w:ind w:left="175"/>
      </w:pPr>
      <w:r>
        <w:t xml:space="preserve">Texas Senate Bill - 11 (Government Code 411.2031, et al.) authorizes the carrying of a concealed handgun in </w:t>
      </w:r>
    </w:p>
    <w:p w14:paraId="47B87099" w14:textId="77777777" w:rsidR="002C7429" w:rsidRDefault="00000000">
      <w:pPr>
        <w:ind w:left="175"/>
      </w:pPr>
      <w:r>
        <w:t xml:space="preserve">Texas A&amp;M University-Commerce buildings only by persons who have been issued and are in possession of a Texas License to Carry a Handgun. Qualified law enforcement officers or those who are otherwise authorized to carry a concealed handgun in the State of Texas are also permitted to do so. Pursuant to Penal Code (PC) 46.035 and A&amp;M-Commerce Rule 34.06.02.R1, license holders may not carry a concealed handgun in restricted locations.  </w:t>
      </w:r>
    </w:p>
    <w:p w14:paraId="09C47BC5" w14:textId="77777777" w:rsidR="002C7429" w:rsidRDefault="00000000">
      <w:pPr>
        <w:spacing w:after="0" w:line="259" w:lineRule="auto"/>
        <w:ind w:left="180" w:firstLine="0"/>
      </w:pPr>
      <w:r>
        <w:t xml:space="preserve"> </w:t>
      </w:r>
    </w:p>
    <w:p w14:paraId="51CCF468" w14:textId="77777777" w:rsidR="002C7429" w:rsidRDefault="00000000">
      <w:pPr>
        <w:ind w:left="175" w:right="1640"/>
      </w:pPr>
      <w:r>
        <w:t>For a list of locations, please refer to the</w:t>
      </w:r>
      <w:hyperlink r:id="rId83">
        <w:r w:rsidR="002C7429">
          <w:t xml:space="preserve"> </w:t>
        </w:r>
      </w:hyperlink>
      <w:hyperlink r:id="rId84">
        <w:r w:rsidR="002C7429">
          <w:rPr>
            <w:u w:val="single" w:color="000000"/>
          </w:rPr>
          <w:t>Carrying Concealed Handguns On Campus</w:t>
        </w:r>
      </w:hyperlink>
      <w:hyperlink r:id="rId85">
        <w:r w:rsidR="002C7429">
          <w:t xml:space="preserve"> </w:t>
        </w:r>
      </w:hyperlink>
      <w:r>
        <w:t xml:space="preserve"> document and/or consult your event organizer.   </w:t>
      </w:r>
    </w:p>
    <w:p w14:paraId="3EC90A54" w14:textId="77777777" w:rsidR="002C7429" w:rsidRDefault="00000000">
      <w:pPr>
        <w:spacing w:after="0" w:line="259" w:lineRule="auto"/>
        <w:ind w:left="180" w:firstLine="0"/>
      </w:pPr>
      <w:r>
        <w:t xml:space="preserve"> </w:t>
      </w:r>
    </w:p>
    <w:p w14:paraId="419E1C78" w14:textId="77777777" w:rsidR="002C7429" w:rsidRDefault="00000000">
      <w:pPr>
        <w:ind w:left="175"/>
      </w:pPr>
      <w:r>
        <w:t xml:space="preserve">Web url: </w:t>
      </w:r>
    </w:p>
    <w:p w14:paraId="69B70D45" w14:textId="77777777" w:rsidR="002C7429" w:rsidRDefault="002C7429">
      <w:pPr>
        <w:spacing w:after="12"/>
        <w:ind w:left="175"/>
      </w:pPr>
      <w:hyperlink r:id="rId86">
        <w:r>
          <w:rPr>
            <w:u w:val="single" w:color="000000"/>
          </w:rPr>
          <w:t xml:space="preserve">http://www.tamuc.edu/aboutUs/policiesProceduresStandardsStatements/rulesProcedures/34SafetyOfEmployees </w:t>
        </w:r>
      </w:hyperlink>
      <w:hyperlink r:id="rId87">
        <w:proofErr w:type="spellStart"/>
        <w:r>
          <w:rPr>
            <w:u w:val="single" w:color="000000"/>
          </w:rPr>
          <w:t>AndStudents</w:t>
        </w:r>
        <w:proofErr w:type="spellEnd"/>
        <w:r>
          <w:rPr>
            <w:u w:val="single" w:color="000000"/>
          </w:rPr>
          <w:t>/34.06.02.R1.pdf</w:t>
        </w:r>
      </w:hyperlink>
      <w:hyperlink r:id="rId88">
        <w:r>
          <w:t xml:space="preserve"> </w:t>
        </w:r>
      </w:hyperlink>
      <w:r>
        <w:t xml:space="preserve"> </w:t>
      </w:r>
    </w:p>
    <w:p w14:paraId="2E84FC90" w14:textId="77777777" w:rsidR="002C7429" w:rsidRDefault="00000000">
      <w:pPr>
        <w:spacing w:after="0" w:line="259" w:lineRule="auto"/>
        <w:ind w:left="180" w:firstLine="0"/>
      </w:pPr>
      <w:r>
        <w:t xml:space="preserve"> </w:t>
      </w:r>
    </w:p>
    <w:p w14:paraId="3ED9FAC0" w14:textId="77777777" w:rsidR="002C7429" w:rsidRDefault="00000000">
      <w:pPr>
        <w:ind w:left="175"/>
      </w:pPr>
      <w:r>
        <w:t xml:space="preserve">Pursuant to PC 46.035, the open carrying of handguns is prohibited on all A&amp;M-Commerce campuses. Report violations to the University Police Department at 903-886-5868 or 9-1-1. </w:t>
      </w:r>
    </w:p>
    <w:p w14:paraId="4B757ACE" w14:textId="77777777" w:rsidR="002C7429" w:rsidRDefault="00000000">
      <w:pPr>
        <w:spacing w:after="0" w:line="259" w:lineRule="auto"/>
        <w:ind w:left="180" w:firstLine="0"/>
      </w:pPr>
      <w:r>
        <w:t xml:space="preserve"> </w:t>
      </w:r>
    </w:p>
    <w:p w14:paraId="74F50F9E" w14:textId="77777777" w:rsidR="002C7429" w:rsidRDefault="00000000">
      <w:pPr>
        <w:spacing w:after="0" w:line="259" w:lineRule="auto"/>
        <w:ind w:left="180" w:firstLine="0"/>
      </w:pPr>
      <w:r>
        <w:t xml:space="preserve"> </w:t>
      </w:r>
    </w:p>
    <w:p w14:paraId="786517FB" w14:textId="77777777" w:rsidR="002C7429" w:rsidRDefault="00000000">
      <w:pPr>
        <w:pStyle w:val="Heading2"/>
        <w:spacing w:after="0"/>
        <w:ind w:left="196" w:right="637"/>
      </w:pPr>
      <w:r>
        <w:rPr>
          <w:b w:val="0"/>
          <w:sz w:val="24"/>
        </w:rPr>
        <w:t xml:space="preserve">Mental Health and Well-Being </w:t>
      </w:r>
    </w:p>
    <w:p w14:paraId="5955F47D" w14:textId="77777777" w:rsidR="002C7429" w:rsidRDefault="00000000">
      <w:pPr>
        <w:spacing w:after="0" w:line="259" w:lineRule="auto"/>
        <w:ind w:left="3780" w:firstLine="0"/>
      </w:pPr>
      <w:r>
        <w:t xml:space="preserve"> </w:t>
      </w:r>
    </w:p>
    <w:p w14:paraId="51914670" w14:textId="77777777" w:rsidR="002C7429" w:rsidRDefault="00000000">
      <w:pPr>
        <w:ind w:left="175"/>
      </w:pPr>
      <w:r>
        <w:t xml:space="preserve">The university aims to provide students with essential knowledge and tools to understand and support mental health. As part of our commitment to your well-being, we offer access to </w:t>
      </w:r>
      <w:proofErr w:type="spellStart"/>
      <w:r>
        <w:t>Telus</w:t>
      </w:r>
      <w:proofErr w:type="spellEnd"/>
      <w:r>
        <w:t xml:space="preserve"> Health, a service available 24/7/365 via chat, phone, or webinar. Scan the QR code to download the app and explore the resources available to you for guidance and support whenever you need it. </w:t>
      </w:r>
    </w:p>
    <w:p w14:paraId="4D480729" w14:textId="77777777" w:rsidR="002C7429" w:rsidRDefault="00000000">
      <w:pPr>
        <w:spacing w:after="0" w:line="259" w:lineRule="auto"/>
        <w:ind w:left="180" w:firstLine="0"/>
      </w:pPr>
      <w:r>
        <w:rPr>
          <w:b/>
          <w:color w:val="FF0000"/>
        </w:rPr>
        <w:t xml:space="preserve"> </w:t>
      </w:r>
    </w:p>
    <w:p w14:paraId="5F478CE1" w14:textId="77777777" w:rsidR="002C7429" w:rsidRDefault="00000000">
      <w:pPr>
        <w:spacing w:after="0" w:line="259" w:lineRule="auto"/>
        <w:ind w:left="180" w:firstLine="0"/>
      </w:pPr>
      <w:r>
        <w:rPr>
          <w:rFonts w:ascii="Arial" w:eastAsia="Arial" w:hAnsi="Arial" w:cs="Arial"/>
        </w:rPr>
        <w:t xml:space="preserve">                                                            </w:t>
      </w:r>
      <w:r>
        <w:rPr>
          <w:noProof/>
        </w:rPr>
        <w:drawing>
          <wp:inline distT="0" distB="0" distL="0" distR="0" wp14:anchorId="1BF0BF04" wp14:editId="7DDCC32F">
            <wp:extent cx="1041400" cy="1047750"/>
            <wp:effectExtent l="0" t="0" r="0" b="0"/>
            <wp:docPr id="2823" name="Picture 2823"/>
            <wp:cNvGraphicFramePr/>
            <a:graphic xmlns:a="http://schemas.openxmlformats.org/drawingml/2006/main">
              <a:graphicData uri="http://schemas.openxmlformats.org/drawingml/2006/picture">
                <pic:pic xmlns:pic="http://schemas.openxmlformats.org/drawingml/2006/picture">
                  <pic:nvPicPr>
                    <pic:cNvPr id="2823" name="Picture 2823"/>
                    <pic:cNvPicPr/>
                  </pic:nvPicPr>
                  <pic:blipFill>
                    <a:blip r:embed="rId89"/>
                    <a:stretch>
                      <a:fillRect/>
                    </a:stretch>
                  </pic:blipFill>
                  <pic:spPr>
                    <a:xfrm>
                      <a:off x="0" y="0"/>
                      <a:ext cx="1041400" cy="1047750"/>
                    </a:xfrm>
                    <a:prstGeom prst="rect">
                      <a:avLst/>
                    </a:prstGeom>
                  </pic:spPr>
                </pic:pic>
              </a:graphicData>
            </a:graphic>
          </wp:inline>
        </w:drawing>
      </w:r>
      <w:r>
        <w:rPr>
          <w:rFonts w:ascii="Arial" w:eastAsia="Arial" w:hAnsi="Arial" w:cs="Arial"/>
        </w:rPr>
        <w:t xml:space="preserve"> </w:t>
      </w:r>
    </w:p>
    <w:p w14:paraId="56F47D89" w14:textId="77777777" w:rsidR="002C7429" w:rsidRDefault="00000000">
      <w:pPr>
        <w:spacing w:after="0" w:line="259" w:lineRule="auto"/>
        <w:ind w:left="180" w:firstLine="0"/>
      </w:pPr>
      <w:r>
        <w:rPr>
          <w:rFonts w:ascii="Arial" w:eastAsia="Arial" w:hAnsi="Arial" w:cs="Arial"/>
        </w:rPr>
        <w:t xml:space="preserve"> </w:t>
      </w:r>
    </w:p>
    <w:p w14:paraId="7C80DCE3" w14:textId="77777777" w:rsidR="002C7429" w:rsidRDefault="00000000">
      <w:pPr>
        <w:spacing w:after="254" w:line="259" w:lineRule="auto"/>
        <w:ind w:left="180" w:firstLine="0"/>
      </w:pPr>
      <w:r>
        <w:t xml:space="preserve"> </w:t>
      </w:r>
    </w:p>
    <w:p w14:paraId="76A6F4C9" w14:textId="77777777" w:rsidR="002C7429" w:rsidRDefault="00000000">
      <w:pPr>
        <w:pStyle w:val="Heading1"/>
        <w:ind w:left="0" w:right="2924" w:firstLine="0"/>
        <w:jc w:val="right"/>
      </w:pPr>
      <w:r>
        <w:rPr>
          <w:color w:val="FF0000"/>
        </w:rPr>
        <w:t xml:space="preserve"> </w:t>
      </w:r>
      <w:r>
        <w:t xml:space="preserve">COURSE OUTLINE / CALENDAR </w:t>
      </w:r>
    </w:p>
    <w:p w14:paraId="7E09BAD4" w14:textId="77777777" w:rsidR="002C7429" w:rsidRDefault="00000000">
      <w:pPr>
        <w:spacing w:after="0" w:line="259" w:lineRule="auto"/>
        <w:ind w:left="180" w:firstLine="0"/>
      </w:pPr>
      <w:r>
        <w:t xml:space="preserve"> </w:t>
      </w:r>
    </w:p>
    <w:tbl>
      <w:tblPr>
        <w:tblStyle w:val="TableGrid"/>
        <w:tblW w:w="11246" w:type="dxa"/>
        <w:tblInd w:w="-43" w:type="dxa"/>
        <w:tblCellMar>
          <w:top w:w="62" w:type="dxa"/>
          <w:left w:w="108" w:type="dxa"/>
          <w:right w:w="50" w:type="dxa"/>
        </w:tblCellMar>
        <w:tblLook w:val="04A0" w:firstRow="1" w:lastRow="0" w:firstColumn="1" w:lastColumn="0" w:noHBand="0" w:noVBand="1"/>
      </w:tblPr>
      <w:tblGrid>
        <w:gridCol w:w="1005"/>
        <w:gridCol w:w="2609"/>
        <w:gridCol w:w="1601"/>
        <w:gridCol w:w="4051"/>
        <w:gridCol w:w="1980"/>
      </w:tblGrid>
      <w:tr w:rsidR="002C7429" w14:paraId="4C618DA5" w14:textId="77777777">
        <w:trPr>
          <w:trHeight w:val="564"/>
        </w:trPr>
        <w:tc>
          <w:tcPr>
            <w:tcW w:w="1006" w:type="dxa"/>
            <w:tcBorders>
              <w:top w:val="single" w:sz="4" w:space="0" w:color="000000"/>
              <w:left w:val="single" w:sz="4" w:space="0" w:color="000000"/>
              <w:bottom w:val="single" w:sz="4" w:space="0" w:color="000000"/>
              <w:right w:val="single" w:sz="4" w:space="0" w:color="000000"/>
            </w:tcBorders>
          </w:tcPr>
          <w:p w14:paraId="565141F0" w14:textId="77777777" w:rsidR="002C7429" w:rsidRDefault="00000000">
            <w:pPr>
              <w:spacing w:after="0" w:line="259" w:lineRule="auto"/>
              <w:ind w:left="43" w:firstLine="0"/>
            </w:pPr>
            <w:r>
              <w:t xml:space="preserve">Class # </w:t>
            </w:r>
          </w:p>
        </w:tc>
        <w:tc>
          <w:tcPr>
            <w:tcW w:w="2609" w:type="dxa"/>
            <w:tcBorders>
              <w:top w:val="single" w:sz="4" w:space="0" w:color="000000"/>
              <w:left w:val="single" w:sz="4" w:space="0" w:color="000000"/>
              <w:bottom w:val="single" w:sz="4" w:space="0" w:color="000000"/>
              <w:right w:val="single" w:sz="4" w:space="0" w:color="000000"/>
            </w:tcBorders>
          </w:tcPr>
          <w:p w14:paraId="065B75D3" w14:textId="77777777" w:rsidR="002C7429" w:rsidRDefault="00000000">
            <w:pPr>
              <w:spacing w:after="0" w:line="259" w:lineRule="auto"/>
              <w:ind w:left="0" w:firstLine="0"/>
            </w:pPr>
            <w:r>
              <w:rPr>
                <w:b/>
              </w:rPr>
              <w:t xml:space="preserve">Topic (tentative list) </w:t>
            </w: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7DC3C6C3" w14:textId="77777777" w:rsidR="002C7429" w:rsidRDefault="00000000">
            <w:pPr>
              <w:spacing w:after="0" w:line="259" w:lineRule="auto"/>
              <w:ind w:left="0" w:firstLine="0"/>
            </w:pPr>
            <w:r>
              <w:rPr>
                <w:b/>
              </w:rPr>
              <w:t xml:space="preserve">CACREP </w:t>
            </w:r>
          </w:p>
          <w:p w14:paraId="5AAD1FFF" w14:textId="77777777" w:rsidR="002C7429" w:rsidRDefault="00000000">
            <w:pPr>
              <w:spacing w:after="0" w:line="259" w:lineRule="auto"/>
              <w:ind w:left="0" w:firstLine="0"/>
            </w:pPr>
            <w:r>
              <w:rPr>
                <w:b/>
              </w:rPr>
              <w:t xml:space="preserve">Standard(s) </w:t>
            </w:r>
          </w:p>
        </w:tc>
        <w:tc>
          <w:tcPr>
            <w:tcW w:w="4051" w:type="dxa"/>
            <w:tcBorders>
              <w:top w:val="single" w:sz="4" w:space="0" w:color="000000"/>
              <w:left w:val="single" w:sz="4" w:space="0" w:color="000000"/>
              <w:bottom w:val="single" w:sz="4" w:space="0" w:color="000000"/>
              <w:right w:val="single" w:sz="4" w:space="0" w:color="000000"/>
            </w:tcBorders>
          </w:tcPr>
          <w:p w14:paraId="3EB16EE6" w14:textId="77777777" w:rsidR="002C7429" w:rsidRDefault="00000000">
            <w:pPr>
              <w:tabs>
                <w:tab w:val="center" w:pos="3833"/>
              </w:tabs>
              <w:spacing w:after="0" w:line="259" w:lineRule="auto"/>
              <w:ind w:left="0" w:firstLine="0"/>
            </w:pPr>
            <w:r>
              <w:rPr>
                <w:b/>
              </w:rPr>
              <w:t xml:space="preserve">Readings </w:t>
            </w:r>
            <w:r>
              <w:rPr>
                <w:b/>
              </w:rPr>
              <w:tab/>
            </w: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37F851A9" w14:textId="77777777" w:rsidR="002C7429" w:rsidRDefault="00000000">
            <w:pPr>
              <w:spacing w:after="0" w:line="259" w:lineRule="auto"/>
              <w:ind w:left="0" w:firstLine="0"/>
            </w:pPr>
            <w:r>
              <w:rPr>
                <w:b/>
              </w:rPr>
              <w:t xml:space="preserve">Assignments </w:t>
            </w:r>
          </w:p>
        </w:tc>
      </w:tr>
      <w:tr w:rsidR="002C7429" w14:paraId="44146FB6" w14:textId="77777777">
        <w:trPr>
          <w:trHeight w:val="4978"/>
        </w:trPr>
        <w:tc>
          <w:tcPr>
            <w:tcW w:w="1006" w:type="dxa"/>
            <w:tcBorders>
              <w:top w:val="single" w:sz="4" w:space="0" w:color="000000"/>
              <w:left w:val="single" w:sz="4" w:space="0" w:color="000000"/>
              <w:bottom w:val="single" w:sz="4" w:space="0" w:color="000000"/>
              <w:right w:val="single" w:sz="4" w:space="0" w:color="000000"/>
            </w:tcBorders>
          </w:tcPr>
          <w:p w14:paraId="5583D732" w14:textId="77777777" w:rsidR="002C7429" w:rsidRDefault="00000000">
            <w:pPr>
              <w:spacing w:after="0" w:line="259" w:lineRule="auto"/>
              <w:ind w:left="0" w:right="60" w:firstLine="0"/>
              <w:jc w:val="center"/>
            </w:pPr>
            <w:r>
              <w:t xml:space="preserve">1 </w:t>
            </w:r>
          </w:p>
        </w:tc>
        <w:tc>
          <w:tcPr>
            <w:tcW w:w="2609" w:type="dxa"/>
            <w:tcBorders>
              <w:top w:val="single" w:sz="4" w:space="0" w:color="000000"/>
              <w:left w:val="single" w:sz="4" w:space="0" w:color="000000"/>
              <w:bottom w:val="single" w:sz="4" w:space="0" w:color="000000"/>
              <w:right w:val="single" w:sz="4" w:space="0" w:color="000000"/>
            </w:tcBorders>
          </w:tcPr>
          <w:p w14:paraId="3DE3745A" w14:textId="77777777" w:rsidR="002C7429" w:rsidRDefault="00000000">
            <w:pPr>
              <w:spacing w:after="0" w:line="238" w:lineRule="auto"/>
              <w:ind w:left="0" w:firstLine="0"/>
            </w:pPr>
            <w:r>
              <w:t xml:space="preserve">Course Introduction; Review syllabi, course requirements, &amp; engage in opening activities; Review of current skills </w:t>
            </w:r>
          </w:p>
          <w:p w14:paraId="59F37CB5" w14:textId="77777777" w:rsidR="002C7429" w:rsidRDefault="00000000">
            <w:pPr>
              <w:spacing w:after="0" w:line="238" w:lineRule="auto"/>
              <w:ind w:left="0" w:right="26" w:firstLine="0"/>
            </w:pPr>
            <w:r>
              <w:t xml:space="preserve">&amp; clinical </w:t>
            </w:r>
            <w:proofErr w:type="gramStart"/>
            <w:r>
              <w:t>experience  *</w:t>
            </w:r>
            <w:proofErr w:type="gramEnd"/>
            <w:r>
              <w:t xml:space="preserve">*Discuss use of recording technology &amp; assignment: no banned tech, must follow reasonable confidentiality &amp; privacy standards, must include informed consent.  </w:t>
            </w:r>
          </w:p>
          <w:p w14:paraId="6D0407B0" w14:textId="77777777" w:rsidR="002C7429" w:rsidRDefault="00000000">
            <w:pPr>
              <w:spacing w:after="0" w:line="259" w:lineRule="auto"/>
              <w:ind w:left="0" w:firstLine="0"/>
            </w:pPr>
            <w:r>
              <w:t xml:space="preserve">Recordings Sign-up (sign-up 3 times throughout semester)  </w:t>
            </w:r>
          </w:p>
        </w:tc>
        <w:tc>
          <w:tcPr>
            <w:tcW w:w="1601" w:type="dxa"/>
            <w:tcBorders>
              <w:top w:val="single" w:sz="4" w:space="0" w:color="000000"/>
              <w:left w:val="single" w:sz="4" w:space="0" w:color="000000"/>
              <w:bottom w:val="single" w:sz="4" w:space="0" w:color="000000"/>
              <w:right w:val="single" w:sz="4" w:space="0" w:color="000000"/>
            </w:tcBorders>
          </w:tcPr>
          <w:p w14:paraId="4EA7E645" w14:textId="77777777" w:rsidR="002C7429" w:rsidRDefault="00000000">
            <w:pPr>
              <w:spacing w:after="0" w:line="259" w:lineRule="auto"/>
              <w:ind w:left="0" w:firstLine="0"/>
            </w:pPr>
            <w:r>
              <w:rPr>
                <w:b/>
              </w:rPr>
              <w:t xml:space="preserve">2.F.1.j. </w:t>
            </w:r>
          </w:p>
          <w:p w14:paraId="1A39BE4F" w14:textId="77777777" w:rsidR="002C7429" w:rsidRDefault="00000000">
            <w:pPr>
              <w:spacing w:after="0" w:line="259" w:lineRule="auto"/>
              <w:ind w:left="0" w:firstLine="0"/>
            </w:pPr>
            <w:r>
              <w:rPr>
                <w:b/>
              </w:rPr>
              <w:t xml:space="preserve"> </w:t>
            </w:r>
          </w:p>
          <w:p w14:paraId="34469CFD" w14:textId="77777777" w:rsidR="002C7429" w:rsidRDefault="00000000">
            <w:pPr>
              <w:spacing w:after="0" w:line="259" w:lineRule="auto"/>
              <w:ind w:left="0" w:firstLine="0"/>
            </w:pPr>
            <w:r>
              <w:rPr>
                <w:b/>
              </w:rPr>
              <w:t>2.F.5.e.</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140169E8" w14:textId="77777777" w:rsidR="002C7429" w:rsidRDefault="00000000">
            <w:pPr>
              <w:spacing w:after="0" w:line="238" w:lineRule="auto"/>
              <w:ind w:left="0" w:firstLine="0"/>
            </w:pPr>
            <w:r>
              <w:t xml:space="preserve">**What recording technology will you use and how does it meet ethics, privacy, &amp; confidentiality standards? (submit a 1-page minimum essay by next class addressing this issue; instructor reserves the right to refuse or </w:t>
            </w:r>
          </w:p>
          <w:p w14:paraId="1548B483" w14:textId="77777777" w:rsidR="002C7429" w:rsidRDefault="00000000">
            <w:pPr>
              <w:spacing w:after="0" w:line="259" w:lineRule="auto"/>
              <w:ind w:left="0" w:firstLine="0"/>
            </w:pPr>
            <w:r>
              <w:t xml:space="preserve">modify your plan)  </w:t>
            </w:r>
          </w:p>
          <w:p w14:paraId="2141C728" w14:textId="77777777" w:rsidR="002C7429" w:rsidRDefault="00000000">
            <w:pPr>
              <w:spacing w:after="0" w:line="259" w:lineRule="auto"/>
              <w:ind w:left="0" w:firstLine="0"/>
            </w:pPr>
            <w:r>
              <w:rPr>
                <w:b/>
              </w:rPr>
              <w:t xml:space="preserve">SUBMIT ALL REQUIRED </w:t>
            </w:r>
          </w:p>
          <w:p w14:paraId="7381FA88" w14:textId="77777777" w:rsidR="002C7429" w:rsidRDefault="00000000">
            <w:pPr>
              <w:spacing w:after="0" w:line="259" w:lineRule="auto"/>
              <w:ind w:left="0" w:firstLine="0"/>
            </w:pPr>
            <w:r>
              <w:rPr>
                <w:b/>
              </w:rPr>
              <w:t xml:space="preserve">PAPERWORK FOR INTERNSHIP </w:t>
            </w:r>
          </w:p>
          <w:p w14:paraId="5C752BAA" w14:textId="77777777" w:rsidR="002C7429" w:rsidRDefault="00000000">
            <w:pPr>
              <w:spacing w:after="0" w:line="259" w:lineRule="auto"/>
              <w:ind w:left="0" w:firstLine="0"/>
            </w:pPr>
            <w:r>
              <w:rPr>
                <w:b/>
              </w:rPr>
              <w:t xml:space="preserve">INCLUDING PROOF OF </w:t>
            </w:r>
          </w:p>
          <w:p w14:paraId="16190721" w14:textId="77777777" w:rsidR="002C7429" w:rsidRDefault="00000000">
            <w:pPr>
              <w:spacing w:after="0" w:line="259" w:lineRule="auto"/>
              <w:ind w:left="0" w:firstLine="0"/>
            </w:pPr>
            <w:r>
              <w:rPr>
                <w:b/>
              </w:rPr>
              <w:t xml:space="preserve">LIABILITY INSURANCE: DUE </w:t>
            </w:r>
          </w:p>
          <w:p w14:paraId="593345D1" w14:textId="77777777" w:rsidR="002C7429" w:rsidRDefault="00000000">
            <w:pPr>
              <w:spacing w:after="0" w:line="259" w:lineRule="auto"/>
              <w:ind w:left="0" w:firstLine="0"/>
            </w:pPr>
            <w:r>
              <w:rPr>
                <w:b/>
              </w:rPr>
              <w:t xml:space="preserve">TODAY OR YOU CANNOT SEE </w:t>
            </w:r>
          </w:p>
          <w:p w14:paraId="1F0A520C" w14:textId="77777777" w:rsidR="002C7429" w:rsidRDefault="00000000">
            <w:pPr>
              <w:spacing w:after="0" w:line="259" w:lineRule="auto"/>
              <w:ind w:left="0" w:firstLine="0"/>
            </w:pPr>
            <w:r>
              <w:rPr>
                <w:b/>
              </w:rPr>
              <w:t>ANY CLIENTS!!! – TK20 Uploaded</w:t>
            </w: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9FA5825" w14:textId="77777777" w:rsidR="002C7429" w:rsidRDefault="00000000">
            <w:pPr>
              <w:spacing w:after="0" w:line="259" w:lineRule="auto"/>
              <w:ind w:left="0" w:firstLine="0"/>
            </w:pPr>
            <w:r>
              <w:t xml:space="preserve">Required paperwork </w:t>
            </w:r>
          </w:p>
        </w:tc>
      </w:tr>
      <w:tr w:rsidR="002C7429" w14:paraId="793F9DD4" w14:textId="77777777">
        <w:trPr>
          <w:trHeight w:val="3322"/>
        </w:trPr>
        <w:tc>
          <w:tcPr>
            <w:tcW w:w="1006" w:type="dxa"/>
            <w:tcBorders>
              <w:top w:val="single" w:sz="4" w:space="0" w:color="000000"/>
              <w:left w:val="single" w:sz="4" w:space="0" w:color="000000"/>
              <w:bottom w:val="single" w:sz="4" w:space="0" w:color="000000"/>
              <w:right w:val="single" w:sz="4" w:space="0" w:color="000000"/>
            </w:tcBorders>
          </w:tcPr>
          <w:p w14:paraId="5F0E8503" w14:textId="77777777" w:rsidR="002C7429" w:rsidRDefault="00000000">
            <w:pPr>
              <w:spacing w:after="0" w:line="259" w:lineRule="auto"/>
              <w:ind w:left="0" w:right="60" w:firstLine="0"/>
              <w:jc w:val="center"/>
            </w:pPr>
            <w:r>
              <w:t xml:space="preserve">2 </w:t>
            </w:r>
          </w:p>
        </w:tc>
        <w:tc>
          <w:tcPr>
            <w:tcW w:w="2609" w:type="dxa"/>
            <w:tcBorders>
              <w:top w:val="single" w:sz="4" w:space="0" w:color="000000"/>
              <w:left w:val="single" w:sz="4" w:space="0" w:color="000000"/>
              <w:bottom w:val="single" w:sz="4" w:space="0" w:color="000000"/>
              <w:right w:val="single" w:sz="4" w:space="0" w:color="000000"/>
            </w:tcBorders>
          </w:tcPr>
          <w:p w14:paraId="4B11B382" w14:textId="77777777" w:rsidR="002C7429" w:rsidRDefault="00000000">
            <w:pPr>
              <w:spacing w:after="0" w:line="259" w:lineRule="auto"/>
              <w:ind w:left="0" w:firstLine="0"/>
            </w:pPr>
            <w:r>
              <w:t xml:space="preserve">Getting Started In Your </w:t>
            </w:r>
          </w:p>
          <w:p w14:paraId="01205FE4" w14:textId="77777777" w:rsidR="002C7429" w:rsidRDefault="00000000">
            <w:pPr>
              <w:spacing w:after="0" w:line="259" w:lineRule="auto"/>
              <w:ind w:left="0" w:firstLine="0"/>
            </w:pPr>
            <w:r>
              <w:t xml:space="preserve">Clinical Experience </w:t>
            </w:r>
          </w:p>
          <w:p w14:paraId="520B6340" w14:textId="77777777" w:rsidR="002C7429" w:rsidRDefault="00000000">
            <w:pPr>
              <w:spacing w:after="0" w:line="259" w:lineRule="auto"/>
              <w:ind w:left="0" w:firstLine="0"/>
            </w:pPr>
            <w:r>
              <w:t xml:space="preserve">Evolution of </w:t>
            </w:r>
          </w:p>
          <w:p w14:paraId="19EB7BA6" w14:textId="77777777" w:rsidR="002C7429" w:rsidRDefault="00000000">
            <w:pPr>
              <w:spacing w:after="0" w:line="259" w:lineRule="auto"/>
              <w:ind w:left="0" w:firstLine="0"/>
            </w:pPr>
            <w:r>
              <w:t xml:space="preserve">Comprehensive </w:t>
            </w:r>
          </w:p>
          <w:p w14:paraId="79F355BC" w14:textId="77777777" w:rsidR="002C7429" w:rsidRDefault="00000000">
            <w:pPr>
              <w:spacing w:after="0" w:line="259" w:lineRule="auto"/>
              <w:ind w:left="0" w:firstLine="0"/>
            </w:pPr>
            <w:r>
              <w:t xml:space="preserve">Guidance </w:t>
            </w:r>
          </w:p>
          <w:p w14:paraId="072D039D" w14:textId="77777777" w:rsidR="002C7429" w:rsidRDefault="00000000">
            <w:pPr>
              <w:spacing w:after="0" w:line="259" w:lineRule="auto"/>
              <w:ind w:left="0" w:firstLine="0"/>
            </w:pPr>
            <w:r>
              <w:t xml:space="preserve">Self-care strategies; </w:t>
            </w:r>
          </w:p>
          <w:p w14:paraId="64F04A51" w14:textId="77777777" w:rsidR="002C7429" w:rsidRDefault="00000000">
            <w:pPr>
              <w:spacing w:after="0" w:line="259" w:lineRule="auto"/>
              <w:ind w:left="0" w:firstLine="0"/>
            </w:pPr>
            <w:r>
              <w:t xml:space="preserve">Scaling &amp; Exceptions; </w:t>
            </w:r>
          </w:p>
          <w:p w14:paraId="715FECAD" w14:textId="77777777" w:rsidR="002C7429" w:rsidRDefault="00000000">
            <w:pPr>
              <w:spacing w:after="0" w:line="259" w:lineRule="auto"/>
              <w:ind w:left="0" w:firstLine="0"/>
            </w:pPr>
            <w:r>
              <w:t xml:space="preserve">Selections from Gift of </w:t>
            </w:r>
          </w:p>
          <w:p w14:paraId="08078E3B" w14:textId="77777777" w:rsidR="002C7429" w:rsidRDefault="00000000">
            <w:pPr>
              <w:spacing w:after="0" w:line="259" w:lineRule="auto"/>
              <w:ind w:left="0" w:firstLine="0"/>
            </w:pPr>
            <w:r>
              <w:t xml:space="preserve">Therapy  </w:t>
            </w:r>
          </w:p>
          <w:p w14:paraId="24E817C5" w14:textId="77777777" w:rsidR="002C7429" w:rsidRDefault="00000000">
            <w:pPr>
              <w:spacing w:after="0" w:line="259" w:lineRule="auto"/>
              <w:ind w:left="0" w:firstLine="0"/>
            </w:pPr>
            <w:r>
              <w:t xml:space="preserve">Miracle Question; </w:t>
            </w:r>
          </w:p>
          <w:p w14:paraId="76E4AC17" w14:textId="77777777" w:rsidR="002C7429" w:rsidRDefault="00000000">
            <w:pPr>
              <w:spacing w:after="0" w:line="259" w:lineRule="auto"/>
              <w:ind w:left="0" w:firstLine="0"/>
            </w:pPr>
            <w:r>
              <w:t xml:space="preserve">Selections from Gift of </w:t>
            </w:r>
          </w:p>
          <w:p w14:paraId="3DAAF228" w14:textId="77777777" w:rsidR="002C7429" w:rsidRDefault="00000000">
            <w:pPr>
              <w:spacing w:after="0" w:line="259" w:lineRule="auto"/>
              <w:ind w:left="0" w:firstLine="0"/>
            </w:pPr>
            <w:r>
              <w:t xml:space="preserve">Therapy </w:t>
            </w:r>
          </w:p>
        </w:tc>
        <w:tc>
          <w:tcPr>
            <w:tcW w:w="1601" w:type="dxa"/>
            <w:tcBorders>
              <w:top w:val="single" w:sz="4" w:space="0" w:color="000000"/>
              <w:left w:val="single" w:sz="4" w:space="0" w:color="000000"/>
              <w:bottom w:val="single" w:sz="4" w:space="0" w:color="000000"/>
              <w:right w:val="single" w:sz="4" w:space="0" w:color="000000"/>
            </w:tcBorders>
          </w:tcPr>
          <w:p w14:paraId="6218AF7D" w14:textId="77777777" w:rsidR="002C7429" w:rsidRDefault="00000000">
            <w:pPr>
              <w:spacing w:after="0" w:line="259" w:lineRule="auto"/>
              <w:ind w:left="0" w:firstLine="0"/>
            </w:pPr>
            <w:r>
              <w:rPr>
                <w:b/>
              </w:rPr>
              <w:t xml:space="preserve"> </w:t>
            </w:r>
          </w:p>
          <w:p w14:paraId="681128C6" w14:textId="77777777" w:rsidR="002C7429" w:rsidRDefault="00000000">
            <w:pPr>
              <w:spacing w:after="0" w:line="259" w:lineRule="auto"/>
              <w:ind w:left="0" w:firstLine="0"/>
            </w:pPr>
            <w:r>
              <w:rPr>
                <w:b/>
              </w:rPr>
              <w:t xml:space="preserve"> </w:t>
            </w:r>
          </w:p>
          <w:p w14:paraId="75561003" w14:textId="77777777" w:rsidR="002C7429" w:rsidRDefault="00000000">
            <w:pPr>
              <w:spacing w:after="0" w:line="259" w:lineRule="auto"/>
              <w:ind w:left="0" w:firstLine="0"/>
            </w:pPr>
            <w:r>
              <w:rPr>
                <w:b/>
              </w:rPr>
              <w:t xml:space="preserve">2.F.1.l. </w:t>
            </w:r>
          </w:p>
          <w:p w14:paraId="01B14C5D" w14:textId="77777777" w:rsidR="002C7429" w:rsidRDefault="00000000">
            <w:pPr>
              <w:spacing w:after="0" w:line="259" w:lineRule="auto"/>
              <w:ind w:left="0" w:firstLine="0"/>
            </w:pPr>
            <w:r>
              <w:rPr>
                <w:b/>
              </w:rPr>
              <w:t xml:space="preserve">5.C.3.b. </w:t>
            </w:r>
          </w:p>
          <w:p w14:paraId="09CB3646" w14:textId="77777777" w:rsidR="002C7429" w:rsidRDefault="0000000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53EDCE88" w14:textId="77777777" w:rsidR="002C7429" w:rsidRDefault="00000000">
            <w:pPr>
              <w:spacing w:after="1" w:line="259" w:lineRule="auto"/>
              <w:ind w:left="720" w:firstLine="0"/>
            </w:pPr>
            <w:r>
              <w:t xml:space="preserve"> </w:t>
            </w:r>
          </w:p>
          <w:p w14:paraId="65192397" w14:textId="77777777" w:rsidR="002C7429" w:rsidRDefault="00000000">
            <w:pPr>
              <w:numPr>
                <w:ilvl w:val="0"/>
                <w:numId w:val="10"/>
              </w:numPr>
              <w:spacing w:after="0" w:line="259" w:lineRule="auto"/>
              <w:ind w:hanging="166"/>
            </w:pPr>
            <w:r>
              <w:t xml:space="preserve">Oberman &amp; Studer </w:t>
            </w:r>
          </w:p>
          <w:p w14:paraId="107753DD" w14:textId="77777777" w:rsidR="002C7429" w:rsidRDefault="00000000">
            <w:pPr>
              <w:numPr>
                <w:ilvl w:val="0"/>
                <w:numId w:val="10"/>
              </w:numPr>
              <w:spacing w:after="0" w:line="259" w:lineRule="auto"/>
              <w:ind w:hanging="166"/>
            </w:pPr>
            <w:r>
              <w:t xml:space="preserve">Gysbers &amp; Henderson </w:t>
            </w:r>
          </w:p>
          <w:p w14:paraId="4CD9105D" w14:textId="77777777" w:rsidR="002C7429" w:rsidRDefault="00000000">
            <w:pPr>
              <w:numPr>
                <w:ilvl w:val="0"/>
                <w:numId w:val="10"/>
              </w:numPr>
              <w:spacing w:after="0" w:line="259" w:lineRule="auto"/>
              <w:ind w:hanging="166"/>
            </w:pPr>
            <w:r>
              <w:t xml:space="preserve">McLain &amp; Lewis, 2018 </w:t>
            </w:r>
          </w:p>
          <w:p w14:paraId="3E5599C6" w14:textId="77777777" w:rsidR="002C7429" w:rsidRDefault="00000000">
            <w:pPr>
              <w:numPr>
                <w:ilvl w:val="0"/>
                <w:numId w:val="10"/>
              </w:numPr>
              <w:spacing w:after="0" w:line="259" w:lineRule="auto"/>
              <w:ind w:hanging="166"/>
            </w:pPr>
            <w:r>
              <w:t xml:space="preserve">Erford (2015) Ch. 1, 2,4  </w:t>
            </w:r>
          </w:p>
          <w:p w14:paraId="74F92089" w14:textId="77777777" w:rsidR="002C7429" w:rsidRDefault="00000000">
            <w:pPr>
              <w:numPr>
                <w:ilvl w:val="0"/>
                <w:numId w:val="10"/>
              </w:numPr>
              <w:spacing w:after="0" w:line="259" w:lineRule="auto"/>
              <w:ind w:hanging="166"/>
            </w:pPr>
            <w:r>
              <w:t xml:space="preserve">Yalom (2013) Chs. 4-12 </w:t>
            </w:r>
          </w:p>
          <w:p w14:paraId="14621F48" w14:textId="77777777" w:rsidR="002C7429" w:rsidRDefault="00000000">
            <w:pPr>
              <w:numPr>
                <w:ilvl w:val="0"/>
                <w:numId w:val="10"/>
              </w:numPr>
              <w:spacing w:after="0" w:line="259" w:lineRule="auto"/>
              <w:ind w:hanging="166"/>
            </w:pPr>
            <w:r>
              <w:t xml:space="preserve">Record of Site Hours  </w:t>
            </w:r>
          </w:p>
          <w:p w14:paraId="1356DC35" w14:textId="77777777" w:rsidR="002C7429" w:rsidRDefault="00000000">
            <w:pPr>
              <w:numPr>
                <w:ilvl w:val="0"/>
                <w:numId w:val="10"/>
              </w:numPr>
              <w:spacing w:after="0" w:line="259" w:lineRule="auto"/>
              <w:ind w:hanging="166"/>
            </w:pPr>
            <w:r>
              <w:t xml:space="preserve">Taping Session Analysis (by sign-up) - may start week 3, depending on class size  </w:t>
            </w:r>
          </w:p>
        </w:tc>
        <w:tc>
          <w:tcPr>
            <w:tcW w:w="1980" w:type="dxa"/>
            <w:tcBorders>
              <w:top w:val="single" w:sz="4" w:space="0" w:color="000000"/>
              <w:left w:val="single" w:sz="4" w:space="0" w:color="000000"/>
              <w:bottom w:val="single" w:sz="4" w:space="0" w:color="000000"/>
              <w:right w:val="single" w:sz="4" w:space="0" w:color="000000"/>
            </w:tcBorders>
          </w:tcPr>
          <w:p w14:paraId="064AA8EF" w14:textId="77777777" w:rsidR="002C7429" w:rsidRDefault="00000000">
            <w:pPr>
              <w:spacing w:after="0" w:line="259" w:lineRule="auto"/>
              <w:ind w:left="0" w:firstLine="0"/>
            </w:pPr>
            <w:r>
              <w:t xml:space="preserve">Recorded Site Hours </w:t>
            </w:r>
          </w:p>
        </w:tc>
      </w:tr>
    </w:tbl>
    <w:p w14:paraId="1896D963" w14:textId="77777777" w:rsidR="002C7429" w:rsidRDefault="002C7429">
      <w:pPr>
        <w:spacing w:after="0" w:line="259" w:lineRule="auto"/>
        <w:ind w:left="-540" w:right="11518" w:firstLine="0"/>
      </w:pPr>
    </w:p>
    <w:tbl>
      <w:tblPr>
        <w:tblStyle w:val="TableGrid"/>
        <w:tblW w:w="11246" w:type="dxa"/>
        <w:tblInd w:w="-43" w:type="dxa"/>
        <w:tblCellMar>
          <w:top w:w="62" w:type="dxa"/>
          <w:left w:w="108" w:type="dxa"/>
          <w:right w:w="62" w:type="dxa"/>
        </w:tblCellMar>
        <w:tblLook w:val="04A0" w:firstRow="1" w:lastRow="0" w:firstColumn="1" w:lastColumn="0" w:noHBand="0" w:noVBand="1"/>
      </w:tblPr>
      <w:tblGrid>
        <w:gridCol w:w="1005"/>
        <w:gridCol w:w="2609"/>
        <w:gridCol w:w="1601"/>
        <w:gridCol w:w="4051"/>
        <w:gridCol w:w="1980"/>
      </w:tblGrid>
      <w:tr w:rsidR="002C7429" w14:paraId="6B0B2066" w14:textId="77777777">
        <w:trPr>
          <w:trHeight w:val="2338"/>
        </w:trPr>
        <w:tc>
          <w:tcPr>
            <w:tcW w:w="1006" w:type="dxa"/>
            <w:tcBorders>
              <w:top w:val="single" w:sz="4" w:space="0" w:color="000000"/>
              <w:left w:val="single" w:sz="4" w:space="0" w:color="000000"/>
              <w:bottom w:val="single" w:sz="4" w:space="0" w:color="000000"/>
              <w:right w:val="single" w:sz="4" w:space="0" w:color="000000"/>
            </w:tcBorders>
          </w:tcPr>
          <w:p w14:paraId="6E1E58BE" w14:textId="77777777" w:rsidR="002C7429" w:rsidRDefault="00000000">
            <w:pPr>
              <w:spacing w:after="0" w:line="259" w:lineRule="auto"/>
              <w:ind w:left="0" w:right="48" w:firstLine="0"/>
              <w:jc w:val="center"/>
            </w:pPr>
            <w:r>
              <w:t xml:space="preserve">3 </w:t>
            </w:r>
          </w:p>
        </w:tc>
        <w:tc>
          <w:tcPr>
            <w:tcW w:w="2609" w:type="dxa"/>
            <w:tcBorders>
              <w:top w:val="single" w:sz="4" w:space="0" w:color="000000"/>
              <w:left w:val="single" w:sz="4" w:space="0" w:color="000000"/>
              <w:bottom w:val="single" w:sz="4" w:space="0" w:color="000000"/>
              <w:right w:val="single" w:sz="4" w:space="0" w:color="000000"/>
            </w:tcBorders>
          </w:tcPr>
          <w:p w14:paraId="1D3F708E" w14:textId="77777777" w:rsidR="002C7429" w:rsidRDefault="00000000">
            <w:pPr>
              <w:spacing w:after="0" w:line="259" w:lineRule="auto"/>
              <w:ind w:left="0" w:firstLine="0"/>
            </w:pPr>
            <w:r>
              <w:t xml:space="preserve">Understanding the </w:t>
            </w:r>
          </w:p>
          <w:p w14:paraId="25CDB10F" w14:textId="77777777" w:rsidR="002C7429" w:rsidRDefault="00000000">
            <w:pPr>
              <w:spacing w:after="0" w:line="259" w:lineRule="auto"/>
              <w:ind w:left="0" w:firstLine="0"/>
            </w:pPr>
            <w:r>
              <w:t xml:space="preserve">School Culture </w:t>
            </w:r>
          </w:p>
          <w:p w14:paraId="5F0E4C23" w14:textId="77777777" w:rsidR="002C7429" w:rsidRDefault="00000000">
            <w:pPr>
              <w:spacing w:after="0" w:line="259" w:lineRule="auto"/>
              <w:ind w:left="0" w:firstLine="0"/>
            </w:pPr>
            <w:r>
              <w:t xml:space="preserve">A Comp School </w:t>
            </w:r>
          </w:p>
          <w:p w14:paraId="428BC3B1" w14:textId="77777777" w:rsidR="002C7429" w:rsidRDefault="00000000">
            <w:pPr>
              <w:spacing w:after="0" w:line="259" w:lineRule="auto"/>
              <w:ind w:left="0" w:firstLine="0"/>
            </w:pPr>
            <w:r>
              <w:t xml:space="preserve">Guidance Program </w:t>
            </w:r>
          </w:p>
          <w:p w14:paraId="06DF2323" w14:textId="77777777" w:rsidR="002C7429" w:rsidRDefault="00000000">
            <w:pPr>
              <w:spacing w:after="0" w:line="259" w:lineRule="auto"/>
              <w:ind w:left="0" w:firstLine="0"/>
            </w:pPr>
            <w:r>
              <w:t xml:space="preserve">I-Messages &amp; Acting As If; Selections from Gift of Therapy </w:t>
            </w:r>
          </w:p>
        </w:tc>
        <w:tc>
          <w:tcPr>
            <w:tcW w:w="1601" w:type="dxa"/>
            <w:tcBorders>
              <w:top w:val="single" w:sz="4" w:space="0" w:color="000000"/>
              <w:left w:val="single" w:sz="4" w:space="0" w:color="000000"/>
              <w:bottom w:val="single" w:sz="4" w:space="0" w:color="000000"/>
              <w:right w:val="single" w:sz="4" w:space="0" w:color="000000"/>
            </w:tcBorders>
          </w:tcPr>
          <w:p w14:paraId="3953B448" w14:textId="77777777" w:rsidR="002C7429" w:rsidRDefault="00000000">
            <w:pPr>
              <w:spacing w:after="0" w:line="259" w:lineRule="auto"/>
              <w:ind w:left="0" w:firstLine="0"/>
            </w:pPr>
            <w:r>
              <w:rPr>
                <w:b/>
              </w:rPr>
              <w:t xml:space="preserve"> </w:t>
            </w:r>
          </w:p>
          <w:p w14:paraId="5B37FB55" w14:textId="77777777" w:rsidR="002C7429" w:rsidRDefault="00000000">
            <w:pPr>
              <w:spacing w:after="0" w:line="259" w:lineRule="auto"/>
              <w:ind w:left="0" w:firstLine="0"/>
            </w:pPr>
            <w:r>
              <w:rPr>
                <w:b/>
              </w:rPr>
              <w:t xml:space="preserve">5.C.3.b. </w:t>
            </w:r>
          </w:p>
          <w:p w14:paraId="0DB1C92B" w14:textId="77777777" w:rsidR="002C7429" w:rsidRDefault="0000000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787F2F90" w14:textId="77777777" w:rsidR="002C7429" w:rsidRDefault="00000000">
            <w:pPr>
              <w:numPr>
                <w:ilvl w:val="0"/>
                <w:numId w:val="11"/>
              </w:numPr>
              <w:spacing w:after="0" w:line="259" w:lineRule="auto"/>
              <w:ind w:hanging="166"/>
            </w:pPr>
            <w:r>
              <w:t xml:space="preserve">Oberman &amp; Studer </w:t>
            </w:r>
          </w:p>
          <w:p w14:paraId="4250A950" w14:textId="77777777" w:rsidR="002C7429" w:rsidRDefault="00000000">
            <w:pPr>
              <w:numPr>
                <w:ilvl w:val="0"/>
                <w:numId w:val="11"/>
              </w:numPr>
              <w:spacing w:after="0" w:line="259" w:lineRule="auto"/>
              <w:ind w:hanging="166"/>
            </w:pPr>
            <w:r>
              <w:t xml:space="preserve">Gysbers &amp; Henderson </w:t>
            </w:r>
          </w:p>
          <w:p w14:paraId="2B7C4199" w14:textId="77777777" w:rsidR="002C7429" w:rsidRDefault="00000000">
            <w:pPr>
              <w:numPr>
                <w:ilvl w:val="0"/>
                <w:numId w:val="11"/>
              </w:numPr>
              <w:spacing w:after="0" w:line="259" w:lineRule="auto"/>
              <w:ind w:hanging="166"/>
            </w:pPr>
            <w:r>
              <w:t xml:space="preserve">Analysis (by sign-up) </w:t>
            </w:r>
          </w:p>
          <w:p w14:paraId="58ED54C3" w14:textId="77777777" w:rsidR="002C7429" w:rsidRDefault="00000000">
            <w:pPr>
              <w:numPr>
                <w:ilvl w:val="0"/>
                <w:numId w:val="11"/>
              </w:numPr>
              <w:spacing w:after="0" w:line="259" w:lineRule="auto"/>
              <w:ind w:hanging="166"/>
            </w:pPr>
            <w:r>
              <w:t xml:space="preserve">Erford (2015) Ch. 6 &amp; 7 </w:t>
            </w:r>
          </w:p>
          <w:p w14:paraId="23D98FF0" w14:textId="77777777" w:rsidR="002C7429" w:rsidRDefault="00000000">
            <w:pPr>
              <w:numPr>
                <w:ilvl w:val="0"/>
                <w:numId w:val="11"/>
              </w:numPr>
              <w:spacing w:after="0" w:line="259" w:lineRule="auto"/>
              <w:ind w:hanging="166"/>
            </w:pPr>
            <w:r>
              <w:t xml:space="preserve">Yalom (2013) Chs.14, 15, 18, &amp; 20 </w:t>
            </w:r>
          </w:p>
          <w:p w14:paraId="6C73AE85" w14:textId="77777777" w:rsidR="002C7429" w:rsidRDefault="00000000">
            <w:pPr>
              <w:numPr>
                <w:ilvl w:val="0"/>
                <w:numId w:val="11"/>
              </w:numPr>
              <w:spacing w:after="0" w:line="259" w:lineRule="auto"/>
              <w:ind w:hanging="166"/>
            </w:pPr>
            <w:r>
              <w:t xml:space="preserve">Record of Site Hours  </w:t>
            </w:r>
          </w:p>
          <w:p w14:paraId="2CFB1755" w14:textId="77777777" w:rsidR="002C7429" w:rsidRDefault="00000000">
            <w:pPr>
              <w:numPr>
                <w:ilvl w:val="0"/>
                <w:numId w:val="11"/>
              </w:numPr>
              <w:spacing w:after="0" w:line="259" w:lineRule="auto"/>
              <w:ind w:hanging="166"/>
            </w:pPr>
            <w:r>
              <w:t xml:space="preserve">Taping Session Analysis (by sign-up) </w:t>
            </w:r>
          </w:p>
          <w:p w14:paraId="37BAEAD3" w14:textId="77777777" w:rsidR="002C7429" w:rsidRDefault="0000000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18CF7D6B" w14:textId="77777777" w:rsidR="002C7429" w:rsidRDefault="00000000">
            <w:pPr>
              <w:spacing w:after="0" w:line="259" w:lineRule="auto"/>
              <w:ind w:left="0" w:firstLine="0"/>
            </w:pPr>
            <w:r>
              <w:t xml:space="preserve">Recorded Site Hours; Case presentations; group supervision </w:t>
            </w:r>
          </w:p>
        </w:tc>
      </w:tr>
      <w:tr w:rsidR="002C7429" w14:paraId="3590CE2D" w14:textId="77777777">
        <w:trPr>
          <w:trHeight w:val="3874"/>
        </w:trPr>
        <w:tc>
          <w:tcPr>
            <w:tcW w:w="1006" w:type="dxa"/>
            <w:tcBorders>
              <w:top w:val="single" w:sz="4" w:space="0" w:color="000000"/>
              <w:left w:val="single" w:sz="4" w:space="0" w:color="000000"/>
              <w:bottom w:val="single" w:sz="4" w:space="0" w:color="000000"/>
              <w:right w:val="single" w:sz="4" w:space="0" w:color="000000"/>
            </w:tcBorders>
          </w:tcPr>
          <w:p w14:paraId="24E6E18B" w14:textId="77777777" w:rsidR="002C7429" w:rsidRDefault="00000000">
            <w:pPr>
              <w:spacing w:after="0" w:line="259" w:lineRule="auto"/>
              <w:ind w:left="0" w:right="48" w:firstLine="0"/>
              <w:jc w:val="center"/>
            </w:pPr>
            <w:r>
              <w:t xml:space="preserve">4 </w:t>
            </w:r>
          </w:p>
        </w:tc>
        <w:tc>
          <w:tcPr>
            <w:tcW w:w="2609" w:type="dxa"/>
            <w:tcBorders>
              <w:top w:val="single" w:sz="4" w:space="0" w:color="000000"/>
              <w:left w:val="single" w:sz="4" w:space="0" w:color="000000"/>
              <w:bottom w:val="single" w:sz="4" w:space="0" w:color="000000"/>
              <w:right w:val="single" w:sz="4" w:space="0" w:color="000000"/>
            </w:tcBorders>
          </w:tcPr>
          <w:p w14:paraId="486747F8" w14:textId="77777777" w:rsidR="002C7429" w:rsidRDefault="00000000">
            <w:pPr>
              <w:spacing w:after="0" w:line="259" w:lineRule="auto"/>
              <w:ind w:left="0" w:firstLine="0"/>
            </w:pPr>
            <w:r>
              <w:t xml:space="preserve">Applying Counseling </w:t>
            </w:r>
          </w:p>
          <w:p w14:paraId="3D40D0F5" w14:textId="77777777" w:rsidR="002C7429" w:rsidRDefault="00000000">
            <w:pPr>
              <w:spacing w:after="0" w:line="259" w:lineRule="auto"/>
              <w:ind w:left="0" w:firstLine="0"/>
            </w:pPr>
            <w:r>
              <w:t xml:space="preserve">Theories </w:t>
            </w:r>
          </w:p>
          <w:p w14:paraId="7A9D1500" w14:textId="77777777" w:rsidR="002C7429" w:rsidRDefault="00000000">
            <w:pPr>
              <w:spacing w:after="0" w:line="259" w:lineRule="auto"/>
              <w:ind w:left="0" w:firstLine="0"/>
            </w:pPr>
            <w:r>
              <w:t xml:space="preserve">A Comprehensive </w:t>
            </w:r>
          </w:p>
          <w:p w14:paraId="773BA492" w14:textId="77777777" w:rsidR="002C7429" w:rsidRDefault="00000000">
            <w:pPr>
              <w:spacing w:after="0" w:line="259" w:lineRule="auto"/>
              <w:ind w:left="0" w:firstLine="0"/>
            </w:pPr>
            <w:r>
              <w:t xml:space="preserve">Guidance and </w:t>
            </w:r>
          </w:p>
          <w:p w14:paraId="462573BE" w14:textId="77777777" w:rsidR="002C7429" w:rsidRDefault="00000000">
            <w:pPr>
              <w:spacing w:after="0" w:line="238" w:lineRule="auto"/>
              <w:ind w:left="0" w:firstLine="0"/>
            </w:pPr>
            <w:r>
              <w:t xml:space="preserve">Counseling Program: Theoretical Foundations and Organizational </w:t>
            </w:r>
          </w:p>
          <w:p w14:paraId="25D61FDC" w14:textId="77777777" w:rsidR="002C7429" w:rsidRDefault="00000000">
            <w:pPr>
              <w:spacing w:after="0" w:line="259" w:lineRule="auto"/>
              <w:ind w:left="0" w:firstLine="0"/>
            </w:pPr>
            <w:r>
              <w:t xml:space="preserve">Structure </w:t>
            </w:r>
          </w:p>
          <w:p w14:paraId="2290FA9D" w14:textId="77777777" w:rsidR="002C7429" w:rsidRDefault="00000000">
            <w:pPr>
              <w:spacing w:after="0" w:line="259" w:lineRule="auto"/>
              <w:ind w:left="0" w:firstLine="0"/>
            </w:pPr>
            <w:r>
              <w:t xml:space="preserve">Intake interview, Mental Status Evaluation, biopsychosocial history, mental health history, and psychological assessment </w:t>
            </w:r>
          </w:p>
        </w:tc>
        <w:tc>
          <w:tcPr>
            <w:tcW w:w="1601" w:type="dxa"/>
            <w:tcBorders>
              <w:top w:val="single" w:sz="4" w:space="0" w:color="000000"/>
              <w:left w:val="single" w:sz="4" w:space="0" w:color="000000"/>
              <w:bottom w:val="single" w:sz="4" w:space="0" w:color="000000"/>
              <w:right w:val="single" w:sz="4" w:space="0" w:color="000000"/>
            </w:tcBorders>
          </w:tcPr>
          <w:p w14:paraId="2EEB1BA6" w14:textId="77777777" w:rsidR="002C7429" w:rsidRDefault="00000000">
            <w:pPr>
              <w:spacing w:after="0" w:line="259" w:lineRule="auto"/>
              <w:ind w:left="0" w:firstLine="0"/>
            </w:pPr>
            <w:r>
              <w:rPr>
                <w:b/>
              </w:rPr>
              <w:t>5.C.3.a.</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0C907524" w14:textId="77777777" w:rsidR="002C7429" w:rsidRDefault="00000000">
            <w:pPr>
              <w:numPr>
                <w:ilvl w:val="0"/>
                <w:numId w:val="12"/>
              </w:numPr>
              <w:spacing w:after="0" w:line="259" w:lineRule="auto"/>
              <w:ind w:hanging="166"/>
            </w:pPr>
            <w:r>
              <w:t xml:space="preserve">Oberman &amp; Studer </w:t>
            </w:r>
          </w:p>
          <w:p w14:paraId="1CEAA4A5" w14:textId="77777777" w:rsidR="002C7429" w:rsidRDefault="00000000">
            <w:pPr>
              <w:numPr>
                <w:ilvl w:val="0"/>
                <w:numId w:val="12"/>
              </w:numPr>
              <w:spacing w:after="0" w:line="259" w:lineRule="auto"/>
              <w:ind w:hanging="166"/>
            </w:pPr>
            <w:r>
              <w:t xml:space="preserve">Gysbers &amp; Henderson  </w:t>
            </w:r>
          </w:p>
          <w:p w14:paraId="70BB1B1D" w14:textId="77777777" w:rsidR="002C7429" w:rsidRDefault="00000000">
            <w:pPr>
              <w:numPr>
                <w:ilvl w:val="0"/>
                <w:numId w:val="12"/>
              </w:numPr>
              <w:spacing w:after="0" w:line="259" w:lineRule="auto"/>
              <w:ind w:hanging="166"/>
            </w:pPr>
            <w:r>
              <w:t xml:space="preserve">Zimmerman (2013) </w:t>
            </w:r>
          </w:p>
          <w:p w14:paraId="550C2B2F" w14:textId="77777777" w:rsidR="002C7429" w:rsidRDefault="00000000">
            <w:pPr>
              <w:numPr>
                <w:ilvl w:val="0"/>
                <w:numId w:val="12"/>
              </w:numPr>
              <w:spacing w:after="0" w:line="259" w:lineRule="auto"/>
              <w:ind w:hanging="166"/>
            </w:pPr>
            <w:r>
              <w:t xml:space="preserve">Recorded Site Hours  </w:t>
            </w:r>
          </w:p>
          <w:p w14:paraId="4EE18975" w14:textId="77777777" w:rsidR="002C7429" w:rsidRDefault="00000000">
            <w:pPr>
              <w:numPr>
                <w:ilvl w:val="0"/>
                <w:numId w:val="12"/>
              </w:numPr>
              <w:spacing w:after="0" w:line="259" w:lineRule="auto"/>
              <w:ind w:hanging="166"/>
            </w:pPr>
            <w:r>
              <w:t xml:space="preserve">Taping Session Analysis (by sign-up) </w:t>
            </w:r>
          </w:p>
          <w:p w14:paraId="3D63301C" w14:textId="77777777" w:rsidR="002C7429" w:rsidRDefault="0000000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1397D83" w14:textId="77777777" w:rsidR="002C7429" w:rsidRDefault="00000000">
            <w:pPr>
              <w:spacing w:after="0" w:line="259" w:lineRule="auto"/>
              <w:ind w:left="0" w:firstLine="0"/>
            </w:pPr>
            <w:r>
              <w:t xml:space="preserve">Recorded Site Hours; Case presentations; group supervision </w:t>
            </w:r>
          </w:p>
        </w:tc>
      </w:tr>
      <w:tr w:rsidR="002C7429" w14:paraId="32F430B1" w14:textId="77777777">
        <w:trPr>
          <w:trHeight w:val="3598"/>
        </w:trPr>
        <w:tc>
          <w:tcPr>
            <w:tcW w:w="1006" w:type="dxa"/>
            <w:tcBorders>
              <w:top w:val="single" w:sz="4" w:space="0" w:color="000000"/>
              <w:left w:val="single" w:sz="4" w:space="0" w:color="000000"/>
              <w:bottom w:val="single" w:sz="4" w:space="0" w:color="000000"/>
              <w:right w:val="single" w:sz="4" w:space="0" w:color="000000"/>
            </w:tcBorders>
          </w:tcPr>
          <w:p w14:paraId="0F42680C" w14:textId="77777777" w:rsidR="002C7429" w:rsidRDefault="00000000">
            <w:pPr>
              <w:spacing w:after="0" w:line="259" w:lineRule="auto"/>
              <w:ind w:left="0" w:right="48" w:firstLine="0"/>
              <w:jc w:val="center"/>
            </w:pPr>
            <w:r>
              <w:t xml:space="preserve">5 </w:t>
            </w:r>
          </w:p>
        </w:tc>
        <w:tc>
          <w:tcPr>
            <w:tcW w:w="2609" w:type="dxa"/>
            <w:tcBorders>
              <w:top w:val="single" w:sz="4" w:space="0" w:color="000000"/>
              <w:left w:val="single" w:sz="4" w:space="0" w:color="000000"/>
              <w:bottom w:val="single" w:sz="4" w:space="0" w:color="000000"/>
              <w:right w:val="single" w:sz="4" w:space="0" w:color="000000"/>
            </w:tcBorders>
          </w:tcPr>
          <w:p w14:paraId="019E43B8" w14:textId="77777777" w:rsidR="002C7429" w:rsidRDefault="00000000">
            <w:pPr>
              <w:spacing w:after="0" w:line="259" w:lineRule="auto"/>
              <w:ind w:left="0" w:firstLine="0"/>
            </w:pPr>
            <w:r>
              <w:t xml:space="preserve">An Overview of </w:t>
            </w:r>
          </w:p>
          <w:p w14:paraId="2F989587" w14:textId="77777777" w:rsidR="002C7429" w:rsidRDefault="00000000">
            <w:pPr>
              <w:spacing w:after="0" w:line="259" w:lineRule="auto"/>
              <w:ind w:left="0" w:firstLine="0"/>
            </w:pPr>
            <w:r>
              <w:t xml:space="preserve">Supervisory Practices </w:t>
            </w:r>
          </w:p>
          <w:p w14:paraId="0BAD31EA" w14:textId="77777777" w:rsidR="002C7429" w:rsidRDefault="00000000">
            <w:pPr>
              <w:spacing w:after="0" w:line="259" w:lineRule="auto"/>
              <w:ind w:left="0" w:firstLine="0"/>
            </w:pPr>
            <w:r>
              <w:t xml:space="preserve">Assessing Your Current </w:t>
            </w:r>
          </w:p>
          <w:p w14:paraId="0E60A322" w14:textId="77777777" w:rsidR="002C7429" w:rsidRDefault="00000000">
            <w:pPr>
              <w:spacing w:after="0" w:line="259" w:lineRule="auto"/>
              <w:ind w:left="0" w:firstLine="0"/>
            </w:pPr>
            <w:r>
              <w:t xml:space="preserve">Guidance and </w:t>
            </w:r>
          </w:p>
          <w:p w14:paraId="2C5F0544" w14:textId="77777777" w:rsidR="002C7429" w:rsidRDefault="00000000">
            <w:pPr>
              <w:spacing w:after="0" w:line="238" w:lineRule="auto"/>
              <w:ind w:left="0" w:firstLine="0"/>
            </w:pPr>
            <w:r>
              <w:t xml:space="preserve">Counseling Program Impact social/familial roles and overall functioning; </w:t>
            </w:r>
          </w:p>
          <w:p w14:paraId="5459BC7C" w14:textId="77777777" w:rsidR="002C7429" w:rsidRDefault="00000000">
            <w:pPr>
              <w:spacing w:after="0" w:line="259" w:lineRule="auto"/>
              <w:ind w:left="0" w:firstLine="0"/>
            </w:pPr>
            <w:r>
              <w:t xml:space="preserve">Empty Chair; Modeling </w:t>
            </w:r>
          </w:p>
          <w:p w14:paraId="11A0BAC7" w14:textId="77777777" w:rsidR="002C7429" w:rsidRDefault="00000000">
            <w:pPr>
              <w:spacing w:after="0" w:line="259" w:lineRule="auto"/>
              <w:ind w:left="0" w:firstLine="0"/>
            </w:pPr>
            <w:r>
              <w:t xml:space="preserve">&amp; Role Play; </w:t>
            </w:r>
          </w:p>
          <w:p w14:paraId="5E2A184B" w14:textId="77777777" w:rsidR="002C7429" w:rsidRDefault="00000000">
            <w:pPr>
              <w:spacing w:after="0" w:line="238" w:lineRule="auto"/>
              <w:ind w:left="0" w:firstLine="0"/>
            </w:pPr>
            <w:r>
              <w:t xml:space="preserve">selections from Gift of Therapy </w:t>
            </w:r>
          </w:p>
          <w:p w14:paraId="0FF2D156" w14:textId="77777777" w:rsidR="002C7429" w:rsidRDefault="00000000">
            <w:pPr>
              <w:spacing w:after="0" w:line="259" w:lineRule="auto"/>
              <w:ind w:left="0" w:firstLine="0"/>
            </w:pP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71558CC8" w14:textId="77777777" w:rsidR="002C7429" w:rsidRDefault="00000000">
            <w:pPr>
              <w:spacing w:after="0" w:line="259" w:lineRule="auto"/>
              <w:ind w:left="0" w:firstLine="0"/>
            </w:pPr>
            <w:r>
              <w:rPr>
                <w:b/>
              </w:rPr>
              <w:t>5.G.3.h.</w:t>
            </w:r>
            <w:r>
              <w:t xml:space="preserve"> </w:t>
            </w:r>
          </w:p>
          <w:p w14:paraId="7A06CBDD" w14:textId="77777777" w:rsidR="002C7429" w:rsidRDefault="00000000">
            <w:pPr>
              <w:spacing w:after="0" w:line="259" w:lineRule="auto"/>
              <w:ind w:left="0" w:firstLine="0"/>
            </w:pPr>
            <w:r>
              <w:rPr>
                <w:b/>
              </w:rPr>
              <w:t xml:space="preserve">5.C.3.b. </w:t>
            </w:r>
          </w:p>
          <w:p w14:paraId="71C7DD2F" w14:textId="77777777" w:rsidR="002C7429" w:rsidRDefault="0000000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1B7D56AD" w14:textId="77777777" w:rsidR="002C7429" w:rsidRDefault="00000000">
            <w:pPr>
              <w:numPr>
                <w:ilvl w:val="0"/>
                <w:numId w:val="13"/>
              </w:numPr>
              <w:spacing w:after="0" w:line="259" w:lineRule="auto"/>
              <w:ind w:hanging="166"/>
            </w:pPr>
            <w:r>
              <w:t xml:space="preserve">Oberman &amp; Studer </w:t>
            </w:r>
          </w:p>
          <w:p w14:paraId="3272F567" w14:textId="77777777" w:rsidR="002C7429" w:rsidRDefault="00000000">
            <w:pPr>
              <w:numPr>
                <w:ilvl w:val="0"/>
                <w:numId w:val="13"/>
              </w:numPr>
              <w:spacing w:after="0" w:line="259" w:lineRule="auto"/>
              <w:ind w:hanging="166"/>
            </w:pPr>
            <w:r>
              <w:t xml:space="preserve">Gysbers &amp; Henderson </w:t>
            </w:r>
          </w:p>
          <w:p w14:paraId="7F3D3FFD" w14:textId="77777777" w:rsidR="002C7429" w:rsidRDefault="00000000">
            <w:pPr>
              <w:numPr>
                <w:ilvl w:val="0"/>
                <w:numId w:val="13"/>
              </w:numPr>
              <w:spacing w:after="0" w:line="259" w:lineRule="auto"/>
              <w:ind w:hanging="166"/>
            </w:pPr>
            <w:r>
              <w:t xml:space="preserve">Lowenstein (2011) </w:t>
            </w:r>
          </w:p>
          <w:p w14:paraId="6BCCC95D" w14:textId="77777777" w:rsidR="002C7429" w:rsidRDefault="00000000">
            <w:pPr>
              <w:numPr>
                <w:ilvl w:val="0"/>
                <w:numId w:val="13"/>
              </w:numPr>
              <w:spacing w:after="0" w:line="259" w:lineRule="auto"/>
              <w:ind w:hanging="166"/>
            </w:pPr>
            <w:r>
              <w:rPr>
                <w:color w:val="1C1D1E"/>
              </w:rPr>
              <w:t>Parikh</w:t>
            </w:r>
            <w:r>
              <w:rPr>
                <w:rFonts w:ascii="MS PGothic" w:eastAsia="MS PGothic" w:hAnsi="MS PGothic" w:cs="MS PGothic"/>
                <w:color w:val="1C1D1E"/>
              </w:rPr>
              <w:t>‐</w:t>
            </w:r>
            <w:r>
              <w:rPr>
                <w:color w:val="1C1D1E"/>
              </w:rPr>
              <w:t xml:space="preserve">Foxx et al. (2020) </w:t>
            </w:r>
            <w:r>
              <w:t xml:space="preserve"> </w:t>
            </w:r>
          </w:p>
          <w:p w14:paraId="2A55E9C0" w14:textId="77777777" w:rsidR="002C7429" w:rsidRDefault="00000000">
            <w:pPr>
              <w:numPr>
                <w:ilvl w:val="0"/>
                <w:numId w:val="13"/>
              </w:numPr>
              <w:spacing w:after="0" w:line="259" w:lineRule="auto"/>
              <w:ind w:hanging="166"/>
            </w:pPr>
            <w:r>
              <w:t xml:space="preserve">Waldron &amp; McLeskey (2010) </w:t>
            </w:r>
          </w:p>
          <w:p w14:paraId="3CF5330E" w14:textId="77777777" w:rsidR="002C7429" w:rsidRDefault="00000000">
            <w:pPr>
              <w:numPr>
                <w:ilvl w:val="0"/>
                <w:numId w:val="13"/>
              </w:numPr>
              <w:spacing w:after="0" w:line="259" w:lineRule="auto"/>
              <w:ind w:hanging="166"/>
            </w:pPr>
            <w:r>
              <w:t xml:space="preserve">Erford (2015) Ch. 11, 14, 16 </w:t>
            </w:r>
          </w:p>
          <w:p w14:paraId="25B484CB" w14:textId="77777777" w:rsidR="002C7429" w:rsidRDefault="00000000">
            <w:pPr>
              <w:numPr>
                <w:ilvl w:val="0"/>
                <w:numId w:val="13"/>
              </w:numPr>
              <w:spacing w:after="0" w:line="259" w:lineRule="auto"/>
              <w:ind w:hanging="166"/>
            </w:pPr>
            <w:r>
              <w:t xml:space="preserve">Yalom (2013) Chs. 21, 24, 26-31 </w:t>
            </w:r>
          </w:p>
          <w:p w14:paraId="19571805" w14:textId="77777777" w:rsidR="002C7429" w:rsidRDefault="00000000">
            <w:pPr>
              <w:numPr>
                <w:ilvl w:val="0"/>
                <w:numId w:val="13"/>
              </w:numPr>
              <w:spacing w:after="0" w:line="259" w:lineRule="auto"/>
              <w:ind w:hanging="166"/>
            </w:pPr>
            <w:r>
              <w:t xml:space="preserve">Taping Session Analysis (by sign-up) </w:t>
            </w:r>
          </w:p>
          <w:p w14:paraId="3D413B1A" w14:textId="77777777" w:rsidR="002C7429" w:rsidRDefault="0000000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0A8532A2" w14:textId="77777777" w:rsidR="002C7429" w:rsidRDefault="00000000">
            <w:pPr>
              <w:spacing w:after="0" w:line="259" w:lineRule="auto"/>
              <w:ind w:left="0" w:firstLine="0"/>
            </w:pPr>
            <w:r>
              <w:t xml:space="preserve">Recorded Site Hours; Case presentations; group supervision </w:t>
            </w:r>
          </w:p>
        </w:tc>
      </w:tr>
      <w:tr w:rsidR="002C7429" w14:paraId="1FA54686"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5CFCC6D9" w14:textId="77777777" w:rsidR="002C7429" w:rsidRDefault="00000000">
            <w:pPr>
              <w:spacing w:after="0" w:line="259" w:lineRule="auto"/>
              <w:ind w:left="0" w:right="48" w:firstLine="0"/>
              <w:jc w:val="center"/>
            </w:pPr>
            <w:r>
              <w:t xml:space="preserve">6 </w:t>
            </w:r>
          </w:p>
        </w:tc>
        <w:tc>
          <w:tcPr>
            <w:tcW w:w="2609" w:type="dxa"/>
            <w:tcBorders>
              <w:top w:val="single" w:sz="4" w:space="0" w:color="000000"/>
              <w:left w:val="single" w:sz="4" w:space="0" w:color="000000"/>
              <w:bottom w:val="single" w:sz="4" w:space="0" w:color="000000"/>
              <w:right w:val="single" w:sz="4" w:space="0" w:color="000000"/>
            </w:tcBorders>
          </w:tcPr>
          <w:p w14:paraId="686556C9" w14:textId="77777777" w:rsidR="002C7429" w:rsidRDefault="00000000">
            <w:pPr>
              <w:spacing w:after="0" w:line="259" w:lineRule="auto"/>
              <w:ind w:left="0" w:firstLine="0"/>
            </w:pPr>
            <w:r>
              <w:t xml:space="preserve">Supervision as a </w:t>
            </w:r>
          </w:p>
          <w:p w14:paraId="12BF42B3" w14:textId="77777777" w:rsidR="002C7429" w:rsidRDefault="00000000">
            <w:pPr>
              <w:spacing w:after="0" w:line="259" w:lineRule="auto"/>
              <w:ind w:left="0" w:firstLine="0"/>
            </w:pPr>
            <w:r>
              <w:t xml:space="preserve">Developmental Passage  </w:t>
            </w:r>
          </w:p>
          <w:p w14:paraId="4E6E9329" w14:textId="77777777" w:rsidR="002C7429" w:rsidRDefault="00000000">
            <w:pPr>
              <w:spacing w:after="0" w:line="259" w:lineRule="auto"/>
              <w:ind w:left="0" w:firstLine="0"/>
            </w:pPr>
            <w:r>
              <w:t xml:space="preserve">Designing Your </w:t>
            </w:r>
          </w:p>
          <w:p w14:paraId="03106656" w14:textId="77777777" w:rsidR="002C7429" w:rsidRDefault="00000000">
            <w:pPr>
              <w:spacing w:after="0" w:line="259" w:lineRule="auto"/>
              <w:ind w:left="0" w:firstLine="0"/>
            </w:pPr>
            <w:r>
              <w:t xml:space="preserve">Comprehensive </w:t>
            </w:r>
          </w:p>
          <w:p w14:paraId="2732ADF0" w14:textId="77777777" w:rsidR="002C7429" w:rsidRDefault="00000000">
            <w:pPr>
              <w:spacing w:after="0" w:line="259" w:lineRule="auto"/>
              <w:ind w:left="0" w:firstLine="0"/>
            </w:pPr>
            <w:r>
              <w:t xml:space="preserve">Guidance and </w:t>
            </w:r>
          </w:p>
          <w:p w14:paraId="5E47889C" w14:textId="77777777" w:rsidR="002C7429" w:rsidRDefault="00000000">
            <w:pPr>
              <w:spacing w:after="0" w:line="259" w:lineRule="auto"/>
              <w:ind w:left="0" w:firstLine="0"/>
            </w:pPr>
            <w:r>
              <w:t xml:space="preserve">Counseling Program </w:t>
            </w:r>
          </w:p>
          <w:p w14:paraId="7950B0E5" w14:textId="77777777" w:rsidR="002C7429" w:rsidRDefault="00000000">
            <w:pPr>
              <w:spacing w:after="0" w:line="259" w:lineRule="auto"/>
              <w:ind w:left="0" w:firstLine="0"/>
            </w:pPr>
            <w:r>
              <w:t xml:space="preserve">Self-Talk &amp; </w:t>
            </w:r>
          </w:p>
          <w:p w14:paraId="279F346F" w14:textId="77777777" w:rsidR="002C7429" w:rsidRDefault="00000000">
            <w:pPr>
              <w:spacing w:after="0" w:line="259" w:lineRule="auto"/>
              <w:ind w:left="0" w:firstLine="0"/>
            </w:pPr>
            <w:r>
              <w:t xml:space="preserve">Visual/Guided Imagery; </w:t>
            </w:r>
          </w:p>
        </w:tc>
        <w:tc>
          <w:tcPr>
            <w:tcW w:w="1601" w:type="dxa"/>
            <w:tcBorders>
              <w:top w:val="single" w:sz="4" w:space="0" w:color="000000"/>
              <w:left w:val="single" w:sz="4" w:space="0" w:color="000000"/>
              <w:bottom w:val="single" w:sz="4" w:space="0" w:color="000000"/>
              <w:right w:val="single" w:sz="4" w:space="0" w:color="000000"/>
            </w:tcBorders>
          </w:tcPr>
          <w:p w14:paraId="21AB47E3" w14:textId="77777777" w:rsidR="002C7429" w:rsidRDefault="00000000">
            <w:pPr>
              <w:spacing w:after="0" w:line="259" w:lineRule="auto"/>
              <w:ind w:left="0" w:firstLine="0"/>
            </w:pPr>
            <w:r>
              <w:rPr>
                <w:b/>
              </w:rPr>
              <w:t xml:space="preserve">5.C.3.b. </w:t>
            </w:r>
          </w:p>
          <w:p w14:paraId="42F1A6D5" w14:textId="77777777" w:rsidR="002C7429" w:rsidRDefault="0000000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4B9A0B46" w14:textId="77777777" w:rsidR="002C7429" w:rsidRDefault="00000000">
            <w:pPr>
              <w:numPr>
                <w:ilvl w:val="0"/>
                <w:numId w:val="14"/>
              </w:numPr>
              <w:spacing w:after="0" w:line="259" w:lineRule="auto"/>
              <w:ind w:hanging="166"/>
            </w:pPr>
            <w:r>
              <w:t xml:space="preserve">Oberman &amp; Studer </w:t>
            </w:r>
          </w:p>
          <w:p w14:paraId="6FAF6AB9" w14:textId="77777777" w:rsidR="002C7429" w:rsidRDefault="00000000">
            <w:pPr>
              <w:numPr>
                <w:ilvl w:val="0"/>
                <w:numId w:val="14"/>
              </w:numPr>
              <w:spacing w:after="0" w:line="259" w:lineRule="auto"/>
              <w:ind w:hanging="166"/>
            </w:pPr>
            <w:r>
              <w:t xml:space="preserve">Gysbers &amp; Henderson </w:t>
            </w:r>
          </w:p>
          <w:p w14:paraId="379E236F" w14:textId="77777777" w:rsidR="002C7429" w:rsidRDefault="00000000">
            <w:pPr>
              <w:numPr>
                <w:ilvl w:val="0"/>
                <w:numId w:val="14"/>
              </w:numPr>
              <w:spacing w:after="0" w:line="259" w:lineRule="auto"/>
              <w:ind w:hanging="166"/>
            </w:pPr>
            <w:r>
              <w:t xml:space="preserve">Erford (2015) Ch. 17 &amp; 18 </w:t>
            </w:r>
          </w:p>
          <w:p w14:paraId="48C22646" w14:textId="77777777" w:rsidR="002C7429" w:rsidRDefault="00000000">
            <w:pPr>
              <w:numPr>
                <w:ilvl w:val="0"/>
                <w:numId w:val="14"/>
              </w:numPr>
              <w:spacing w:after="0" w:line="259" w:lineRule="auto"/>
              <w:ind w:hanging="166"/>
            </w:pPr>
            <w:r>
              <w:t xml:space="preserve">Yalom (2013) Chs. 33, 35, 36, &amp; 37 </w:t>
            </w:r>
          </w:p>
          <w:p w14:paraId="5B433A2C" w14:textId="77777777" w:rsidR="002C7429" w:rsidRDefault="00000000">
            <w:pPr>
              <w:numPr>
                <w:ilvl w:val="0"/>
                <w:numId w:val="14"/>
              </w:numPr>
              <w:spacing w:after="0" w:line="259" w:lineRule="auto"/>
              <w:ind w:hanging="166"/>
            </w:pPr>
            <w:r>
              <w:t xml:space="preserve">Recorded Site Hours  </w:t>
            </w:r>
          </w:p>
          <w:p w14:paraId="3D1B95A8" w14:textId="77777777" w:rsidR="002C7429" w:rsidRDefault="00000000">
            <w:pPr>
              <w:numPr>
                <w:ilvl w:val="0"/>
                <w:numId w:val="14"/>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6649288B" w14:textId="77777777" w:rsidR="002C7429" w:rsidRDefault="00000000">
            <w:pPr>
              <w:spacing w:after="0" w:line="259" w:lineRule="auto"/>
              <w:ind w:left="0" w:firstLine="0"/>
            </w:pPr>
            <w:r>
              <w:t xml:space="preserve">Recorded Site Hours; Case presentations; group supervision </w:t>
            </w:r>
          </w:p>
        </w:tc>
      </w:tr>
    </w:tbl>
    <w:p w14:paraId="228F36FB" w14:textId="77777777" w:rsidR="002C7429" w:rsidRDefault="002C7429">
      <w:pPr>
        <w:spacing w:after="0" w:line="259" w:lineRule="auto"/>
        <w:ind w:left="-540" w:right="11518" w:firstLine="0"/>
      </w:pPr>
    </w:p>
    <w:tbl>
      <w:tblPr>
        <w:tblStyle w:val="TableGrid"/>
        <w:tblW w:w="11246" w:type="dxa"/>
        <w:tblInd w:w="-43" w:type="dxa"/>
        <w:tblCellMar>
          <w:top w:w="62" w:type="dxa"/>
          <w:left w:w="108" w:type="dxa"/>
          <w:right w:w="50" w:type="dxa"/>
        </w:tblCellMar>
        <w:tblLook w:val="04A0" w:firstRow="1" w:lastRow="0" w:firstColumn="1" w:lastColumn="0" w:noHBand="0" w:noVBand="1"/>
      </w:tblPr>
      <w:tblGrid>
        <w:gridCol w:w="1005"/>
        <w:gridCol w:w="2609"/>
        <w:gridCol w:w="1601"/>
        <w:gridCol w:w="4051"/>
        <w:gridCol w:w="1980"/>
      </w:tblGrid>
      <w:tr w:rsidR="002C7429" w14:paraId="347C13DA" w14:textId="77777777">
        <w:trPr>
          <w:trHeight w:val="562"/>
        </w:trPr>
        <w:tc>
          <w:tcPr>
            <w:tcW w:w="1006" w:type="dxa"/>
            <w:tcBorders>
              <w:top w:val="single" w:sz="4" w:space="0" w:color="000000"/>
              <w:left w:val="single" w:sz="4" w:space="0" w:color="000000"/>
              <w:bottom w:val="single" w:sz="4" w:space="0" w:color="000000"/>
              <w:right w:val="single" w:sz="4" w:space="0" w:color="000000"/>
            </w:tcBorders>
          </w:tcPr>
          <w:p w14:paraId="6B3D0CC7" w14:textId="77777777" w:rsidR="002C7429" w:rsidRDefault="002C7429">
            <w:pPr>
              <w:spacing w:after="160" w:line="259" w:lineRule="auto"/>
              <w:ind w:left="0" w:firstLine="0"/>
            </w:pPr>
          </w:p>
        </w:tc>
        <w:tc>
          <w:tcPr>
            <w:tcW w:w="2609" w:type="dxa"/>
            <w:tcBorders>
              <w:top w:val="single" w:sz="4" w:space="0" w:color="000000"/>
              <w:left w:val="single" w:sz="4" w:space="0" w:color="000000"/>
              <w:bottom w:val="single" w:sz="4" w:space="0" w:color="000000"/>
              <w:right w:val="single" w:sz="4" w:space="0" w:color="000000"/>
            </w:tcBorders>
          </w:tcPr>
          <w:p w14:paraId="20202714" w14:textId="77777777" w:rsidR="002C7429" w:rsidRDefault="00000000">
            <w:pPr>
              <w:spacing w:after="0" w:line="259" w:lineRule="auto"/>
              <w:ind w:left="0" w:firstLine="0"/>
            </w:pPr>
            <w:r>
              <w:t xml:space="preserve">Selections from Gift of Therapy </w:t>
            </w:r>
          </w:p>
        </w:tc>
        <w:tc>
          <w:tcPr>
            <w:tcW w:w="1601" w:type="dxa"/>
            <w:tcBorders>
              <w:top w:val="single" w:sz="4" w:space="0" w:color="000000"/>
              <w:left w:val="single" w:sz="4" w:space="0" w:color="000000"/>
              <w:bottom w:val="single" w:sz="4" w:space="0" w:color="000000"/>
              <w:right w:val="single" w:sz="4" w:space="0" w:color="000000"/>
            </w:tcBorders>
          </w:tcPr>
          <w:p w14:paraId="0C87FC9E" w14:textId="77777777" w:rsidR="002C7429" w:rsidRDefault="002C7429">
            <w:pPr>
              <w:spacing w:after="160" w:line="259" w:lineRule="auto"/>
              <w:ind w:left="0" w:firstLine="0"/>
            </w:pPr>
          </w:p>
        </w:tc>
        <w:tc>
          <w:tcPr>
            <w:tcW w:w="4051" w:type="dxa"/>
            <w:tcBorders>
              <w:top w:val="single" w:sz="4" w:space="0" w:color="000000"/>
              <w:left w:val="single" w:sz="4" w:space="0" w:color="000000"/>
              <w:bottom w:val="single" w:sz="4" w:space="0" w:color="000000"/>
              <w:right w:val="single" w:sz="4" w:space="0" w:color="000000"/>
            </w:tcBorders>
          </w:tcPr>
          <w:p w14:paraId="57F2DE69" w14:textId="77777777" w:rsidR="002C7429" w:rsidRDefault="002C7429">
            <w:pPr>
              <w:spacing w:after="160" w:line="259" w:lineRule="auto"/>
              <w:ind w:left="0" w:firstLine="0"/>
            </w:pPr>
          </w:p>
        </w:tc>
        <w:tc>
          <w:tcPr>
            <w:tcW w:w="1980" w:type="dxa"/>
            <w:tcBorders>
              <w:top w:val="single" w:sz="4" w:space="0" w:color="000000"/>
              <w:left w:val="single" w:sz="4" w:space="0" w:color="000000"/>
              <w:bottom w:val="single" w:sz="4" w:space="0" w:color="000000"/>
              <w:right w:val="single" w:sz="4" w:space="0" w:color="000000"/>
            </w:tcBorders>
          </w:tcPr>
          <w:p w14:paraId="1B4B5802" w14:textId="77777777" w:rsidR="002C7429" w:rsidRDefault="002C7429">
            <w:pPr>
              <w:spacing w:after="160" w:line="259" w:lineRule="auto"/>
              <w:ind w:left="0" w:firstLine="0"/>
            </w:pPr>
          </w:p>
        </w:tc>
      </w:tr>
      <w:tr w:rsidR="002C7429" w14:paraId="589637FB"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171264D8" w14:textId="77777777" w:rsidR="002C7429" w:rsidRDefault="00000000">
            <w:pPr>
              <w:spacing w:after="0" w:line="259" w:lineRule="auto"/>
              <w:ind w:left="0" w:right="24" w:firstLine="0"/>
              <w:jc w:val="center"/>
            </w:pPr>
            <w:r>
              <w:t xml:space="preserve">7 </w:t>
            </w:r>
          </w:p>
        </w:tc>
        <w:tc>
          <w:tcPr>
            <w:tcW w:w="2609" w:type="dxa"/>
            <w:tcBorders>
              <w:top w:val="single" w:sz="4" w:space="0" w:color="000000"/>
              <w:left w:val="single" w:sz="4" w:space="0" w:color="000000"/>
              <w:bottom w:val="single" w:sz="4" w:space="0" w:color="000000"/>
              <w:right w:val="single" w:sz="4" w:space="0" w:color="000000"/>
            </w:tcBorders>
          </w:tcPr>
          <w:p w14:paraId="37B3735C" w14:textId="77777777" w:rsidR="002C7429" w:rsidRDefault="00000000">
            <w:pPr>
              <w:spacing w:after="0" w:line="259" w:lineRule="auto"/>
              <w:ind w:left="0" w:firstLine="0"/>
            </w:pPr>
            <w:r>
              <w:t xml:space="preserve">The ASCA National </w:t>
            </w:r>
          </w:p>
          <w:p w14:paraId="7A5D4F6F" w14:textId="77777777" w:rsidR="002C7429" w:rsidRDefault="00000000">
            <w:pPr>
              <w:spacing w:after="0" w:line="259" w:lineRule="auto"/>
              <w:ind w:left="0" w:firstLine="0"/>
            </w:pPr>
            <w:r>
              <w:t xml:space="preserve">Model  </w:t>
            </w:r>
          </w:p>
          <w:p w14:paraId="68BD4C4F" w14:textId="77777777" w:rsidR="002C7429" w:rsidRDefault="00000000">
            <w:pPr>
              <w:spacing w:after="0" w:line="259" w:lineRule="auto"/>
              <w:ind w:left="0" w:firstLine="0"/>
            </w:pPr>
            <w:r>
              <w:t xml:space="preserve">Treatment Planning </w:t>
            </w:r>
          </w:p>
          <w:p w14:paraId="41255D9F" w14:textId="77777777" w:rsidR="002C7429" w:rsidRDefault="00000000">
            <w:pPr>
              <w:spacing w:after="0" w:line="259" w:lineRule="auto"/>
              <w:ind w:left="0" w:firstLine="0"/>
            </w:pPr>
            <w:r>
              <w:t xml:space="preserve">Planning Your </w:t>
            </w:r>
          </w:p>
          <w:p w14:paraId="51857E51" w14:textId="77777777" w:rsidR="002C7429" w:rsidRDefault="00000000">
            <w:pPr>
              <w:spacing w:after="0" w:line="259" w:lineRule="auto"/>
              <w:ind w:left="0" w:firstLine="0"/>
            </w:pPr>
            <w:r>
              <w:t xml:space="preserve">Transition to a </w:t>
            </w:r>
          </w:p>
          <w:p w14:paraId="094BD64D" w14:textId="77777777" w:rsidR="002C7429" w:rsidRDefault="00000000">
            <w:pPr>
              <w:spacing w:after="0" w:line="259" w:lineRule="auto"/>
              <w:ind w:left="0" w:firstLine="0"/>
            </w:pPr>
            <w:r>
              <w:t xml:space="preserve">Comprehensive </w:t>
            </w:r>
          </w:p>
          <w:p w14:paraId="3D68F887" w14:textId="77777777" w:rsidR="002C7429" w:rsidRDefault="00000000">
            <w:pPr>
              <w:spacing w:after="0" w:line="259" w:lineRule="auto"/>
              <w:ind w:left="0" w:firstLine="0"/>
            </w:pPr>
            <w:r>
              <w:t xml:space="preserve">Guidance and </w:t>
            </w:r>
          </w:p>
          <w:p w14:paraId="7F13217D" w14:textId="77777777" w:rsidR="002C7429" w:rsidRDefault="00000000">
            <w:pPr>
              <w:spacing w:after="0" w:line="259" w:lineRule="auto"/>
              <w:ind w:left="0" w:firstLine="0"/>
            </w:pPr>
            <w:r>
              <w:t xml:space="preserve">Counseling Program </w:t>
            </w:r>
          </w:p>
        </w:tc>
        <w:tc>
          <w:tcPr>
            <w:tcW w:w="1601" w:type="dxa"/>
            <w:tcBorders>
              <w:top w:val="single" w:sz="4" w:space="0" w:color="000000"/>
              <w:left w:val="single" w:sz="4" w:space="0" w:color="000000"/>
              <w:bottom w:val="single" w:sz="4" w:space="0" w:color="000000"/>
              <w:right w:val="single" w:sz="4" w:space="0" w:color="000000"/>
            </w:tcBorders>
          </w:tcPr>
          <w:p w14:paraId="1BF8BF6F" w14:textId="77777777" w:rsidR="002C7429" w:rsidRDefault="00000000">
            <w:pPr>
              <w:spacing w:after="0" w:line="259" w:lineRule="auto"/>
              <w:ind w:left="0" w:firstLine="0"/>
            </w:pPr>
            <w:r>
              <w:rPr>
                <w:b/>
              </w:rPr>
              <w:t xml:space="preserve">5.C.3.b. </w:t>
            </w:r>
          </w:p>
          <w:p w14:paraId="30D4C517" w14:textId="77777777" w:rsidR="002C7429" w:rsidRDefault="0000000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6D99CCEF" w14:textId="77777777" w:rsidR="002C7429" w:rsidRDefault="00000000">
            <w:pPr>
              <w:numPr>
                <w:ilvl w:val="0"/>
                <w:numId w:val="15"/>
              </w:numPr>
              <w:spacing w:after="0" w:line="259" w:lineRule="auto"/>
              <w:ind w:hanging="166"/>
            </w:pPr>
            <w:r>
              <w:t xml:space="preserve">Oberman &amp; Studer </w:t>
            </w:r>
          </w:p>
          <w:p w14:paraId="4057D4E6" w14:textId="77777777" w:rsidR="002C7429" w:rsidRDefault="00000000">
            <w:pPr>
              <w:numPr>
                <w:ilvl w:val="0"/>
                <w:numId w:val="15"/>
              </w:numPr>
              <w:spacing w:after="0" w:line="259" w:lineRule="auto"/>
              <w:ind w:hanging="166"/>
            </w:pPr>
            <w:r>
              <w:t xml:space="preserve">Gysbers &amp; Henderson </w:t>
            </w:r>
          </w:p>
          <w:p w14:paraId="048F60F0" w14:textId="77777777" w:rsidR="002C7429" w:rsidRDefault="00000000">
            <w:pPr>
              <w:numPr>
                <w:ilvl w:val="0"/>
                <w:numId w:val="15"/>
              </w:numPr>
              <w:spacing w:after="0" w:line="259" w:lineRule="auto"/>
              <w:ind w:hanging="166"/>
            </w:pPr>
            <w:r>
              <w:t xml:space="preserve">Jongsma et al. (2014) </w:t>
            </w:r>
          </w:p>
          <w:p w14:paraId="0B868173" w14:textId="77777777" w:rsidR="002C7429" w:rsidRDefault="00000000">
            <w:pPr>
              <w:numPr>
                <w:ilvl w:val="0"/>
                <w:numId w:val="15"/>
              </w:numPr>
              <w:spacing w:after="0" w:line="259" w:lineRule="auto"/>
              <w:ind w:hanging="166"/>
            </w:pPr>
            <w:r>
              <w:t xml:space="preserve">Taping Session Analysis (by sign-up) </w:t>
            </w:r>
          </w:p>
          <w:p w14:paraId="4220DD56" w14:textId="77777777" w:rsidR="002C7429" w:rsidRDefault="0000000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01D80DCE" w14:textId="77777777" w:rsidR="002C7429" w:rsidRDefault="00000000">
            <w:pPr>
              <w:spacing w:after="0" w:line="259" w:lineRule="auto"/>
              <w:ind w:left="0" w:firstLine="0"/>
            </w:pPr>
            <w:r>
              <w:t xml:space="preserve">Recorded Site Hours; Case presentations; group supervision </w:t>
            </w:r>
          </w:p>
        </w:tc>
      </w:tr>
      <w:tr w:rsidR="002C7429" w14:paraId="12B3D029" w14:textId="77777777">
        <w:trPr>
          <w:trHeight w:val="2494"/>
        </w:trPr>
        <w:tc>
          <w:tcPr>
            <w:tcW w:w="1006" w:type="dxa"/>
            <w:tcBorders>
              <w:top w:val="single" w:sz="4" w:space="0" w:color="000000"/>
              <w:left w:val="single" w:sz="4" w:space="0" w:color="000000"/>
              <w:bottom w:val="single" w:sz="4" w:space="0" w:color="000000"/>
              <w:right w:val="single" w:sz="4" w:space="0" w:color="000000"/>
            </w:tcBorders>
          </w:tcPr>
          <w:p w14:paraId="15EE6F1B" w14:textId="77777777" w:rsidR="002C7429" w:rsidRDefault="00000000">
            <w:pPr>
              <w:spacing w:after="0" w:line="259" w:lineRule="auto"/>
              <w:ind w:left="0" w:right="24" w:firstLine="0"/>
              <w:jc w:val="center"/>
            </w:pPr>
            <w:r>
              <w:t xml:space="preserve">8 </w:t>
            </w:r>
          </w:p>
        </w:tc>
        <w:tc>
          <w:tcPr>
            <w:tcW w:w="2609" w:type="dxa"/>
            <w:tcBorders>
              <w:top w:val="single" w:sz="4" w:space="0" w:color="000000"/>
              <w:left w:val="single" w:sz="4" w:space="0" w:color="000000"/>
              <w:bottom w:val="single" w:sz="4" w:space="0" w:color="000000"/>
              <w:right w:val="single" w:sz="4" w:space="0" w:color="000000"/>
            </w:tcBorders>
          </w:tcPr>
          <w:p w14:paraId="77291DE5" w14:textId="77777777" w:rsidR="002C7429" w:rsidRDefault="00000000">
            <w:pPr>
              <w:spacing w:after="0" w:line="259" w:lineRule="auto"/>
              <w:ind w:left="0" w:firstLine="0"/>
            </w:pPr>
            <w:r>
              <w:t xml:space="preserve">Understanding How to </w:t>
            </w:r>
          </w:p>
          <w:p w14:paraId="7F6CD824" w14:textId="77777777" w:rsidR="002C7429" w:rsidRDefault="00000000">
            <w:pPr>
              <w:spacing w:after="0" w:line="259" w:lineRule="auto"/>
              <w:ind w:left="0" w:firstLine="0"/>
            </w:pPr>
            <w:r>
              <w:t xml:space="preserve">Define Your School </w:t>
            </w:r>
          </w:p>
          <w:p w14:paraId="0DACEA52" w14:textId="77777777" w:rsidR="002C7429" w:rsidRDefault="00000000">
            <w:pPr>
              <w:spacing w:after="0" w:line="259" w:lineRule="auto"/>
              <w:ind w:left="0" w:firstLine="0"/>
            </w:pPr>
            <w:r>
              <w:t xml:space="preserve">Program </w:t>
            </w:r>
          </w:p>
          <w:p w14:paraId="3DA60E67" w14:textId="77777777" w:rsidR="002C7429" w:rsidRDefault="00000000">
            <w:pPr>
              <w:spacing w:after="0" w:line="238" w:lineRule="auto"/>
              <w:ind w:left="0" w:firstLine="0"/>
            </w:pPr>
            <w:r>
              <w:t xml:space="preserve">Making Your Transition to a Comprehensive Guidance and </w:t>
            </w:r>
          </w:p>
          <w:p w14:paraId="26834B41" w14:textId="77777777" w:rsidR="002C7429" w:rsidRDefault="00000000">
            <w:pPr>
              <w:spacing w:after="0" w:line="259" w:lineRule="auto"/>
              <w:ind w:left="0" w:firstLine="0"/>
            </w:pPr>
            <w:r>
              <w:t xml:space="preserve">Counseling Program </w:t>
            </w:r>
          </w:p>
          <w:p w14:paraId="15EABB2E" w14:textId="77777777" w:rsidR="002C7429" w:rsidRDefault="00000000">
            <w:pPr>
              <w:spacing w:after="0" w:line="259" w:lineRule="auto"/>
              <w:ind w:left="0" w:firstLine="0"/>
            </w:pPr>
            <w:r>
              <w:t xml:space="preserve">Treatment Planning </w:t>
            </w:r>
          </w:p>
          <w:p w14:paraId="691BA0E3" w14:textId="77777777" w:rsidR="002C7429" w:rsidRDefault="00000000">
            <w:pPr>
              <w:spacing w:after="0" w:line="259" w:lineRule="auto"/>
              <w:ind w:left="0" w:firstLine="0"/>
            </w:pPr>
            <w:r>
              <w:t xml:space="preserve">Use of Technology </w:t>
            </w:r>
          </w:p>
        </w:tc>
        <w:tc>
          <w:tcPr>
            <w:tcW w:w="1601" w:type="dxa"/>
            <w:tcBorders>
              <w:top w:val="single" w:sz="4" w:space="0" w:color="000000"/>
              <w:left w:val="single" w:sz="4" w:space="0" w:color="000000"/>
              <w:bottom w:val="single" w:sz="4" w:space="0" w:color="000000"/>
              <w:right w:val="single" w:sz="4" w:space="0" w:color="000000"/>
            </w:tcBorders>
          </w:tcPr>
          <w:p w14:paraId="63F801C0" w14:textId="77777777" w:rsidR="002C7429" w:rsidRDefault="00000000">
            <w:pPr>
              <w:spacing w:after="0" w:line="259" w:lineRule="auto"/>
              <w:ind w:left="0" w:firstLine="0"/>
            </w:pPr>
            <w:r>
              <w:rPr>
                <w:b/>
              </w:rPr>
              <w:t xml:space="preserve">5.C.3.b. </w:t>
            </w:r>
          </w:p>
          <w:p w14:paraId="3C68020F" w14:textId="77777777" w:rsidR="002C7429" w:rsidRDefault="00000000">
            <w:pPr>
              <w:spacing w:after="0" w:line="259" w:lineRule="auto"/>
              <w:ind w:left="0" w:firstLine="0"/>
            </w:pPr>
            <w:r>
              <w:rPr>
                <w:b/>
              </w:rPr>
              <w:t xml:space="preserve">5.G.3.f </w:t>
            </w:r>
          </w:p>
          <w:p w14:paraId="7D23D515" w14:textId="77777777" w:rsidR="002C7429" w:rsidRDefault="00000000">
            <w:pPr>
              <w:spacing w:after="0" w:line="259" w:lineRule="auto"/>
              <w:ind w:left="0" w:firstLine="0"/>
            </w:pPr>
            <w:r>
              <w:rPr>
                <w:b/>
              </w:rPr>
              <w:t>2.F.5.d.</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62B28C73" w14:textId="77777777" w:rsidR="002C7429" w:rsidRDefault="00000000">
            <w:pPr>
              <w:numPr>
                <w:ilvl w:val="0"/>
                <w:numId w:val="16"/>
              </w:numPr>
              <w:spacing w:after="0" w:line="259" w:lineRule="auto"/>
              <w:ind w:hanging="166"/>
            </w:pPr>
            <w:r>
              <w:t xml:space="preserve">Oberman &amp; Studer </w:t>
            </w:r>
          </w:p>
          <w:p w14:paraId="76C30180" w14:textId="77777777" w:rsidR="002C7429" w:rsidRDefault="00000000">
            <w:pPr>
              <w:numPr>
                <w:ilvl w:val="0"/>
                <w:numId w:val="16"/>
              </w:numPr>
              <w:spacing w:after="0" w:line="259" w:lineRule="auto"/>
              <w:ind w:hanging="166"/>
            </w:pPr>
            <w:r>
              <w:t xml:space="preserve">Gysbers &amp; Henderson </w:t>
            </w:r>
          </w:p>
          <w:p w14:paraId="321D70A8" w14:textId="77777777" w:rsidR="002C7429" w:rsidRDefault="00000000">
            <w:pPr>
              <w:numPr>
                <w:ilvl w:val="0"/>
                <w:numId w:val="16"/>
              </w:numPr>
              <w:spacing w:after="0" w:line="259" w:lineRule="auto"/>
              <w:ind w:hanging="166"/>
            </w:pPr>
            <w:r>
              <w:t xml:space="preserve">Jongsma et al. (2014) </w:t>
            </w:r>
          </w:p>
          <w:p w14:paraId="2E7798E6" w14:textId="77777777" w:rsidR="002C7429" w:rsidRDefault="00000000">
            <w:pPr>
              <w:numPr>
                <w:ilvl w:val="0"/>
                <w:numId w:val="16"/>
              </w:numPr>
              <w:spacing w:after="0" w:line="259" w:lineRule="auto"/>
              <w:ind w:hanging="166"/>
            </w:pPr>
            <w:r>
              <w:t xml:space="preserve">Remley &amp; Herlihy (2020) Ch 3 &amp; 10 </w:t>
            </w:r>
          </w:p>
          <w:p w14:paraId="3D318E6A" w14:textId="77777777" w:rsidR="002C7429" w:rsidRDefault="00000000">
            <w:pPr>
              <w:numPr>
                <w:ilvl w:val="0"/>
                <w:numId w:val="16"/>
              </w:numPr>
              <w:spacing w:after="0" w:line="259" w:lineRule="auto"/>
              <w:ind w:hanging="166"/>
            </w:pPr>
            <w:r>
              <w:t xml:space="preserve">Taping Session Analysis (by sign-up) </w:t>
            </w:r>
          </w:p>
          <w:p w14:paraId="313150B3" w14:textId="77777777" w:rsidR="002C7429" w:rsidRDefault="00000000">
            <w:pPr>
              <w:numPr>
                <w:ilvl w:val="0"/>
                <w:numId w:val="16"/>
              </w:numPr>
              <w:spacing w:after="0" w:line="259" w:lineRule="auto"/>
              <w:ind w:hanging="166"/>
            </w:pPr>
            <w:r>
              <w:t>2014 ACA Code of Ethics</w:t>
            </w:r>
            <w:r>
              <w:rPr>
                <w:rFonts w:ascii="Arial" w:eastAsia="Arial" w:hAnsi="Arial" w:cs="Arial"/>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4BF1B4D9" w14:textId="77777777" w:rsidR="002C7429" w:rsidRDefault="00000000">
            <w:pPr>
              <w:spacing w:after="0" w:line="259" w:lineRule="auto"/>
              <w:ind w:left="0" w:firstLine="0"/>
            </w:pPr>
            <w:r>
              <w:t xml:space="preserve">Recorded Site Hours; Case presentations; group supervision </w:t>
            </w:r>
          </w:p>
        </w:tc>
      </w:tr>
      <w:tr w:rsidR="002C7429" w14:paraId="5C1C797C"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17457AE1" w14:textId="77777777" w:rsidR="002C7429" w:rsidRDefault="00000000">
            <w:pPr>
              <w:spacing w:after="0" w:line="259" w:lineRule="auto"/>
              <w:ind w:left="0" w:right="24" w:firstLine="0"/>
              <w:jc w:val="center"/>
            </w:pPr>
            <w:r>
              <w:t xml:space="preserve">9 </w:t>
            </w:r>
          </w:p>
        </w:tc>
        <w:tc>
          <w:tcPr>
            <w:tcW w:w="2609" w:type="dxa"/>
            <w:tcBorders>
              <w:top w:val="single" w:sz="4" w:space="0" w:color="000000"/>
              <w:left w:val="single" w:sz="4" w:space="0" w:color="000000"/>
              <w:bottom w:val="single" w:sz="4" w:space="0" w:color="000000"/>
              <w:right w:val="single" w:sz="4" w:space="0" w:color="000000"/>
            </w:tcBorders>
          </w:tcPr>
          <w:p w14:paraId="5F87D63D" w14:textId="77777777" w:rsidR="002C7429" w:rsidRDefault="00000000">
            <w:pPr>
              <w:spacing w:after="0" w:line="259" w:lineRule="auto"/>
              <w:ind w:left="0" w:firstLine="0"/>
            </w:pPr>
            <w:r>
              <w:t xml:space="preserve">Understanding How to </w:t>
            </w:r>
          </w:p>
          <w:p w14:paraId="7932CD74" w14:textId="77777777" w:rsidR="002C7429" w:rsidRDefault="00000000">
            <w:pPr>
              <w:spacing w:after="0" w:line="259" w:lineRule="auto"/>
              <w:ind w:left="0" w:firstLine="0"/>
            </w:pPr>
            <w:r>
              <w:t xml:space="preserve">Manage Your School </w:t>
            </w:r>
          </w:p>
          <w:p w14:paraId="2D00DF8A" w14:textId="77777777" w:rsidR="002C7429" w:rsidRDefault="00000000">
            <w:pPr>
              <w:spacing w:after="0" w:line="259" w:lineRule="auto"/>
              <w:ind w:left="0" w:firstLine="0"/>
            </w:pPr>
            <w:r>
              <w:t xml:space="preserve">Counseling Program </w:t>
            </w:r>
          </w:p>
          <w:p w14:paraId="158C897A" w14:textId="77777777" w:rsidR="002C7429" w:rsidRDefault="00000000">
            <w:pPr>
              <w:spacing w:after="0" w:line="259" w:lineRule="auto"/>
              <w:ind w:left="0" w:firstLine="0"/>
            </w:pPr>
            <w:r>
              <w:t xml:space="preserve"> </w:t>
            </w:r>
          </w:p>
          <w:p w14:paraId="4B82C6B7" w14:textId="77777777" w:rsidR="002C7429" w:rsidRDefault="00000000">
            <w:pPr>
              <w:spacing w:after="0" w:line="259" w:lineRule="auto"/>
              <w:ind w:left="0" w:firstLine="0"/>
            </w:pPr>
            <w:r>
              <w:t xml:space="preserve">Reframing; Thought </w:t>
            </w:r>
          </w:p>
          <w:p w14:paraId="730E3990" w14:textId="77777777" w:rsidR="002C7429" w:rsidRDefault="00000000">
            <w:pPr>
              <w:spacing w:after="0" w:line="259" w:lineRule="auto"/>
              <w:ind w:left="0" w:firstLine="0"/>
            </w:pPr>
            <w:r>
              <w:t xml:space="preserve">Stopping </w:t>
            </w:r>
          </w:p>
          <w:p w14:paraId="03C33669" w14:textId="77777777" w:rsidR="002C7429" w:rsidRDefault="00000000">
            <w:pPr>
              <w:spacing w:after="0" w:line="259" w:lineRule="auto"/>
              <w:ind w:left="0" w:firstLine="0"/>
            </w:pPr>
            <w:r>
              <w:t xml:space="preserve">REBT; Selections from </w:t>
            </w:r>
          </w:p>
          <w:p w14:paraId="730B1F9A" w14:textId="77777777" w:rsidR="002C7429" w:rsidRDefault="00000000">
            <w:pPr>
              <w:spacing w:after="0" w:line="259" w:lineRule="auto"/>
              <w:ind w:left="0" w:firstLine="0"/>
            </w:pPr>
            <w:r>
              <w:t xml:space="preserve">Gift of Therapy </w:t>
            </w:r>
          </w:p>
        </w:tc>
        <w:tc>
          <w:tcPr>
            <w:tcW w:w="1601" w:type="dxa"/>
            <w:tcBorders>
              <w:top w:val="single" w:sz="4" w:space="0" w:color="000000"/>
              <w:left w:val="single" w:sz="4" w:space="0" w:color="000000"/>
              <w:bottom w:val="single" w:sz="4" w:space="0" w:color="000000"/>
              <w:right w:val="single" w:sz="4" w:space="0" w:color="000000"/>
            </w:tcBorders>
          </w:tcPr>
          <w:p w14:paraId="0CC83F66" w14:textId="77777777" w:rsidR="002C7429" w:rsidRDefault="00000000">
            <w:pPr>
              <w:spacing w:after="0" w:line="259" w:lineRule="auto"/>
              <w:ind w:left="0" w:firstLine="0"/>
            </w:pPr>
            <w:r>
              <w:rPr>
                <w:b/>
              </w:rPr>
              <w:t xml:space="preserve">5.C.3.b. </w:t>
            </w:r>
          </w:p>
          <w:p w14:paraId="7934E79F" w14:textId="77777777" w:rsidR="002C7429" w:rsidRDefault="0000000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7DA6A81C" w14:textId="77777777" w:rsidR="002C7429" w:rsidRDefault="00000000">
            <w:pPr>
              <w:numPr>
                <w:ilvl w:val="0"/>
                <w:numId w:val="17"/>
              </w:numPr>
              <w:spacing w:after="0" w:line="259" w:lineRule="auto"/>
              <w:ind w:hanging="166"/>
            </w:pPr>
            <w:r>
              <w:t xml:space="preserve">Oberman &amp; Studer </w:t>
            </w:r>
          </w:p>
          <w:p w14:paraId="7D8C22FE" w14:textId="77777777" w:rsidR="002C7429" w:rsidRDefault="00000000">
            <w:pPr>
              <w:numPr>
                <w:ilvl w:val="0"/>
                <w:numId w:val="17"/>
              </w:numPr>
              <w:spacing w:after="0" w:line="259" w:lineRule="auto"/>
              <w:ind w:hanging="166"/>
            </w:pPr>
            <w:r>
              <w:t xml:space="preserve">Gysbers &amp; Henderson </w:t>
            </w:r>
          </w:p>
          <w:p w14:paraId="04276EFA" w14:textId="77777777" w:rsidR="002C7429" w:rsidRDefault="00000000">
            <w:pPr>
              <w:numPr>
                <w:ilvl w:val="0"/>
                <w:numId w:val="17"/>
              </w:numPr>
              <w:spacing w:after="0" w:line="259" w:lineRule="auto"/>
              <w:ind w:hanging="166"/>
            </w:pPr>
            <w:r>
              <w:t xml:space="preserve">Erford (2015) Ch. 19-20, 30  </w:t>
            </w:r>
          </w:p>
          <w:p w14:paraId="77D9144E" w14:textId="77777777" w:rsidR="002C7429" w:rsidRDefault="00000000">
            <w:pPr>
              <w:numPr>
                <w:ilvl w:val="0"/>
                <w:numId w:val="17"/>
              </w:numPr>
              <w:spacing w:after="0" w:line="259" w:lineRule="auto"/>
              <w:ind w:hanging="166"/>
            </w:pPr>
            <w:r>
              <w:t xml:space="preserve">Yalom (2013) Chs. 53, 54, 55, &amp; 58 </w:t>
            </w:r>
          </w:p>
          <w:p w14:paraId="5DECE9F9" w14:textId="77777777" w:rsidR="002C7429" w:rsidRDefault="00000000">
            <w:pPr>
              <w:numPr>
                <w:ilvl w:val="0"/>
                <w:numId w:val="17"/>
              </w:numPr>
              <w:spacing w:after="0" w:line="259" w:lineRule="auto"/>
              <w:ind w:hanging="166"/>
            </w:pPr>
            <w:r>
              <w:t xml:space="preserve">Recorded Site Hours  </w:t>
            </w:r>
          </w:p>
          <w:p w14:paraId="64D8D630" w14:textId="77777777" w:rsidR="002C7429" w:rsidRDefault="00000000">
            <w:pPr>
              <w:numPr>
                <w:ilvl w:val="0"/>
                <w:numId w:val="17"/>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6D9DDC61" w14:textId="77777777" w:rsidR="002C7429" w:rsidRDefault="00000000">
            <w:pPr>
              <w:spacing w:after="0" w:line="259" w:lineRule="auto"/>
              <w:ind w:left="0" w:firstLine="0"/>
            </w:pPr>
            <w:r>
              <w:t xml:space="preserve">Recorded Site Hours; Case presentations; group supervision </w:t>
            </w:r>
          </w:p>
        </w:tc>
      </w:tr>
      <w:tr w:rsidR="002C7429" w14:paraId="2EBD6FCA" w14:textId="77777777">
        <w:trPr>
          <w:trHeight w:val="2218"/>
        </w:trPr>
        <w:tc>
          <w:tcPr>
            <w:tcW w:w="1006" w:type="dxa"/>
            <w:tcBorders>
              <w:top w:val="single" w:sz="4" w:space="0" w:color="000000"/>
              <w:left w:val="single" w:sz="4" w:space="0" w:color="000000"/>
              <w:bottom w:val="single" w:sz="4" w:space="0" w:color="000000"/>
              <w:right w:val="single" w:sz="4" w:space="0" w:color="000000"/>
            </w:tcBorders>
          </w:tcPr>
          <w:p w14:paraId="4B6D7AD0" w14:textId="77777777" w:rsidR="002C7429" w:rsidRDefault="00000000">
            <w:pPr>
              <w:spacing w:after="0" w:line="259" w:lineRule="auto"/>
              <w:ind w:left="0" w:right="24" w:firstLine="0"/>
              <w:jc w:val="center"/>
            </w:pPr>
            <w:r>
              <w:t xml:space="preserve">10 </w:t>
            </w:r>
          </w:p>
        </w:tc>
        <w:tc>
          <w:tcPr>
            <w:tcW w:w="2609" w:type="dxa"/>
            <w:tcBorders>
              <w:top w:val="single" w:sz="4" w:space="0" w:color="000000"/>
              <w:left w:val="single" w:sz="4" w:space="0" w:color="000000"/>
              <w:bottom w:val="single" w:sz="4" w:space="0" w:color="000000"/>
              <w:right w:val="single" w:sz="4" w:space="0" w:color="000000"/>
            </w:tcBorders>
          </w:tcPr>
          <w:p w14:paraId="420D6590" w14:textId="77777777" w:rsidR="002C7429" w:rsidRDefault="00000000">
            <w:pPr>
              <w:spacing w:after="0" w:line="259" w:lineRule="auto"/>
              <w:ind w:left="0" w:firstLine="0"/>
            </w:pPr>
            <w:r>
              <w:t xml:space="preserve">Understanding How to </w:t>
            </w:r>
          </w:p>
          <w:p w14:paraId="16FE23A6" w14:textId="77777777" w:rsidR="002C7429" w:rsidRDefault="00000000">
            <w:pPr>
              <w:spacing w:after="0" w:line="259" w:lineRule="auto"/>
              <w:ind w:left="0" w:firstLine="0"/>
            </w:pPr>
            <w:r>
              <w:t xml:space="preserve">Deliver Your School </w:t>
            </w:r>
          </w:p>
          <w:p w14:paraId="2EAA6515" w14:textId="77777777" w:rsidR="002C7429" w:rsidRDefault="00000000">
            <w:pPr>
              <w:spacing w:after="0" w:line="259" w:lineRule="auto"/>
              <w:ind w:left="0" w:firstLine="0"/>
            </w:pPr>
            <w:r>
              <w:t xml:space="preserve">Counseling Program </w:t>
            </w:r>
          </w:p>
          <w:p w14:paraId="59F49EEF" w14:textId="77777777" w:rsidR="002C7429" w:rsidRDefault="00000000">
            <w:pPr>
              <w:spacing w:after="0" w:line="259" w:lineRule="auto"/>
              <w:ind w:left="0" w:firstLine="0"/>
            </w:pPr>
            <w:r>
              <w:t xml:space="preserve">Managing Your New </w:t>
            </w:r>
          </w:p>
          <w:p w14:paraId="18821B88" w14:textId="77777777" w:rsidR="002C7429" w:rsidRDefault="00000000">
            <w:pPr>
              <w:spacing w:after="0" w:line="259" w:lineRule="auto"/>
              <w:ind w:left="0" w:firstLine="0"/>
            </w:pPr>
            <w:r>
              <w:t xml:space="preserve">Program </w:t>
            </w:r>
          </w:p>
          <w:p w14:paraId="5266E8AD" w14:textId="77777777" w:rsidR="002C7429" w:rsidRDefault="00000000">
            <w:pPr>
              <w:spacing w:after="0" w:line="259" w:lineRule="auto"/>
              <w:ind w:left="0" w:firstLine="0"/>
            </w:pPr>
            <w:r>
              <w:t xml:space="preserve">Bibliotherapy; </w:t>
            </w:r>
          </w:p>
          <w:p w14:paraId="50F91E7F" w14:textId="77777777" w:rsidR="002C7429" w:rsidRDefault="00000000">
            <w:pPr>
              <w:spacing w:after="0" w:line="259" w:lineRule="auto"/>
              <w:ind w:left="0" w:firstLine="0"/>
            </w:pPr>
            <w:r>
              <w:t xml:space="preserve">Selections from Gift of </w:t>
            </w:r>
          </w:p>
          <w:p w14:paraId="0013CC53" w14:textId="77777777" w:rsidR="002C7429" w:rsidRDefault="00000000">
            <w:pPr>
              <w:spacing w:after="0" w:line="259" w:lineRule="auto"/>
              <w:ind w:left="0" w:firstLine="0"/>
            </w:pPr>
            <w:r>
              <w:t xml:space="preserve">Therapy </w:t>
            </w:r>
          </w:p>
        </w:tc>
        <w:tc>
          <w:tcPr>
            <w:tcW w:w="1601" w:type="dxa"/>
            <w:tcBorders>
              <w:top w:val="single" w:sz="4" w:space="0" w:color="000000"/>
              <w:left w:val="single" w:sz="4" w:space="0" w:color="000000"/>
              <w:bottom w:val="single" w:sz="4" w:space="0" w:color="000000"/>
              <w:right w:val="single" w:sz="4" w:space="0" w:color="000000"/>
            </w:tcBorders>
          </w:tcPr>
          <w:p w14:paraId="12924BFF" w14:textId="77777777" w:rsidR="002C7429" w:rsidRDefault="00000000">
            <w:pPr>
              <w:spacing w:after="0" w:line="259" w:lineRule="auto"/>
              <w:ind w:left="0" w:firstLine="0"/>
            </w:pPr>
            <w:r>
              <w:rPr>
                <w:b/>
              </w:rPr>
              <w:t xml:space="preserve">5.C.3.b. </w:t>
            </w:r>
          </w:p>
          <w:p w14:paraId="117A1FD3" w14:textId="77777777" w:rsidR="002C7429" w:rsidRDefault="0000000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1523ACE7" w14:textId="77777777" w:rsidR="002C7429" w:rsidRDefault="00000000">
            <w:pPr>
              <w:numPr>
                <w:ilvl w:val="0"/>
                <w:numId w:val="18"/>
              </w:numPr>
              <w:spacing w:after="0" w:line="259" w:lineRule="auto"/>
              <w:ind w:hanging="166"/>
            </w:pPr>
            <w:r>
              <w:t xml:space="preserve">Oberman &amp; Studer </w:t>
            </w:r>
          </w:p>
          <w:p w14:paraId="14ACD3A2" w14:textId="77777777" w:rsidR="002C7429" w:rsidRDefault="00000000">
            <w:pPr>
              <w:numPr>
                <w:ilvl w:val="0"/>
                <w:numId w:val="18"/>
              </w:numPr>
              <w:spacing w:after="0" w:line="259" w:lineRule="auto"/>
              <w:ind w:hanging="166"/>
            </w:pPr>
            <w:r>
              <w:t xml:space="preserve">Gysbers &amp; Henderson </w:t>
            </w:r>
          </w:p>
          <w:p w14:paraId="453FBA99" w14:textId="77777777" w:rsidR="002C7429" w:rsidRDefault="00000000">
            <w:pPr>
              <w:numPr>
                <w:ilvl w:val="0"/>
                <w:numId w:val="18"/>
              </w:numPr>
              <w:spacing w:after="0" w:line="259" w:lineRule="auto"/>
              <w:ind w:hanging="166"/>
            </w:pPr>
            <w:r>
              <w:t xml:space="preserve">Erford (2015) Ch. 31 </w:t>
            </w:r>
          </w:p>
          <w:p w14:paraId="38E65193" w14:textId="77777777" w:rsidR="002C7429" w:rsidRDefault="00000000">
            <w:pPr>
              <w:numPr>
                <w:ilvl w:val="0"/>
                <w:numId w:val="18"/>
              </w:numPr>
              <w:spacing w:after="0" w:line="259" w:lineRule="auto"/>
              <w:ind w:hanging="166"/>
            </w:pPr>
            <w:r>
              <w:t xml:space="preserve">Yalom (2013) Chs. 61, 63, 64, &amp; 65 </w:t>
            </w:r>
          </w:p>
          <w:p w14:paraId="76D43B6E" w14:textId="77777777" w:rsidR="002C7429" w:rsidRDefault="00000000">
            <w:pPr>
              <w:numPr>
                <w:ilvl w:val="0"/>
                <w:numId w:val="18"/>
              </w:numPr>
              <w:spacing w:after="0" w:line="259" w:lineRule="auto"/>
              <w:ind w:hanging="166"/>
            </w:pPr>
            <w:r>
              <w:t xml:space="preserve">Recorded Site Hours  </w:t>
            </w:r>
          </w:p>
          <w:p w14:paraId="46F8F2A8" w14:textId="77777777" w:rsidR="002C7429" w:rsidRDefault="00000000">
            <w:pPr>
              <w:numPr>
                <w:ilvl w:val="0"/>
                <w:numId w:val="18"/>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5781EF12" w14:textId="77777777" w:rsidR="002C7429" w:rsidRDefault="00000000">
            <w:pPr>
              <w:spacing w:after="0" w:line="259" w:lineRule="auto"/>
              <w:ind w:left="0" w:firstLine="0"/>
            </w:pPr>
            <w:r>
              <w:t xml:space="preserve">Recorded Site Hours; Case presentations; group supervision </w:t>
            </w:r>
          </w:p>
        </w:tc>
      </w:tr>
      <w:tr w:rsidR="002C7429" w14:paraId="6071B737" w14:textId="77777777">
        <w:trPr>
          <w:trHeight w:val="2770"/>
        </w:trPr>
        <w:tc>
          <w:tcPr>
            <w:tcW w:w="1006" w:type="dxa"/>
            <w:tcBorders>
              <w:top w:val="single" w:sz="4" w:space="0" w:color="000000"/>
              <w:left w:val="single" w:sz="4" w:space="0" w:color="000000"/>
              <w:bottom w:val="single" w:sz="4" w:space="0" w:color="000000"/>
              <w:right w:val="single" w:sz="4" w:space="0" w:color="000000"/>
            </w:tcBorders>
          </w:tcPr>
          <w:p w14:paraId="34766197" w14:textId="77777777" w:rsidR="002C7429" w:rsidRDefault="00000000">
            <w:pPr>
              <w:spacing w:after="0" w:line="259" w:lineRule="auto"/>
              <w:ind w:left="0" w:right="24" w:firstLine="0"/>
              <w:jc w:val="center"/>
            </w:pPr>
            <w:r>
              <w:t xml:space="preserve">11 </w:t>
            </w:r>
          </w:p>
        </w:tc>
        <w:tc>
          <w:tcPr>
            <w:tcW w:w="2609" w:type="dxa"/>
            <w:tcBorders>
              <w:top w:val="single" w:sz="4" w:space="0" w:color="000000"/>
              <w:left w:val="single" w:sz="4" w:space="0" w:color="000000"/>
              <w:bottom w:val="single" w:sz="4" w:space="0" w:color="000000"/>
              <w:right w:val="single" w:sz="4" w:space="0" w:color="000000"/>
            </w:tcBorders>
          </w:tcPr>
          <w:p w14:paraId="3C8AA317" w14:textId="77777777" w:rsidR="002C7429" w:rsidRDefault="00000000">
            <w:pPr>
              <w:spacing w:after="0" w:line="259" w:lineRule="auto"/>
              <w:ind w:left="0" w:firstLine="0"/>
            </w:pPr>
            <w:r>
              <w:t xml:space="preserve">Understanding How to </w:t>
            </w:r>
          </w:p>
          <w:p w14:paraId="2D9F7CE7" w14:textId="77777777" w:rsidR="002C7429" w:rsidRDefault="00000000">
            <w:pPr>
              <w:spacing w:after="0" w:line="259" w:lineRule="auto"/>
              <w:ind w:left="0" w:firstLine="0"/>
            </w:pPr>
            <w:r>
              <w:t xml:space="preserve">Access Your School </w:t>
            </w:r>
          </w:p>
          <w:p w14:paraId="5A8771B3" w14:textId="77777777" w:rsidR="002C7429" w:rsidRDefault="00000000">
            <w:pPr>
              <w:spacing w:after="0" w:line="259" w:lineRule="auto"/>
              <w:ind w:left="0" w:firstLine="0"/>
            </w:pPr>
            <w:r>
              <w:t xml:space="preserve">Counseling Program </w:t>
            </w:r>
          </w:p>
          <w:p w14:paraId="1921BA52" w14:textId="77777777" w:rsidR="002C7429" w:rsidRDefault="00000000">
            <w:pPr>
              <w:spacing w:after="0" w:line="259" w:lineRule="auto"/>
              <w:ind w:left="0" w:firstLine="0"/>
            </w:pPr>
            <w:r>
              <w:t xml:space="preserve">Ensuring School </w:t>
            </w:r>
          </w:p>
          <w:p w14:paraId="3DF58A8B" w14:textId="77777777" w:rsidR="002C7429" w:rsidRDefault="00000000">
            <w:pPr>
              <w:spacing w:after="0" w:line="259" w:lineRule="auto"/>
              <w:ind w:left="0" w:firstLine="0"/>
            </w:pPr>
            <w:r>
              <w:t xml:space="preserve">Counselor Competency </w:t>
            </w:r>
          </w:p>
          <w:p w14:paraId="0FD0DD87" w14:textId="77777777" w:rsidR="002C7429" w:rsidRDefault="00000000">
            <w:pPr>
              <w:spacing w:after="0" w:line="259" w:lineRule="auto"/>
              <w:ind w:left="0" w:firstLine="0"/>
            </w:pPr>
            <w:r>
              <w:t xml:space="preserve">Deep Breathing; </w:t>
            </w:r>
          </w:p>
          <w:p w14:paraId="5ACF2E27" w14:textId="77777777" w:rsidR="002C7429" w:rsidRDefault="00000000">
            <w:pPr>
              <w:spacing w:after="0" w:line="259" w:lineRule="auto"/>
              <w:ind w:left="0" w:firstLine="0"/>
            </w:pPr>
            <w:r>
              <w:t xml:space="preserve">Progressive Muscle </w:t>
            </w:r>
          </w:p>
          <w:p w14:paraId="592A6B27" w14:textId="77777777" w:rsidR="002C7429" w:rsidRDefault="00000000">
            <w:pPr>
              <w:spacing w:after="0" w:line="259" w:lineRule="auto"/>
              <w:ind w:left="0" w:firstLine="0"/>
            </w:pPr>
            <w:r>
              <w:t xml:space="preserve">Selections from Gift of </w:t>
            </w:r>
          </w:p>
          <w:p w14:paraId="4B5DA0F7" w14:textId="77777777" w:rsidR="002C7429" w:rsidRDefault="00000000">
            <w:pPr>
              <w:spacing w:after="0" w:line="259" w:lineRule="auto"/>
              <w:ind w:left="0" w:firstLine="0"/>
            </w:pPr>
            <w:r>
              <w:t xml:space="preserve">Therapy </w:t>
            </w:r>
          </w:p>
          <w:p w14:paraId="61F50FDA" w14:textId="77777777" w:rsidR="002C7429" w:rsidRDefault="00000000">
            <w:pPr>
              <w:spacing w:after="0" w:line="259" w:lineRule="auto"/>
              <w:ind w:left="0" w:firstLine="0"/>
            </w:pP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116DFC29" w14:textId="77777777" w:rsidR="002C7429" w:rsidRDefault="00000000">
            <w:pPr>
              <w:spacing w:after="0" w:line="259" w:lineRule="auto"/>
              <w:ind w:left="0" w:firstLine="0"/>
            </w:pPr>
            <w:r>
              <w:rPr>
                <w:b/>
              </w:rPr>
              <w:t xml:space="preserve">5.C.3.b. </w:t>
            </w:r>
          </w:p>
          <w:p w14:paraId="436F5BD4" w14:textId="77777777" w:rsidR="002C7429" w:rsidRDefault="0000000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2222B0EE" w14:textId="77777777" w:rsidR="002C7429" w:rsidRDefault="00000000">
            <w:pPr>
              <w:numPr>
                <w:ilvl w:val="0"/>
                <w:numId w:val="19"/>
              </w:numPr>
              <w:spacing w:after="0" w:line="259" w:lineRule="auto"/>
              <w:ind w:hanging="166"/>
            </w:pPr>
            <w:r>
              <w:t xml:space="preserve">Oberman &amp; Studer </w:t>
            </w:r>
          </w:p>
          <w:p w14:paraId="27EA56EE" w14:textId="77777777" w:rsidR="002C7429" w:rsidRDefault="00000000">
            <w:pPr>
              <w:numPr>
                <w:ilvl w:val="0"/>
                <w:numId w:val="19"/>
              </w:numPr>
              <w:spacing w:after="0" w:line="259" w:lineRule="auto"/>
              <w:ind w:hanging="166"/>
            </w:pPr>
            <w:r>
              <w:t xml:space="preserve">Gysbers &amp; Henderson </w:t>
            </w:r>
          </w:p>
          <w:p w14:paraId="6415B257" w14:textId="77777777" w:rsidR="002C7429" w:rsidRDefault="00000000">
            <w:pPr>
              <w:numPr>
                <w:ilvl w:val="0"/>
                <w:numId w:val="19"/>
              </w:numPr>
              <w:spacing w:after="0" w:line="259" w:lineRule="auto"/>
              <w:ind w:hanging="166"/>
            </w:pPr>
            <w:r>
              <w:t xml:space="preserve">Erford (2015) Ch. 32, 33 </w:t>
            </w:r>
          </w:p>
          <w:p w14:paraId="2F679131" w14:textId="77777777" w:rsidR="002C7429" w:rsidRDefault="00000000">
            <w:pPr>
              <w:numPr>
                <w:ilvl w:val="0"/>
                <w:numId w:val="19"/>
              </w:numPr>
              <w:spacing w:after="0" w:line="259" w:lineRule="auto"/>
              <w:ind w:hanging="166"/>
            </w:pPr>
            <w:r>
              <w:t xml:space="preserve">Yalom (2013) Chs. 69, 73, 75, &amp; 76;  </w:t>
            </w:r>
          </w:p>
          <w:p w14:paraId="3339D99F" w14:textId="77777777" w:rsidR="002C7429" w:rsidRDefault="00000000">
            <w:pPr>
              <w:numPr>
                <w:ilvl w:val="0"/>
                <w:numId w:val="19"/>
              </w:numPr>
              <w:spacing w:after="0" w:line="259" w:lineRule="auto"/>
              <w:ind w:hanging="166"/>
            </w:pPr>
            <w:r>
              <w:t xml:space="preserve">Recorded site hours  </w:t>
            </w:r>
          </w:p>
          <w:p w14:paraId="4D5E73EA" w14:textId="77777777" w:rsidR="002C7429" w:rsidRDefault="00000000">
            <w:pPr>
              <w:numPr>
                <w:ilvl w:val="0"/>
                <w:numId w:val="19"/>
              </w:numPr>
              <w:spacing w:after="0" w:line="259" w:lineRule="auto"/>
              <w:ind w:hanging="166"/>
            </w:pPr>
            <w:r>
              <w:t xml:space="preserve">Taping Session Analysis (by sign-up) </w:t>
            </w:r>
          </w:p>
        </w:tc>
        <w:tc>
          <w:tcPr>
            <w:tcW w:w="1980" w:type="dxa"/>
            <w:tcBorders>
              <w:top w:val="single" w:sz="4" w:space="0" w:color="000000"/>
              <w:left w:val="single" w:sz="4" w:space="0" w:color="000000"/>
              <w:bottom w:val="single" w:sz="4" w:space="0" w:color="000000"/>
              <w:right w:val="single" w:sz="4" w:space="0" w:color="000000"/>
            </w:tcBorders>
          </w:tcPr>
          <w:p w14:paraId="3B91B8F7" w14:textId="77777777" w:rsidR="002C7429" w:rsidRDefault="00000000">
            <w:pPr>
              <w:spacing w:after="0" w:line="259" w:lineRule="auto"/>
              <w:ind w:left="0" w:firstLine="0"/>
            </w:pPr>
            <w:r>
              <w:t xml:space="preserve">Recorded Site Hours; Case presentations; group supervision </w:t>
            </w:r>
          </w:p>
        </w:tc>
      </w:tr>
      <w:tr w:rsidR="002C7429" w14:paraId="78A4FCB0" w14:textId="77777777">
        <w:trPr>
          <w:trHeight w:val="562"/>
        </w:trPr>
        <w:tc>
          <w:tcPr>
            <w:tcW w:w="1006" w:type="dxa"/>
            <w:tcBorders>
              <w:top w:val="single" w:sz="4" w:space="0" w:color="000000"/>
              <w:left w:val="single" w:sz="4" w:space="0" w:color="000000"/>
              <w:bottom w:val="single" w:sz="4" w:space="0" w:color="000000"/>
              <w:right w:val="single" w:sz="4" w:space="0" w:color="000000"/>
            </w:tcBorders>
          </w:tcPr>
          <w:p w14:paraId="058EB0DF" w14:textId="77777777" w:rsidR="002C7429" w:rsidRDefault="002C7429">
            <w:pPr>
              <w:spacing w:after="160" w:line="259" w:lineRule="auto"/>
              <w:ind w:left="0" w:firstLine="0"/>
            </w:pPr>
          </w:p>
        </w:tc>
        <w:tc>
          <w:tcPr>
            <w:tcW w:w="2609" w:type="dxa"/>
            <w:tcBorders>
              <w:top w:val="single" w:sz="4" w:space="0" w:color="000000"/>
              <w:left w:val="single" w:sz="4" w:space="0" w:color="000000"/>
              <w:bottom w:val="single" w:sz="4" w:space="0" w:color="000000"/>
              <w:right w:val="single" w:sz="4" w:space="0" w:color="000000"/>
            </w:tcBorders>
          </w:tcPr>
          <w:p w14:paraId="4E24001A" w14:textId="77777777" w:rsidR="002C7429" w:rsidRDefault="00000000">
            <w:pPr>
              <w:spacing w:after="0" w:line="259" w:lineRule="auto"/>
              <w:ind w:left="0" w:firstLine="0"/>
            </w:pPr>
            <w:r>
              <w:t xml:space="preserve"> </w:t>
            </w:r>
          </w:p>
          <w:p w14:paraId="5624BBE9" w14:textId="77777777" w:rsidR="002C7429" w:rsidRDefault="00000000">
            <w:pPr>
              <w:spacing w:after="0" w:line="259" w:lineRule="auto"/>
              <w:ind w:left="0" w:firstLine="0"/>
            </w:pPr>
            <w:r>
              <w:t xml:space="preserve"> </w:t>
            </w:r>
          </w:p>
        </w:tc>
        <w:tc>
          <w:tcPr>
            <w:tcW w:w="1601" w:type="dxa"/>
            <w:tcBorders>
              <w:top w:val="single" w:sz="4" w:space="0" w:color="000000"/>
              <w:left w:val="single" w:sz="4" w:space="0" w:color="000000"/>
              <w:bottom w:val="single" w:sz="4" w:space="0" w:color="000000"/>
              <w:right w:val="single" w:sz="4" w:space="0" w:color="000000"/>
            </w:tcBorders>
          </w:tcPr>
          <w:p w14:paraId="5A49CB02" w14:textId="77777777" w:rsidR="002C7429" w:rsidRDefault="002C7429">
            <w:pPr>
              <w:spacing w:after="160" w:line="259" w:lineRule="auto"/>
              <w:ind w:left="0" w:firstLine="0"/>
            </w:pPr>
          </w:p>
        </w:tc>
        <w:tc>
          <w:tcPr>
            <w:tcW w:w="4051" w:type="dxa"/>
            <w:tcBorders>
              <w:top w:val="single" w:sz="4" w:space="0" w:color="000000"/>
              <w:left w:val="single" w:sz="4" w:space="0" w:color="000000"/>
              <w:bottom w:val="single" w:sz="4" w:space="0" w:color="000000"/>
              <w:right w:val="single" w:sz="4" w:space="0" w:color="000000"/>
            </w:tcBorders>
          </w:tcPr>
          <w:p w14:paraId="5BFE051C" w14:textId="77777777" w:rsidR="002C7429" w:rsidRDefault="002C7429">
            <w:pPr>
              <w:spacing w:after="160" w:line="259" w:lineRule="auto"/>
              <w:ind w:left="0" w:firstLine="0"/>
            </w:pPr>
          </w:p>
        </w:tc>
        <w:tc>
          <w:tcPr>
            <w:tcW w:w="1980" w:type="dxa"/>
            <w:tcBorders>
              <w:top w:val="single" w:sz="4" w:space="0" w:color="000000"/>
              <w:left w:val="single" w:sz="4" w:space="0" w:color="000000"/>
              <w:bottom w:val="single" w:sz="4" w:space="0" w:color="000000"/>
              <w:right w:val="single" w:sz="4" w:space="0" w:color="000000"/>
            </w:tcBorders>
          </w:tcPr>
          <w:p w14:paraId="3B16E6E7" w14:textId="77777777" w:rsidR="002C7429" w:rsidRDefault="002C7429">
            <w:pPr>
              <w:spacing w:after="160" w:line="259" w:lineRule="auto"/>
              <w:ind w:left="0" w:firstLine="0"/>
            </w:pPr>
          </w:p>
        </w:tc>
      </w:tr>
      <w:tr w:rsidR="002C7429" w14:paraId="261778FC" w14:textId="77777777">
        <w:trPr>
          <w:trHeight w:val="3322"/>
        </w:trPr>
        <w:tc>
          <w:tcPr>
            <w:tcW w:w="1006" w:type="dxa"/>
            <w:tcBorders>
              <w:top w:val="single" w:sz="4" w:space="0" w:color="000000"/>
              <w:left w:val="single" w:sz="4" w:space="0" w:color="000000"/>
              <w:bottom w:val="single" w:sz="4" w:space="0" w:color="000000"/>
              <w:right w:val="single" w:sz="4" w:space="0" w:color="000000"/>
            </w:tcBorders>
          </w:tcPr>
          <w:p w14:paraId="6C7EE4CB" w14:textId="77777777" w:rsidR="002C7429" w:rsidRDefault="00000000">
            <w:pPr>
              <w:spacing w:after="0" w:line="259" w:lineRule="auto"/>
              <w:ind w:left="0" w:right="60" w:firstLine="0"/>
              <w:jc w:val="center"/>
            </w:pPr>
            <w:r>
              <w:t xml:space="preserve">12 </w:t>
            </w:r>
          </w:p>
        </w:tc>
        <w:tc>
          <w:tcPr>
            <w:tcW w:w="2609" w:type="dxa"/>
            <w:tcBorders>
              <w:top w:val="single" w:sz="4" w:space="0" w:color="000000"/>
              <w:left w:val="single" w:sz="4" w:space="0" w:color="000000"/>
              <w:bottom w:val="single" w:sz="4" w:space="0" w:color="000000"/>
              <w:right w:val="single" w:sz="4" w:space="0" w:color="000000"/>
            </w:tcBorders>
          </w:tcPr>
          <w:p w14:paraId="5B1C3F7F" w14:textId="77777777" w:rsidR="002C7429" w:rsidRDefault="00000000">
            <w:pPr>
              <w:spacing w:after="0" w:line="259" w:lineRule="auto"/>
              <w:ind w:left="0" w:firstLine="0"/>
            </w:pPr>
            <w:proofErr w:type="gramStart"/>
            <w:r>
              <w:t>Applying</w:t>
            </w:r>
            <w:proofErr w:type="gramEnd"/>
            <w:r>
              <w:t xml:space="preserve"> the ASCA </w:t>
            </w:r>
          </w:p>
          <w:p w14:paraId="65BCDFCC" w14:textId="77777777" w:rsidR="002C7429" w:rsidRDefault="00000000">
            <w:pPr>
              <w:spacing w:after="0" w:line="259" w:lineRule="auto"/>
              <w:ind w:left="0" w:firstLine="0"/>
            </w:pPr>
            <w:r>
              <w:t xml:space="preserve">Ethical and Legal </w:t>
            </w:r>
          </w:p>
          <w:p w14:paraId="19E28E32" w14:textId="77777777" w:rsidR="002C7429" w:rsidRDefault="00000000">
            <w:pPr>
              <w:spacing w:after="0" w:line="259" w:lineRule="auto"/>
              <w:ind w:left="0" w:firstLine="0"/>
            </w:pPr>
            <w:r>
              <w:t xml:space="preserve">Standards </w:t>
            </w:r>
          </w:p>
          <w:p w14:paraId="2375DC06" w14:textId="77777777" w:rsidR="002C7429" w:rsidRDefault="00000000">
            <w:pPr>
              <w:spacing w:after="0" w:line="259" w:lineRule="auto"/>
              <w:ind w:left="0" w:firstLine="0"/>
            </w:pPr>
            <w:r>
              <w:t xml:space="preserve">Evaluating Your </w:t>
            </w:r>
          </w:p>
          <w:p w14:paraId="7B868D12" w14:textId="77777777" w:rsidR="002C7429" w:rsidRDefault="00000000">
            <w:pPr>
              <w:spacing w:after="0" w:line="259" w:lineRule="auto"/>
              <w:ind w:left="0" w:firstLine="0"/>
            </w:pPr>
            <w:r>
              <w:t xml:space="preserve">Comprehensive </w:t>
            </w:r>
          </w:p>
          <w:p w14:paraId="73DEE2E6" w14:textId="77777777" w:rsidR="002C7429" w:rsidRDefault="00000000">
            <w:pPr>
              <w:spacing w:after="0" w:line="259" w:lineRule="auto"/>
              <w:ind w:left="0" w:firstLine="0"/>
            </w:pPr>
            <w:r>
              <w:t xml:space="preserve">Guidance and </w:t>
            </w:r>
          </w:p>
          <w:p w14:paraId="48B37908" w14:textId="77777777" w:rsidR="002C7429" w:rsidRDefault="00000000">
            <w:pPr>
              <w:spacing w:after="0" w:line="259" w:lineRule="auto"/>
              <w:ind w:left="0" w:firstLine="0"/>
            </w:pPr>
            <w:r>
              <w:t xml:space="preserve">Counseling Program, Its </w:t>
            </w:r>
          </w:p>
          <w:p w14:paraId="2836FBE7" w14:textId="77777777" w:rsidR="002C7429" w:rsidRDefault="00000000">
            <w:pPr>
              <w:spacing w:after="0" w:line="259" w:lineRule="auto"/>
              <w:ind w:left="0" w:firstLine="0"/>
            </w:pPr>
            <w:r>
              <w:t xml:space="preserve">Personnel, and Its </w:t>
            </w:r>
          </w:p>
          <w:p w14:paraId="606A9825" w14:textId="77777777" w:rsidR="002C7429" w:rsidRDefault="00000000">
            <w:pPr>
              <w:spacing w:after="0" w:line="259" w:lineRule="auto"/>
              <w:ind w:left="0" w:firstLine="0"/>
            </w:pPr>
            <w:r>
              <w:t xml:space="preserve">Results </w:t>
            </w:r>
          </w:p>
          <w:p w14:paraId="745BAB5D" w14:textId="77777777" w:rsidR="002C7429" w:rsidRDefault="00000000">
            <w:pPr>
              <w:spacing w:after="0" w:line="259" w:lineRule="auto"/>
              <w:ind w:left="0" w:firstLine="0"/>
            </w:pPr>
            <w:r>
              <w:t xml:space="preserve">Relaxation Training: </w:t>
            </w:r>
          </w:p>
          <w:p w14:paraId="7BCA0C83" w14:textId="77777777" w:rsidR="002C7429" w:rsidRDefault="00000000">
            <w:pPr>
              <w:spacing w:after="0" w:line="259" w:lineRule="auto"/>
              <w:ind w:left="0" w:firstLine="0"/>
            </w:pPr>
            <w:r>
              <w:t xml:space="preserve">Selections from Gift of </w:t>
            </w:r>
          </w:p>
          <w:p w14:paraId="114EF601" w14:textId="77777777" w:rsidR="002C7429" w:rsidRDefault="00000000">
            <w:pPr>
              <w:spacing w:after="0" w:line="259" w:lineRule="auto"/>
              <w:ind w:left="0" w:firstLine="0"/>
            </w:pPr>
            <w:r>
              <w:t xml:space="preserve">Therapy </w:t>
            </w:r>
          </w:p>
        </w:tc>
        <w:tc>
          <w:tcPr>
            <w:tcW w:w="1601" w:type="dxa"/>
            <w:tcBorders>
              <w:top w:val="single" w:sz="4" w:space="0" w:color="000000"/>
              <w:left w:val="single" w:sz="4" w:space="0" w:color="000000"/>
              <w:bottom w:val="single" w:sz="4" w:space="0" w:color="000000"/>
              <w:right w:val="single" w:sz="4" w:space="0" w:color="000000"/>
            </w:tcBorders>
          </w:tcPr>
          <w:p w14:paraId="1D4033F2" w14:textId="77777777" w:rsidR="002C7429" w:rsidRDefault="00000000">
            <w:pPr>
              <w:spacing w:after="0" w:line="259" w:lineRule="auto"/>
              <w:ind w:left="0" w:firstLine="0"/>
            </w:pPr>
            <w:r>
              <w:rPr>
                <w:b/>
              </w:rPr>
              <w:t xml:space="preserve">5.C.3.b. </w:t>
            </w:r>
          </w:p>
          <w:p w14:paraId="43158B81" w14:textId="77777777" w:rsidR="002C7429" w:rsidRDefault="00000000">
            <w:pPr>
              <w:spacing w:after="0" w:line="259" w:lineRule="auto"/>
              <w:ind w:left="0" w:firstLine="0"/>
            </w:pPr>
            <w:r>
              <w:rPr>
                <w:b/>
              </w:rPr>
              <w:t>5.G.3.f</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2C959D5F" w14:textId="77777777" w:rsidR="002C7429" w:rsidRDefault="00000000">
            <w:pPr>
              <w:numPr>
                <w:ilvl w:val="0"/>
                <w:numId w:val="20"/>
              </w:numPr>
              <w:spacing w:after="0" w:line="259" w:lineRule="auto"/>
              <w:ind w:hanging="226"/>
            </w:pPr>
            <w:r>
              <w:t xml:space="preserve">Oberman &amp; Studer </w:t>
            </w:r>
          </w:p>
          <w:p w14:paraId="02C30042" w14:textId="77777777" w:rsidR="002C7429" w:rsidRDefault="00000000">
            <w:pPr>
              <w:numPr>
                <w:ilvl w:val="0"/>
                <w:numId w:val="20"/>
              </w:numPr>
              <w:spacing w:after="0" w:line="259" w:lineRule="auto"/>
              <w:ind w:hanging="226"/>
            </w:pPr>
            <w:r>
              <w:t xml:space="preserve">Gysbers &amp; Henderson </w:t>
            </w:r>
          </w:p>
          <w:p w14:paraId="0DEDA70A" w14:textId="77777777" w:rsidR="002C7429" w:rsidRDefault="00000000">
            <w:pPr>
              <w:numPr>
                <w:ilvl w:val="0"/>
                <w:numId w:val="20"/>
              </w:numPr>
              <w:spacing w:after="0" w:line="259" w:lineRule="auto"/>
              <w:ind w:hanging="226"/>
            </w:pPr>
            <w:r>
              <w:t xml:space="preserve">Erford (2015) Ch. 33 </w:t>
            </w:r>
          </w:p>
          <w:p w14:paraId="712DF3EA" w14:textId="77777777" w:rsidR="002C7429" w:rsidRDefault="00000000">
            <w:pPr>
              <w:numPr>
                <w:ilvl w:val="0"/>
                <w:numId w:val="20"/>
              </w:numPr>
              <w:spacing w:after="0" w:line="259" w:lineRule="auto"/>
              <w:ind w:hanging="226"/>
            </w:pPr>
            <w:r>
              <w:t xml:space="preserve">Yalom (2013) Chs. 77, 79, 84, &amp; 85 </w:t>
            </w:r>
          </w:p>
          <w:p w14:paraId="0AF33B37" w14:textId="77777777" w:rsidR="002C7429" w:rsidRDefault="00000000">
            <w:pPr>
              <w:numPr>
                <w:ilvl w:val="0"/>
                <w:numId w:val="20"/>
              </w:numPr>
              <w:spacing w:after="0" w:line="259" w:lineRule="auto"/>
              <w:ind w:hanging="226"/>
            </w:pPr>
            <w:r>
              <w:t xml:space="preserve">Recorded Site Hours  </w:t>
            </w:r>
          </w:p>
          <w:p w14:paraId="30337357" w14:textId="77777777" w:rsidR="002C7429" w:rsidRDefault="00000000">
            <w:pPr>
              <w:numPr>
                <w:ilvl w:val="0"/>
                <w:numId w:val="20"/>
              </w:numPr>
              <w:spacing w:after="0" w:line="259" w:lineRule="auto"/>
              <w:ind w:hanging="226"/>
            </w:pPr>
            <w:r>
              <w:t xml:space="preserve">Taping Session Analysis (Tape 3 due) </w:t>
            </w:r>
          </w:p>
          <w:p w14:paraId="40DC9996" w14:textId="77777777" w:rsidR="002C7429" w:rsidRDefault="0000000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9FCE62F" w14:textId="77777777" w:rsidR="002C7429" w:rsidRDefault="00000000">
            <w:pPr>
              <w:spacing w:after="0" w:line="259" w:lineRule="auto"/>
              <w:ind w:left="0" w:firstLine="0"/>
            </w:pPr>
            <w:r>
              <w:t xml:space="preserve">Recorded Site Hours; Case presentations; group supervision </w:t>
            </w:r>
          </w:p>
        </w:tc>
      </w:tr>
      <w:tr w:rsidR="002C7429" w14:paraId="1F0A3BEE" w14:textId="77777777">
        <w:trPr>
          <w:trHeight w:val="3874"/>
        </w:trPr>
        <w:tc>
          <w:tcPr>
            <w:tcW w:w="1006" w:type="dxa"/>
            <w:tcBorders>
              <w:top w:val="single" w:sz="4" w:space="0" w:color="000000"/>
              <w:left w:val="single" w:sz="4" w:space="0" w:color="000000"/>
              <w:bottom w:val="single" w:sz="4" w:space="0" w:color="000000"/>
              <w:right w:val="single" w:sz="4" w:space="0" w:color="000000"/>
            </w:tcBorders>
          </w:tcPr>
          <w:p w14:paraId="6D892234" w14:textId="77777777" w:rsidR="002C7429" w:rsidRDefault="00000000">
            <w:pPr>
              <w:spacing w:after="0" w:line="259" w:lineRule="auto"/>
              <w:ind w:left="0" w:right="60" w:firstLine="0"/>
              <w:jc w:val="center"/>
            </w:pPr>
            <w:r>
              <w:t xml:space="preserve">13 </w:t>
            </w:r>
          </w:p>
        </w:tc>
        <w:tc>
          <w:tcPr>
            <w:tcW w:w="2609" w:type="dxa"/>
            <w:tcBorders>
              <w:top w:val="single" w:sz="4" w:space="0" w:color="000000"/>
              <w:left w:val="single" w:sz="4" w:space="0" w:color="000000"/>
              <w:bottom w:val="single" w:sz="4" w:space="0" w:color="000000"/>
              <w:right w:val="single" w:sz="4" w:space="0" w:color="000000"/>
            </w:tcBorders>
          </w:tcPr>
          <w:p w14:paraId="40F209BF" w14:textId="77777777" w:rsidR="002C7429" w:rsidRDefault="00000000">
            <w:pPr>
              <w:spacing w:after="0" w:line="259" w:lineRule="auto"/>
              <w:ind w:left="0" w:firstLine="0"/>
            </w:pPr>
            <w:r>
              <w:t xml:space="preserve">Cross-Cultural </w:t>
            </w:r>
          </w:p>
          <w:p w14:paraId="206CAABF" w14:textId="77777777" w:rsidR="002C7429" w:rsidRDefault="00000000">
            <w:pPr>
              <w:spacing w:after="0" w:line="259" w:lineRule="auto"/>
              <w:ind w:left="0" w:firstLine="0"/>
            </w:pPr>
            <w:r>
              <w:t xml:space="preserve">Competence in the </w:t>
            </w:r>
          </w:p>
          <w:p w14:paraId="03DF2A5F" w14:textId="77777777" w:rsidR="002C7429" w:rsidRDefault="00000000">
            <w:pPr>
              <w:spacing w:after="0" w:line="259" w:lineRule="auto"/>
              <w:ind w:left="0" w:firstLine="0"/>
            </w:pPr>
            <w:r>
              <w:t xml:space="preserve">Schools </w:t>
            </w:r>
          </w:p>
          <w:p w14:paraId="23692ED8" w14:textId="77777777" w:rsidR="002C7429" w:rsidRDefault="00000000">
            <w:pPr>
              <w:spacing w:after="0" w:line="259" w:lineRule="auto"/>
              <w:ind w:left="0" w:firstLine="0"/>
            </w:pPr>
            <w:r>
              <w:t xml:space="preserve">Enhancing Your </w:t>
            </w:r>
          </w:p>
          <w:p w14:paraId="1536CE04" w14:textId="77777777" w:rsidR="002C7429" w:rsidRDefault="00000000">
            <w:pPr>
              <w:spacing w:after="0" w:line="259" w:lineRule="auto"/>
              <w:ind w:left="0" w:firstLine="0"/>
            </w:pPr>
            <w:r>
              <w:t xml:space="preserve">Comprehensive </w:t>
            </w:r>
          </w:p>
          <w:p w14:paraId="728A361C" w14:textId="77777777" w:rsidR="002C7429" w:rsidRDefault="00000000">
            <w:pPr>
              <w:spacing w:after="0" w:line="259" w:lineRule="auto"/>
              <w:ind w:left="0" w:firstLine="0"/>
            </w:pPr>
            <w:r>
              <w:t xml:space="preserve">Guidance and </w:t>
            </w:r>
          </w:p>
          <w:p w14:paraId="3B4AB507" w14:textId="77777777" w:rsidR="002C7429" w:rsidRDefault="00000000">
            <w:pPr>
              <w:spacing w:after="0" w:line="238" w:lineRule="auto"/>
              <w:ind w:left="0" w:firstLine="0"/>
            </w:pPr>
            <w:r>
              <w:t xml:space="preserve">Counseling Program </w:t>
            </w:r>
            <w:proofErr w:type="gramStart"/>
            <w:r>
              <w:t>on the Basis of</w:t>
            </w:r>
            <w:proofErr w:type="gramEnd"/>
            <w:r>
              <w:t xml:space="preserve"> Needs and </w:t>
            </w:r>
          </w:p>
          <w:p w14:paraId="3C0F93E7" w14:textId="77777777" w:rsidR="002C7429" w:rsidRDefault="00000000">
            <w:pPr>
              <w:spacing w:after="0" w:line="259" w:lineRule="auto"/>
              <w:ind w:left="0" w:firstLine="0"/>
            </w:pPr>
            <w:r>
              <w:t xml:space="preserve">Evaluation Data </w:t>
            </w:r>
          </w:p>
          <w:p w14:paraId="3CA9CDE6" w14:textId="77777777" w:rsidR="002C7429" w:rsidRDefault="00000000">
            <w:pPr>
              <w:spacing w:after="0" w:line="259" w:lineRule="auto"/>
              <w:ind w:left="0" w:firstLine="0"/>
            </w:pPr>
            <w:r>
              <w:t xml:space="preserve">Peer Intervention </w:t>
            </w:r>
          </w:p>
          <w:p w14:paraId="594CC73F" w14:textId="77777777" w:rsidR="002C7429" w:rsidRDefault="00000000">
            <w:pPr>
              <w:spacing w:after="0" w:line="259" w:lineRule="auto"/>
              <w:ind w:left="0" w:firstLine="0"/>
            </w:pPr>
            <w:r>
              <w:t xml:space="preserve">Programs; Strategies for </w:t>
            </w:r>
          </w:p>
          <w:p w14:paraId="71849BCB" w14:textId="77777777" w:rsidR="002C7429" w:rsidRDefault="00000000">
            <w:pPr>
              <w:spacing w:after="0" w:line="259" w:lineRule="auto"/>
              <w:ind w:left="0" w:firstLine="0"/>
            </w:pPr>
            <w:r>
              <w:t xml:space="preserve">School Transitions; </w:t>
            </w:r>
          </w:p>
          <w:p w14:paraId="0759A7C5" w14:textId="77777777" w:rsidR="002C7429" w:rsidRDefault="00000000">
            <w:pPr>
              <w:spacing w:after="0" w:line="259" w:lineRule="auto"/>
              <w:ind w:left="0" w:firstLine="0"/>
            </w:pPr>
            <w:r>
              <w:t xml:space="preserve">Collaboration and </w:t>
            </w:r>
          </w:p>
          <w:p w14:paraId="1585EF22" w14:textId="77777777" w:rsidR="002C7429" w:rsidRDefault="00000000">
            <w:pPr>
              <w:spacing w:after="0" w:line="259" w:lineRule="auto"/>
              <w:ind w:left="0" w:firstLine="0"/>
            </w:pPr>
            <w:r>
              <w:t xml:space="preserve">Teamwork in schools </w:t>
            </w:r>
          </w:p>
        </w:tc>
        <w:tc>
          <w:tcPr>
            <w:tcW w:w="1601" w:type="dxa"/>
            <w:tcBorders>
              <w:top w:val="single" w:sz="4" w:space="0" w:color="000000"/>
              <w:left w:val="single" w:sz="4" w:space="0" w:color="000000"/>
              <w:bottom w:val="single" w:sz="4" w:space="0" w:color="000000"/>
              <w:right w:val="single" w:sz="4" w:space="0" w:color="000000"/>
            </w:tcBorders>
          </w:tcPr>
          <w:p w14:paraId="4E33B887" w14:textId="77777777" w:rsidR="002C7429" w:rsidRDefault="00000000">
            <w:pPr>
              <w:spacing w:after="0" w:line="259" w:lineRule="auto"/>
              <w:ind w:left="0" w:firstLine="0"/>
            </w:pPr>
            <w:r>
              <w:rPr>
                <w:b/>
              </w:rPr>
              <w:t xml:space="preserve">5.G.3.g. </w:t>
            </w:r>
          </w:p>
          <w:p w14:paraId="313AF054" w14:textId="77777777" w:rsidR="002C7429" w:rsidRDefault="00000000">
            <w:pPr>
              <w:spacing w:after="0" w:line="259" w:lineRule="auto"/>
              <w:ind w:left="0" w:firstLine="0"/>
            </w:pPr>
            <w:r>
              <w:rPr>
                <w:b/>
              </w:rPr>
              <w:t xml:space="preserve">5.G.3.m. </w:t>
            </w:r>
          </w:p>
          <w:p w14:paraId="3D22A5D3" w14:textId="77777777" w:rsidR="002C7429" w:rsidRDefault="00000000">
            <w:pPr>
              <w:spacing w:after="0" w:line="259" w:lineRule="auto"/>
              <w:ind w:left="0" w:firstLine="0"/>
            </w:pPr>
            <w:r>
              <w:rPr>
                <w:b/>
              </w:rPr>
              <w:t>5.G.3.l.</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75406B49" w14:textId="77777777" w:rsidR="002C7429" w:rsidRDefault="00000000">
            <w:pPr>
              <w:numPr>
                <w:ilvl w:val="0"/>
                <w:numId w:val="21"/>
              </w:numPr>
              <w:spacing w:after="0" w:line="259" w:lineRule="auto"/>
              <w:ind w:hanging="166"/>
            </w:pPr>
            <w:r>
              <w:t xml:space="preserve">Oberman &amp; Studer </w:t>
            </w:r>
          </w:p>
          <w:p w14:paraId="4360D557" w14:textId="77777777" w:rsidR="002C7429" w:rsidRDefault="00000000">
            <w:pPr>
              <w:numPr>
                <w:ilvl w:val="0"/>
                <w:numId w:val="21"/>
              </w:numPr>
              <w:spacing w:after="0" w:line="259" w:lineRule="auto"/>
              <w:ind w:hanging="166"/>
            </w:pPr>
            <w:r>
              <w:t xml:space="preserve">Gysbers &amp; Henderson </w:t>
            </w:r>
          </w:p>
          <w:p w14:paraId="74E55454" w14:textId="77777777" w:rsidR="002C7429" w:rsidRDefault="00000000">
            <w:pPr>
              <w:numPr>
                <w:ilvl w:val="0"/>
                <w:numId w:val="21"/>
              </w:numPr>
              <w:spacing w:after="0" w:line="259" w:lineRule="auto"/>
              <w:ind w:hanging="166"/>
            </w:pPr>
            <w:r>
              <w:t xml:space="preserve">Aviles (2018) </w:t>
            </w:r>
          </w:p>
          <w:p w14:paraId="1CE0FFAC" w14:textId="77777777" w:rsidR="002C7429" w:rsidRDefault="00000000">
            <w:pPr>
              <w:numPr>
                <w:ilvl w:val="0"/>
                <w:numId w:val="21"/>
              </w:numPr>
              <w:spacing w:after="0" w:line="259" w:lineRule="auto"/>
              <w:ind w:hanging="166"/>
            </w:pPr>
            <w:r>
              <w:t>P</w:t>
            </w:r>
            <w:r>
              <w:rPr>
                <w:color w:val="1C1D1E"/>
              </w:rPr>
              <w:t>arikh</w:t>
            </w:r>
            <w:r>
              <w:rPr>
                <w:rFonts w:ascii="MS PGothic" w:eastAsia="MS PGothic" w:hAnsi="MS PGothic" w:cs="MS PGothic"/>
                <w:color w:val="1C1D1E"/>
              </w:rPr>
              <w:t>‐</w:t>
            </w:r>
            <w:r>
              <w:rPr>
                <w:color w:val="1C1D1E"/>
              </w:rPr>
              <w:t>Foxx et al. (2020)</w:t>
            </w:r>
            <w:r>
              <w:t xml:space="preserve"> </w:t>
            </w:r>
          </w:p>
          <w:p w14:paraId="7EBD2559" w14:textId="77777777" w:rsidR="002C7429" w:rsidRDefault="00000000">
            <w:pPr>
              <w:numPr>
                <w:ilvl w:val="0"/>
                <w:numId w:val="21"/>
              </w:numPr>
              <w:spacing w:after="0" w:line="259" w:lineRule="auto"/>
              <w:ind w:hanging="166"/>
            </w:pPr>
            <w:r>
              <w:t xml:space="preserve">Waldron &amp; McLeskey (2010) </w:t>
            </w:r>
          </w:p>
        </w:tc>
        <w:tc>
          <w:tcPr>
            <w:tcW w:w="1980" w:type="dxa"/>
            <w:tcBorders>
              <w:top w:val="single" w:sz="4" w:space="0" w:color="000000"/>
              <w:left w:val="single" w:sz="4" w:space="0" w:color="000000"/>
              <w:bottom w:val="single" w:sz="4" w:space="0" w:color="000000"/>
              <w:right w:val="single" w:sz="4" w:space="0" w:color="000000"/>
            </w:tcBorders>
          </w:tcPr>
          <w:p w14:paraId="394ECC8E" w14:textId="77777777" w:rsidR="002C7429" w:rsidRDefault="00000000">
            <w:pPr>
              <w:spacing w:after="0" w:line="259" w:lineRule="auto"/>
              <w:ind w:left="0" w:firstLine="0"/>
            </w:pPr>
            <w:r>
              <w:t xml:space="preserve">Recorded Site Hours; Case presentations; group supervision </w:t>
            </w:r>
          </w:p>
        </w:tc>
      </w:tr>
      <w:tr w:rsidR="002C7429" w14:paraId="1E7AE8C3" w14:textId="77777777">
        <w:trPr>
          <w:trHeight w:val="1423"/>
        </w:trPr>
        <w:tc>
          <w:tcPr>
            <w:tcW w:w="1006" w:type="dxa"/>
            <w:tcBorders>
              <w:top w:val="single" w:sz="4" w:space="0" w:color="000000"/>
              <w:left w:val="single" w:sz="4" w:space="0" w:color="000000"/>
              <w:bottom w:val="single" w:sz="4" w:space="0" w:color="000000"/>
              <w:right w:val="single" w:sz="4" w:space="0" w:color="000000"/>
            </w:tcBorders>
          </w:tcPr>
          <w:p w14:paraId="66A9D2DB" w14:textId="77777777" w:rsidR="002C7429" w:rsidRDefault="00000000">
            <w:pPr>
              <w:spacing w:after="0" w:line="259" w:lineRule="auto"/>
              <w:ind w:left="0" w:right="60" w:firstLine="0"/>
              <w:jc w:val="center"/>
            </w:pPr>
            <w:r>
              <w:t xml:space="preserve">14 </w:t>
            </w:r>
          </w:p>
        </w:tc>
        <w:tc>
          <w:tcPr>
            <w:tcW w:w="2609" w:type="dxa"/>
            <w:tcBorders>
              <w:top w:val="single" w:sz="4" w:space="0" w:color="000000"/>
              <w:left w:val="single" w:sz="4" w:space="0" w:color="000000"/>
              <w:bottom w:val="single" w:sz="4" w:space="0" w:color="000000"/>
              <w:right w:val="single" w:sz="4" w:space="0" w:color="000000"/>
            </w:tcBorders>
          </w:tcPr>
          <w:p w14:paraId="1C0AFAA5" w14:textId="77777777" w:rsidR="002C7429" w:rsidRDefault="00000000">
            <w:pPr>
              <w:spacing w:after="0" w:line="259" w:lineRule="auto"/>
              <w:ind w:left="0" w:firstLine="0"/>
            </w:pPr>
            <w:r>
              <w:t xml:space="preserve">Developmental Issues of </w:t>
            </w:r>
          </w:p>
          <w:p w14:paraId="6C3E52AC" w14:textId="77777777" w:rsidR="002C7429" w:rsidRDefault="00000000">
            <w:pPr>
              <w:spacing w:after="0" w:line="259" w:lineRule="auto"/>
              <w:ind w:left="0" w:firstLine="0"/>
            </w:pPr>
            <w:r>
              <w:t xml:space="preserve">Students </w:t>
            </w:r>
          </w:p>
          <w:p w14:paraId="2DF67C4F" w14:textId="77777777" w:rsidR="002C7429" w:rsidRDefault="00000000">
            <w:pPr>
              <w:spacing w:after="0" w:line="259" w:lineRule="auto"/>
              <w:ind w:left="0" w:firstLine="0"/>
            </w:pPr>
            <w:r>
              <w:t xml:space="preserve">Developing a personal model of counseling </w:t>
            </w:r>
          </w:p>
        </w:tc>
        <w:tc>
          <w:tcPr>
            <w:tcW w:w="1601" w:type="dxa"/>
            <w:tcBorders>
              <w:top w:val="single" w:sz="4" w:space="0" w:color="000000"/>
              <w:left w:val="single" w:sz="4" w:space="0" w:color="000000"/>
              <w:bottom w:val="single" w:sz="4" w:space="0" w:color="000000"/>
              <w:right w:val="single" w:sz="4" w:space="0" w:color="000000"/>
            </w:tcBorders>
          </w:tcPr>
          <w:p w14:paraId="640BA4DC" w14:textId="77777777" w:rsidR="002C7429" w:rsidRDefault="00000000">
            <w:pPr>
              <w:spacing w:after="0" w:line="259" w:lineRule="auto"/>
              <w:ind w:left="0" w:firstLine="0"/>
            </w:pPr>
            <w:r>
              <w:rPr>
                <w:b/>
              </w:rPr>
              <w:t xml:space="preserve">2.F.5.n. </w:t>
            </w:r>
          </w:p>
        </w:tc>
        <w:tc>
          <w:tcPr>
            <w:tcW w:w="4051" w:type="dxa"/>
            <w:tcBorders>
              <w:top w:val="single" w:sz="4" w:space="0" w:color="000000"/>
              <w:left w:val="single" w:sz="4" w:space="0" w:color="000000"/>
              <w:bottom w:val="single" w:sz="4" w:space="0" w:color="000000"/>
              <w:right w:val="single" w:sz="4" w:space="0" w:color="000000"/>
            </w:tcBorders>
          </w:tcPr>
          <w:p w14:paraId="2DC074AC" w14:textId="77777777" w:rsidR="002C7429" w:rsidRDefault="00000000">
            <w:pPr>
              <w:spacing w:after="4" w:line="235" w:lineRule="auto"/>
              <w:ind w:left="0" w:right="133" w:firstLine="0"/>
              <w:jc w:val="both"/>
            </w:pPr>
            <w:r>
              <w:rPr>
                <w:rFonts w:ascii="Segoe UI Symbol" w:eastAsia="Segoe UI Symbol" w:hAnsi="Segoe UI Symbol" w:cs="Segoe UI Symbol"/>
              </w:rPr>
              <w:t>•</w:t>
            </w:r>
            <w:r>
              <w:rPr>
                <w:rFonts w:ascii="Arial" w:eastAsia="Arial" w:hAnsi="Arial" w:cs="Arial"/>
              </w:rPr>
              <w:t xml:space="preserve"> </w:t>
            </w:r>
            <w:r>
              <w:t xml:space="preserve">Oberman &amp; Studer </w:t>
            </w:r>
            <w:r>
              <w:rPr>
                <w:rFonts w:ascii="Segoe UI Symbol" w:eastAsia="Segoe UI Symbol" w:hAnsi="Segoe UI Symbol" w:cs="Segoe UI Symbol"/>
              </w:rPr>
              <w:t>•</w:t>
            </w:r>
            <w:r>
              <w:rPr>
                <w:rFonts w:ascii="Arial" w:eastAsia="Arial" w:hAnsi="Arial" w:cs="Arial"/>
              </w:rPr>
              <w:t xml:space="preserve"> </w:t>
            </w:r>
            <w:r>
              <w:t xml:space="preserve">Website: </w:t>
            </w:r>
            <w:hyperlink r:id="rId90">
              <w:r w:rsidR="002C7429">
                <w:rPr>
                  <w:color w:val="0000FF"/>
                  <w:u w:val="single" w:color="0000FF"/>
                </w:rPr>
                <w:t xml:space="preserve">https://ww2.odu.edu/~eneukrug/thera </w:t>
              </w:r>
            </w:hyperlink>
            <w:hyperlink r:id="rId91">
              <w:proofErr w:type="spellStart"/>
              <w:r w:rsidR="002C7429">
                <w:rPr>
                  <w:color w:val="0000FF"/>
                  <w:u w:val="single" w:color="0000FF"/>
                </w:rPr>
                <w:t>pists</w:t>
              </w:r>
              <w:proofErr w:type="spellEnd"/>
              <w:r w:rsidR="002C7429">
                <w:rPr>
                  <w:color w:val="0000FF"/>
                  <w:u w:val="single" w:color="0000FF"/>
                </w:rPr>
                <w:t>/booksurvey.html</w:t>
              </w:r>
            </w:hyperlink>
            <w:hyperlink r:id="rId92">
              <w:r w:rsidR="002C7429">
                <w:t xml:space="preserve"> </w:t>
              </w:r>
            </w:hyperlink>
          </w:p>
          <w:p w14:paraId="4B48C1C7" w14:textId="77777777" w:rsidR="002C7429" w:rsidRDefault="00000000">
            <w:pPr>
              <w:spacing w:after="0" w:line="259" w:lineRule="auto"/>
              <w:ind w:left="0" w:firstLine="0"/>
            </w:pP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413EBA39" w14:textId="77777777" w:rsidR="002C7429" w:rsidRDefault="00000000">
            <w:pPr>
              <w:spacing w:after="0" w:line="259" w:lineRule="auto"/>
              <w:ind w:left="0" w:firstLine="0"/>
            </w:pPr>
            <w:r>
              <w:t xml:space="preserve">Theoretical Survey, </w:t>
            </w:r>
            <w:proofErr w:type="spellStart"/>
            <w:r>
              <w:t>self analysis</w:t>
            </w:r>
            <w:proofErr w:type="spellEnd"/>
            <w:r>
              <w:t xml:space="preserve">/reflection paper </w:t>
            </w:r>
          </w:p>
        </w:tc>
      </w:tr>
      <w:tr w:rsidR="002C7429" w14:paraId="71E4054F" w14:textId="77777777">
        <w:trPr>
          <w:trHeight w:val="2496"/>
        </w:trPr>
        <w:tc>
          <w:tcPr>
            <w:tcW w:w="1006" w:type="dxa"/>
            <w:tcBorders>
              <w:top w:val="single" w:sz="4" w:space="0" w:color="000000"/>
              <w:left w:val="single" w:sz="4" w:space="0" w:color="000000"/>
              <w:bottom w:val="single" w:sz="4" w:space="0" w:color="000000"/>
              <w:right w:val="single" w:sz="4" w:space="0" w:color="000000"/>
            </w:tcBorders>
          </w:tcPr>
          <w:p w14:paraId="6C404253" w14:textId="77777777" w:rsidR="002C7429" w:rsidRDefault="00000000">
            <w:pPr>
              <w:spacing w:after="0" w:line="259" w:lineRule="auto"/>
              <w:ind w:left="0" w:firstLine="0"/>
            </w:pPr>
            <w:r>
              <w:t xml:space="preserve">15 &amp; 16 </w:t>
            </w:r>
          </w:p>
        </w:tc>
        <w:tc>
          <w:tcPr>
            <w:tcW w:w="2609" w:type="dxa"/>
            <w:tcBorders>
              <w:top w:val="single" w:sz="4" w:space="0" w:color="000000"/>
              <w:left w:val="single" w:sz="4" w:space="0" w:color="000000"/>
              <w:bottom w:val="single" w:sz="4" w:space="0" w:color="000000"/>
              <w:right w:val="single" w:sz="4" w:space="0" w:color="000000"/>
            </w:tcBorders>
          </w:tcPr>
          <w:p w14:paraId="783D60E9" w14:textId="77777777" w:rsidR="002C7429" w:rsidRDefault="00000000">
            <w:pPr>
              <w:spacing w:after="0" w:line="259" w:lineRule="auto"/>
              <w:ind w:left="0" w:firstLine="0"/>
            </w:pPr>
            <w:r>
              <w:t xml:space="preserve">Completing the Clinical </w:t>
            </w:r>
          </w:p>
          <w:p w14:paraId="65BBC719" w14:textId="77777777" w:rsidR="002C7429" w:rsidRDefault="00000000">
            <w:pPr>
              <w:spacing w:after="0" w:line="259" w:lineRule="auto"/>
              <w:ind w:left="0" w:firstLine="0"/>
            </w:pPr>
            <w:r>
              <w:t xml:space="preserve">Experience </w:t>
            </w:r>
          </w:p>
          <w:p w14:paraId="6FD1FF0B" w14:textId="77777777" w:rsidR="002C7429" w:rsidRDefault="00000000">
            <w:pPr>
              <w:spacing w:after="0" w:line="259" w:lineRule="auto"/>
              <w:ind w:left="0" w:firstLine="0"/>
            </w:pPr>
            <w:r>
              <w:t xml:space="preserve">Individual Evaluation </w:t>
            </w:r>
          </w:p>
          <w:p w14:paraId="66323797" w14:textId="77777777" w:rsidR="002C7429" w:rsidRDefault="00000000">
            <w:pPr>
              <w:spacing w:after="0" w:line="259" w:lineRule="auto"/>
              <w:ind w:left="0" w:firstLine="0"/>
            </w:pPr>
            <w:r>
              <w:t xml:space="preserve">Meetings with Instructor </w:t>
            </w:r>
          </w:p>
          <w:p w14:paraId="2F8B7998" w14:textId="77777777" w:rsidR="002C7429" w:rsidRDefault="00000000">
            <w:pPr>
              <w:spacing w:after="0" w:line="259" w:lineRule="auto"/>
              <w:ind w:left="0" w:firstLine="0"/>
            </w:pPr>
            <w:r>
              <w:t xml:space="preserve">During Class to </w:t>
            </w:r>
          </w:p>
          <w:p w14:paraId="14C4789D" w14:textId="77777777" w:rsidR="002C7429" w:rsidRDefault="00000000">
            <w:pPr>
              <w:spacing w:after="0" w:line="259" w:lineRule="auto"/>
              <w:ind w:left="0" w:firstLine="0"/>
            </w:pPr>
            <w:r>
              <w:t xml:space="preserve">Complete CSCE; Turn </w:t>
            </w:r>
          </w:p>
          <w:p w14:paraId="5053E1F2" w14:textId="77777777" w:rsidR="002C7429" w:rsidRDefault="00000000">
            <w:pPr>
              <w:spacing w:after="0" w:line="259" w:lineRule="auto"/>
              <w:ind w:left="0" w:firstLine="0"/>
            </w:pPr>
            <w:r>
              <w:t xml:space="preserve">in all final course paperwork (site &amp; program) </w:t>
            </w:r>
          </w:p>
        </w:tc>
        <w:tc>
          <w:tcPr>
            <w:tcW w:w="1601" w:type="dxa"/>
            <w:tcBorders>
              <w:top w:val="single" w:sz="4" w:space="0" w:color="000000"/>
              <w:left w:val="single" w:sz="4" w:space="0" w:color="000000"/>
              <w:bottom w:val="single" w:sz="4" w:space="0" w:color="000000"/>
              <w:right w:val="single" w:sz="4" w:space="0" w:color="000000"/>
            </w:tcBorders>
          </w:tcPr>
          <w:p w14:paraId="3D0FE29F" w14:textId="77777777" w:rsidR="002C7429" w:rsidRDefault="00000000">
            <w:pPr>
              <w:spacing w:after="0" w:line="259" w:lineRule="auto"/>
              <w:ind w:left="0" w:firstLine="0"/>
            </w:pPr>
            <w:r>
              <w:rPr>
                <w:b/>
              </w:rPr>
              <w:t>2.F.1.k.</w:t>
            </w:r>
            <w:r>
              <w:t xml:space="preserve"> </w:t>
            </w:r>
          </w:p>
        </w:tc>
        <w:tc>
          <w:tcPr>
            <w:tcW w:w="4051" w:type="dxa"/>
            <w:tcBorders>
              <w:top w:val="single" w:sz="4" w:space="0" w:color="000000"/>
              <w:left w:val="single" w:sz="4" w:space="0" w:color="000000"/>
              <w:bottom w:val="single" w:sz="4" w:space="0" w:color="000000"/>
              <w:right w:val="single" w:sz="4" w:space="0" w:color="000000"/>
            </w:tcBorders>
          </w:tcPr>
          <w:p w14:paraId="2575C235" w14:textId="77777777" w:rsidR="002C7429" w:rsidRDefault="00000000">
            <w:pPr>
              <w:numPr>
                <w:ilvl w:val="0"/>
                <w:numId w:val="22"/>
              </w:numPr>
              <w:spacing w:after="0" w:line="259" w:lineRule="auto"/>
              <w:ind w:hanging="166"/>
            </w:pPr>
            <w:r>
              <w:t xml:space="preserve">Oberman &amp; Studer </w:t>
            </w:r>
          </w:p>
          <w:p w14:paraId="31A839EE" w14:textId="77777777" w:rsidR="002C7429" w:rsidRDefault="00000000">
            <w:pPr>
              <w:numPr>
                <w:ilvl w:val="0"/>
                <w:numId w:val="22"/>
              </w:numPr>
              <w:spacing w:after="0" w:line="259" w:lineRule="auto"/>
              <w:ind w:hanging="166"/>
            </w:pPr>
            <w:r>
              <w:t xml:space="preserve">Evaluations (Site Supervisor </w:t>
            </w:r>
          </w:p>
          <w:p w14:paraId="1DC32EAA" w14:textId="77777777" w:rsidR="002C7429" w:rsidRDefault="00000000">
            <w:pPr>
              <w:spacing w:after="0" w:line="238" w:lineRule="auto"/>
              <w:ind w:left="166" w:right="47" w:firstLine="0"/>
            </w:pPr>
            <w:r>
              <w:t xml:space="preserve">Evaluation; site and yours) **You &amp; I will complete the Counseling student competency Evaluation </w:t>
            </w:r>
          </w:p>
          <w:p w14:paraId="63E1E302" w14:textId="77777777" w:rsidR="002C7429" w:rsidRDefault="00000000">
            <w:pPr>
              <w:spacing w:after="0" w:line="259" w:lineRule="auto"/>
              <w:ind w:left="166" w:firstLine="0"/>
            </w:pPr>
            <w:r>
              <w:t xml:space="preserve">(CSCE)  </w:t>
            </w:r>
          </w:p>
        </w:tc>
        <w:tc>
          <w:tcPr>
            <w:tcW w:w="1980" w:type="dxa"/>
            <w:tcBorders>
              <w:top w:val="single" w:sz="4" w:space="0" w:color="000000"/>
              <w:left w:val="single" w:sz="4" w:space="0" w:color="000000"/>
              <w:bottom w:val="single" w:sz="4" w:space="0" w:color="000000"/>
              <w:right w:val="single" w:sz="4" w:space="0" w:color="000000"/>
            </w:tcBorders>
          </w:tcPr>
          <w:p w14:paraId="6BCEA6DB" w14:textId="77777777" w:rsidR="002C7429" w:rsidRDefault="00000000">
            <w:pPr>
              <w:spacing w:after="0" w:line="259" w:lineRule="auto"/>
              <w:ind w:left="0" w:firstLine="0"/>
            </w:pPr>
            <w:r>
              <w:t xml:space="preserve">End of Semester paperwork </w:t>
            </w:r>
          </w:p>
        </w:tc>
      </w:tr>
    </w:tbl>
    <w:p w14:paraId="53AC9B50" w14:textId="77777777" w:rsidR="002C7429" w:rsidRDefault="00000000">
      <w:pPr>
        <w:spacing w:after="0" w:line="259" w:lineRule="auto"/>
        <w:ind w:left="180" w:firstLine="0"/>
        <w:jc w:val="both"/>
      </w:pPr>
      <w:r>
        <w:rPr>
          <w:sz w:val="22"/>
        </w:rPr>
        <w:t xml:space="preserve"> </w:t>
      </w:r>
    </w:p>
    <w:p w14:paraId="1FCF3065" w14:textId="77777777" w:rsidR="002C7429" w:rsidRDefault="00000000">
      <w:pPr>
        <w:spacing w:after="0" w:line="259" w:lineRule="auto"/>
        <w:ind w:left="180" w:firstLine="0"/>
        <w:jc w:val="both"/>
      </w:pPr>
      <w:r>
        <w:rPr>
          <w:sz w:val="22"/>
        </w:rPr>
        <w:t xml:space="preserve"> </w:t>
      </w:r>
    </w:p>
    <w:p w14:paraId="6A804E7B" w14:textId="77777777" w:rsidR="002C7429" w:rsidRDefault="00000000">
      <w:pPr>
        <w:spacing w:after="0" w:line="259" w:lineRule="auto"/>
        <w:ind w:left="180" w:firstLine="0"/>
        <w:jc w:val="both"/>
      </w:pPr>
      <w:r>
        <w:rPr>
          <w:sz w:val="22"/>
        </w:rPr>
        <w:t xml:space="preserve"> </w:t>
      </w:r>
    </w:p>
    <w:p w14:paraId="574FC2F0" w14:textId="77777777" w:rsidR="002C7429" w:rsidRDefault="00000000">
      <w:pPr>
        <w:spacing w:after="0" w:line="259" w:lineRule="auto"/>
        <w:ind w:left="180" w:firstLine="0"/>
      </w:pPr>
      <w:r>
        <w:rPr>
          <w:sz w:val="22"/>
        </w:rPr>
        <w:t xml:space="preserve"> </w:t>
      </w:r>
    </w:p>
    <w:p w14:paraId="29F64D80" w14:textId="77777777" w:rsidR="002C7429" w:rsidRDefault="00000000">
      <w:pPr>
        <w:spacing w:after="0" w:line="259" w:lineRule="auto"/>
        <w:ind w:left="180" w:firstLine="0"/>
      </w:pPr>
      <w:r>
        <w:rPr>
          <w:sz w:val="22"/>
        </w:rPr>
        <w:t xml:space="preserve"> </w:t>
      </w:r>
    </w:p>
    <w:p w14:paraId="6907F8F2" w14:textId="77777777" w:rsidR="002C7429" w:rsidRDefault="00000000">
      <w:pPr>
        <w:spacing w:after="14" w:line="259" w:lineRule="auto"/>
        <w:ind w:left="180" w:firstLine="0"/>
      </w:pPr>
      <w:r>
        <w:rPr>
          <w:sz w:val="22"/>
        </w:rPr>
        <w:t xml:space="preserve"> </w:t>
      </w:r>
    </w:p>
    <w:p w14:paraId="71E646C2" w14:textId="77777777" w:rsidR="002C7429" w:rsidRDefault="00000000">
      <w:pPr>
        <w:spacing w:after="0" w:line="259" w:lineRule="auto"/>
        <w:ind w:left="180" w:firstLine="0"/>
      </w:pPr>
      <w:r>
        <w:t xml:space="preserve"> </w:t>
      </w:r>
    </w:p>
    <w:p w14:paraId="2A35816E" w14:textId="77777777" w:rsidR="002C7429" w:rsidRDefault="00000000">
      <w:pPr>
        <w:pStyle w:val="Heading2"/>
        <w:spacing w:after="0"/>
        <w:ind w:left="196" w:right="2"/>
      </w:pPr>
      <w:r>
        <w:rPr>
          <w:b w:val="0"/>
          <w:sz w:val="24"/>
        </w:rPr>
        <w:t xml:space="preserve">Appendix A (Session Analysis) (Handout will be provided) </w:t>
      </w:r>
    </w:p>
    <w:p w14:paraId="61B323AA" w14:textId="77777777" w:rsidR="002C7429" w:rsidRDefault="00000000">
      <w:pPr>
        <w:spacing w:after="3" w:line="259" w:lineRule="auto"/>
        <w:ind w:left="60" w:firstLine="0"/>
        <w:jc w:val="center"/>
      </w:pPr>
      <w:r>
        <w:rPr>
          <w:b/>
        </w:rPr>
        <w:t xml:space="preserve"> </w:t>
      </w:r>
    </w:p>
    <w:p w14:paraId="306C0E45" w14:textId="77777777" w:rsidR="002C7429" w:rsidRDefault="00000000">
      <w:pPr>
        <w:numPr>
          <w:ilvl w:val="0"/>
          <w:numId w:val="9"/>
        </w:numPr>
        <w:ind w:hanging="240"/>
      </w:pPr>
      <w:r>
        <w:t xml:space="preserve">Include client demographics: age, gender, ethnicity, family constellation, etc.  </w:t>
      </w:r>
    </w:p>
    <w:p w14:paraId="3C6C3AEB" w14:textId="77777777" w:rsidR="002C7429" w:rsidRDefault="00000000">
      <w:pPr>
        <w:numPr>
          <w:ilvl w:val="0"/>
          <w:numId w:val="9"/>
        </w:numPr>
        <w:spacing w:after="35"/>
        <w:ind w:hanging="240"/>
      </w:pPr>
      <w:r>
        <w:t xml:space="preserve">Description of presenting problem, referral source, areas of concern  </w:t>
      </w:r>
    </w:p>
    <w:p w14:paraId="1F1D18A6" w14:textId="77777777" w:rsidR="002C7429" w:rsidRDefault="00000000">
      <w:pPr>
        <w:numPr>
          <w:ilvl w:val="0"/>
          <w:numId w:val="9"/>
        </w:numPr>
        <w:spacing w:after="35"/>
        <w:ind w:hanging="240"/>
      </w:pPr>
      <w:proofErr w:type="gramStart"/>
      <w:r>
        <w:t>Brief summary</w:t>
      </w:r>
      <w:proofErr w:type="gramEnd"/>
      <w:r>
        <w:t xml:space="preserve"> of session content </w:t>
      </w:r>
    </w:p>
    <w:p w14:paraId="3A475286" w14:textId="77777777" w:rsidR="002C7429" w:rsidRDefault="00000000">
      <w:pPr>
        <w:numPr>
          <w:ilvl w:val="0"/>
          <w:numId w:val="9"/>
        </w:numPr>
        <w:spacing w:after="117"/>
        <w:ind w:hanging="240"/>
      </w:pPr>
      <w:r>
        <w:t xml:space="preserve">Interventions and techniques used in the session and a rationale for choosing these responses.  </w:t>
      </w:r>
      <w:r>
        <w:rPr>
          <w:rFonts w:ascii="Segoe UI Symbol" w:eastAsia="Segoe UI Symbol" w:hAnsi="Segoe UI Symbol" w:cs="Segoe UI Symbol"/>
        </w:rPr>
        <w:t>•</w:t>
      </w:r>
      <w:r>
        <w:rPr>
          <w:rFonts w:ascii="Arial" w:eastAsia="Arial" w:hAnsi="Arial" w:cs="Arial"/>
        </w:rPr>
        <w:t xml:space="preserve"> </w:t>
      </w:r>
      <w:r>
        <w:t xml:space="preserve">Session-Analysis: evaluate your performance and the session </w:t>
      </w:r>
    </w:p>
    <w:p w14:paraId="5D35BDB0" w14:textId="77777777" w:rsidR="002C7429" w:rsidRDefault="00000000">
      <w:pPr>
        <w:spacing w:after="159" w:line="259" w:lineRule="auto"/>
        <w:ind w:left="180" w:firstLine="0"/>
      </w:pPr>
      <w:r>
        <w:t xml:space="preserve"> </w:t>
      </w:r>
    </w:p>
    <w:p w14:paraId="71BAEF10" w14:textId="77777777" w:rsidR="002C7429" w:rsidRDefault="00000000">
      <w:pPr>
        <w:ind w:left="10"/>
      </w:pPr>
      <w:r>
        <w:rPr>
          <w:b/>
        </w:rPr>
        <w:t>Partial Example:</w:t>
      </w:r>
      <w:r>
        <w:t xml:space="preserve"> Your analysis will be considerably longer than the brief excerpts below. </w:t>
      </w:r>
    </w:p>
    <w:p w14:paraId="2B7228C2" w14:textId="77777777" w:rsidR="002C7429" w:rsidRDefault="00000000">
      <w:pPr>
        <w:spacing w:after="4" w:line="259" w:lineRule="auto"/>
        <w:ind w:left="0" w:firstLine="0"/>
      </w:pPr>
      <w:r>
        <w:t xml:space="preserve"> </w:t>
      </w:r>
    </w:p>
    <w:p w14:paraId="55925C56" w14:textId="77777777" w:rsidR="002C7429" w:rsidRDefault="00000000">
      <w:pPr>
        <w:numPr>
          <w:ilvl w:val="0"/>
          <w:numId w:val="9"/>
        </w:numPr>
        <w:spacing w:after="197"/>
        <w:ind w:hanging="240"/>
      </w:pPr>
      <w:r>
        <w:rPr>
          <w:b/>
        </w:rPr>
        <w:t xml:space="preserve">Demographics: </w:t>
      </w:r>
      <w:r>
        <w:t xml:space="preserve">BC is a 12-year-old Hispanic male who is in 7th grade. He is the youngest of four children and lives with both biological parents.  </w:t>
      </w:r>
    </w:p>
    <w:p w14:paraId="6AED427B" w14:textId="77777777" w:rsidR="002C7429" w:rsidRDefault="00000000">
      <w:pPr>
        <w:numPr>
          <w:ilvl w:val="0"/>
          <w:numId w:val="9"/>
        </w:numPr>
        <w:spacing w:after="197"/>
        <w:ind w:hanging="240"/>
      </w:pPr>
      <w:r>
        <w:rPr>
          <w:b/>
        </w:rPr>
        <w:t>Presenting problem</w:t>
      </w:r>
      <w:r>
        <w:t xml:space="preserve">: BC was </w:t>
      </w:r>
      <w:proofErr w:type="gramStart"/>
      <w:r>
        <w:t>referred</w:t>
      </w:r>
      <w:proofErr w:type="gramEnd"/>
      <w:r>
        <w:t xml:space="preserve"> by his teacher. He is currently </w:t>
      </w:r>
      <w:proofErr w:type="gramStart"/>
      <w:r>
        <w:t>failing</w:t>
      </w:r>
      <w:proofErr w:type="gramEnd"/>
      <w:r>
        <w:t xml:space="preserve"> math and language arts and has been referred </w:t>
      </w:r>
      <w:proofErr w:type="gramStart"/>
      <w:r>
        <w:t>to</w:t>
      </w:r>
      <w:proofErr w:type="gramEnd"/>
      <w:r>
        <w:t xml:space="preserve"> the principal for disruptive behavior. </w:t>
      </w:r>
    </w:p>
    <w:p w14:paraId="2B1C5076" w14:textId="77777777" w:rsidR="002C7429" w:rsidRDefault="00000000">
      <w:pPr>
        <w:numPr>
          <w:ilvl w:val="0"/>
          <w:numId w:val="9"/>
        </w:numPr>
        <w:spacing w:after="198"/>
        <w:ind w:hanging="240"/>
      </w:pPr>
      <w:r>
        <w:rPr>
          <w:b/>
        </w:rPr>
        <w:t>Areas of concern</w:t>
      </w:r>
      <w:r>
        <w:t xml:space="preserve">: BC appears to have low self-esteem and few friends. He does not appear to have support for his schoolwork at home. His parents do not speak English well and are not very involved with his school responsibilities.  </w:t>
      </w:r>
    </w:p>
    <w:p w14:paraId="7847885E" w14:textId="77777777" w:rsidR="002C7429" w:rsidRDefault="00000000">
      <w:pPr>
        <w:numPr>
          <w:ilvl w:val="0"/>
          <w:numId w:val="9"/>
        </w:numPr>
        <w:spacing w:after="198"/>
        <w:ind w:hanging="240"/>
      </w:pPr>
      <w:r>
        <w:rPr>
          <w:b/>
        </w:rPr>
        <w:t>Summary of Session Content</w:t>
      </w:r>
      <w:r>
        <w:t xml:space="preserve">: what </w:t>
      </w:r>
      <w:proofErr w:type="gramStart"/>
      <w:r>
        <w:t>where</w:t>
      </w:r>
      <w:proofErr w:type="gramEnd"/>
      <w:r>
        <w:t xml:space="preserve"> the major themes/topics explored? Identify client and counselor goals. </w:t>
      </w:r>
    </w:p>
    <w:p w14:paraId="6B47859E" w14:textId="77777777" w:rsidR="002C7429" w:rsidRDefault="00000000">
      <w:pPr>
        <w:numPr>
          <w:ilvl w:val="0"/>
          <w:numId w:val="9"/>
        </w:numPr>
        <w:spacing w:after="197"/>
        <w:ind w:hanging="240"/>
      </w:pPr>
      <w:r>
        <w:rPr>
          <w:b/>
        </w:rPr>
        <w:t>Interventions/techniques (along with rationale)</w:t>
      </w:r>
      <w:r>
        <w:t xml:space="preserve">: The counselor used reflective listening, open questions, paraphrasing, clarifying, and summarizing. Goal setting was also utilized. A homework assignment was given. </w:t>
      </w:r>
      <w:r>
        <w:rPr>
          <w:i/>
        </w:rPr>
        <w:t>Client agreed to “act as if” the next time he is embarrassed to go to tutoring for math.</w:t>
      </w:r>
      <w:r>
        <w:t xml:space="preserve">  </w:t>
      </w:r>
    </w:p>
    <w:p w14:paraId="31DDE7D3" w14:textId="77777777" w:rsidR="002C7429" w:rsidRDefault="00000000">
      <w:pPr>
        <w:numPr>
          <w:ilvl w:val="0"/>
          <w:numId w:val="9"/>
        </w:numPr>
        <w:spacing w:after="169"/>
        <w:ind w:hanging="240"/>
      </w:pPr>
      <w:r>
        <w:rPr>
          <w:b/>
        </w:rPr>
        <w:t xml:space="preserve">Session-Analysis: </w:t>
      </w:r>
      <w:r>
        <w:t xml:space="preserve">Evaluate your performance and the session, focusing on </w:t>
      </w:r>
      <w:r>
        <w:rPr>
          <w:b/>
        </w:rPr>
        <w:t>you</w:t>
      </w:r>
      <w:r>
        <w:t xml:space="preserve"> and not your client: what did you like least about your use of process, personalization, professional, and conceptual skills (see Appendix B for list of skills); what skills/processes did you do well?; what do you need to improve on?; what did you miss?; when were you aware of what was missed?; how did you handle any misconceptions or other issues that arose in session?; how would you define the quality of the counselor-client relationship?; what are the considerations surrounding multicultural factors?; what were you experiencing as the counselor during the session?; what might be going on that was left unspoken?; what might you tell a clinical supervisor when asked what you might not have addressed with your client?; and what hypotheses can you develop about what was occurring for your client?  </w:t>
      </w:r>
    </w:p>
    <w:p w14:paraId="29135302" w14:textId="77777777" w:rsidR="002C7429" w:rsidRDefault="00000000">
      <w:pPr>
        <w:spacing w:after="0" w:line="259" w:lineRule="auto"/>
        <w:ind w:left="180" w:firstLine="0"/>
      </w:pPr>
      <w:r>
        <w:t xml:space="preserve"> </w:t>
      </w:r>
    </w:p>
    <w:p w14:paraId="656446E5" w14:textId="77777777" w:rsidR="002C7429" w:rsidRDefault="00000000">
      <w:pPr>
        <w:spacing w:after="0" w:line="259" w:lineRule="auto"/>
        <w:ind w:left="180" w:firstLine="0"/>
      </w:pPr>
      <w:r>
        <w:t xml:space="preserve"> </w:t>
      </w:r>
    </w:p>
    <w:p w14:paraId="5300B0DB" w14:textId="77777777" w:rsidR="002C7429" w:rsidRDefault="00000000">
      <w:pPr>
        <w:pStyle w:val="Heading2"/>
        <w:spacing w:after="0"/>
        <w:ind w:left="196"/>
      </w:pPr>
      <w:r>
        <w:rPr>
          <w:b w:val="0"/>
          <w:sz w:val="24"/>
        </w:rPr>
        <w:t xml:space="preserve">Appendix B (Counseling Skills) </w:t>
      </w:r>
    </w:p>
    <w:p w14:paraId="5C8DB073" w14:textId="77777777" w:rsidR="002C7429" w:rsidRDefault="00000000">
      <w:pPr>
        <w:spacing w:after="0" w:line="259" w:lineRule="auto"/>
        <w:ind w:left="242" w:firstLine="0"/>
        <w:jc w:val="center"/>
      </w:pPr>
      <w:r>
        <w:rPr>
          <w:b/>
        </w:rPr>
        <w:t xml:space="preserve"> </w:t>
      </w:r>
    </w:p>
    <w:p w14:paraId="42B72563" w14:textId="77777777" w:rsidR="002C7429" w:rsidRDefault="00000000">
      <w:pPr>
        <w:ind w:left="175"/>
      </w:pPr>
      <w:r>
        <w:rPr>
          <w:b/>
        </w:rPr>
        <w:t>Process Skills:</w:t>
      </w:r>
      <w:r>
        <w:t xml:space="preserve"> These include skills learned in Pre-Practicum and refer to counselor behaviors that can be observed either through two-way mirrors, video or audio recording. These skills enhance the process of counseling and will be evaluated in their execution rather than their choice. Process skills are observable </w:t>
      </w:r>
      <w:proofErr w:type="gramStart"/>
      <w:r>
        <w:t>counselor’</w:t>
      </w:r>
      <w:proofErr w:type="gramEnd"/>
      <w:r>
        <w:t xml:space="preserve"> attitudes and skills. Process skills range from paraphrasing to more complex skills such as attempts to </w:t>
      </w:r>
      <w:proofErr w:type="gramStart"/>
      <w:r>
        <w:t>empathizing</w:t>
      </w:r>
      <w:proofErr w:type="gramEnd"/>
      <w:r>
        <w:t xml:space="preserve">, </w:t>
      </w:r>
      <w:proofErr w:type="gramStart"/>
      <w:r>
        <w:t>confronting</w:t>
      </w:r>
      <w:proofErr w:type="gramEnd"/>
      <w:r>
        <w:t xml:space="preserve"> discrepancies, responding to nonverbal behavior, pacing a session, and using silence. </w:t>
      </w:r>
    </w:p>
    <w:p w14:paraId="0722193D" w14:textId="77777777" w:rsidR="002C7429" w:rsidRDefault="00000000">
      <w:pPr>
        <w:spacing w:after="0" w:line="259" w:lineRule="auto"/>
        <w:ind w:left="180" w:firstLine="0"/>
      </w:pPr>
      <w:r>
        <w:t xml:space="preserve"> </w:t>
      </w:r>
    </w:p>
    <w:p w14:paraId="422EFD92" w14:textId="77777777" w:rsidR="002C7429" w:rsidRDefault="00000000">
      <w:pPr>
        <w:ind w:left="175"/>
      </w:pPr>
      <w:r>
        <w:rPr>
          <w:b/>
        </w:rPr>
        <w:t>Conceptual Skills:</w:t>
      </w:r>
      <w:r>
        <w:t xml:space="preserve"> Most of the counselor's covert behaviors are found here. Conceptual skills reflect deliberate thinking and case analysis. There are two kinds of thinking in this area: conceptualization during the session and between the sessions. Kinds of behaviors that represent these skills include:  </w:t>
      </w:r>
    </w:p>
    <w:p w14:paraId="1FC29DA9" w14:textId="77777777" w:rsidR="002C7429" w:rsidRDefault="00000000">
      <w:pPr>
        <w:ind w:left="910"/>
      </w:pPr>
      <w:r>
        <w:t xml:space="preserve">•understanding what the client is saying; </w:t>
      </w:r>
    </w:p>
    <w:p w14:paraId="08272B26" w14:textId="77777777" w:rsidR="002C7429" w:rsidRDefault="00000000">
      <w:pPr>
        <w:ind w:left="910"/>
      </w:pPr>
      <w:r>
        <w:t xml:space="preserve">•identifying themes in the client messages; </w:t>
      </w:r>
    </w:p>
    <w:p w14:paraId="61AF009B" w14:textId="77777777" w:rsidR="002C7429" w:rsidRDefault="00000000">
      <w:pPr>
        <w:ind w:left="910"/>
      </w:pPr>
      <w:r>
        <w:t xml:space="preserve">•choosing strategies appropriate to client goals; </w:t>
      </w:r>
    </w:p>
    <w:p w14:paraId="11B7362B" w14:textId="77777777" w:rsidR="002C7429" w:rsidRDefault="00000000">
      <w:pPr>
        <w:ind w:left="910"/>
      </w:pPr>
      <w:proofErr w:type="gramStart"/>
      <w:r>
        <w:t>•recognizing</w:t>
      </w:r>
      <w:proofErr w:type="gramEnd"/>
      <w:r>
        <w:t xml:space="preserve"> even subtle improvement by the client.  </w:t>
      </w:r>
    </w:p>
    <w:p w14:paraId="3CA5CCC3" w14:textId="77777777" w:rsidR="002C7429" w:rsidRDefault="00000000">
      <w:pPr>
        <w:spacing w:after="0" w:line="259" w:lineRule="auto"/>
        <w:ind w:left="180" w:firstLine="0"/>
      </w:pPr>
      <w:r>
        <w:t xml:space="preserve"> </w:t>
      </w:r>
    </w:p>
    <w:p w14:paraId="3FAD3712" w14:textId="77777777" w:rsidR="002C7429" w:rsidRDefault="00000000">
      <w:pPr>
        <w:ind w:left="175"/>
      </w:pPr>
      <w:r>
        <w:t xml:space="preserve">Conceptualization skills involve understanding patterns and themes with each client.  Conceptualization skills also involve being able to distinguish between important and unimportant client statements and processes. </w:t>
      </w:r>
    </w:p>
    <w:p w14:paraId="73268C65" w14:textId="77777777" w:rsidR="002C7429" w:rsidRDefault="00000000">
      <w:pPr>
        <w:spacing w:after="0" w:line="259" w:lineRule="auto"/>
        <w:ind w:left="180" w:firstLine="0"/>
      </w:pPr>
      <w:r>
        <w:t xml:space="preserve"> </w:t>
      </w:r>
    </w:p>
    <w:p w14:paraId="28E4FD3F" w14:textId="77777777" w:rsidR="002C7429" w:rsidRDefault="00000000">
      <w:pPr>
        <w:ind w:left="175"/>
      </w:pPr>
      <w:r>
        <w:rPr>
          <w:b/>
        </w:rPr>
        <w:t>Personalization Skills:</w:t>
      </w:r>
      <w:r>
        <w:t xml:space="preserve"> These include both easily observable and subtle behaviors. Because counseling is a very personal activity, these skills will indicate how well the student has adjusted to the role of helper. </w:t>
      </w:r>
    </w:p>
    <w:p w14:paraId="73D42BC8" w14:textId="77777777" w:rsidR="002C7429" w:rsidRDefault="00000000">
      <w:pPr>
        <w:ind w:left="175" w:right="4704"/>
      </w:pPr>
      <w:r>
        <w:t xml:space="preserve">Examples of these might </w:t>
      </w:r>
      <w:proofErr w:type="gramStart"/>
      <w:r>
        <w:t>include:</w:t>
      </w:r>
      <w:proofErr w:type="gramEnd"/>
      <w:r>
        <w:t xml:space="preserve">  comfort with the responsibility of being a counselor; being able to separate one's own issues from those of the client. </w:t>
      </w:r>
    </w:p>
    <w:p w14:paraId="2DA085F4" w14:textId="77777777" w:rsidR="002C7429" w:rsidRDefault="00000000">
      <w:pPr>
        <w:ind w:left="175" w:right="5374"/>
      </w:pPr>
      <w:r>
        <w:t xml:space="preserve">being able to handle a range of personal </w:t>
      </w:r>
      <w:proofErr w:type="gramStart"/>
      <w:r>
        <w:t>emotions  being</w:t>
      </w:r>
      <w:proofErr w:type="gramEnd"/>
      <w:r>
        <w:t xml:space="preserve"> able to accept constructive criticism  </w:t>
      </w:r>
    </w:p>
    <w:p w14:paraId="023FA382" w14:textId="77777777" w:rsidR="002C7429" w:rsidRDefault="00000000">
      <w:pPr>
        <w:spacing w:after="0" w:line="259" w:lineRule="auto"/>
        <w:ind w:left="180" w:firstLine="0"/>
      </w:pPr>
      <w:r>
        <w:t xml:space="preserve"> </w:t>
      </w:r>
    </w:p>
    <w:p w14:paraId="5E7058BD" w14:textId="77777777" w:rsidR="002C7429" w:rsidRDefault="00000000">
      <w:pPr>
        <w:ind w:left="175"/>
      </w:pPr>
      <w:r>
        <w:rPr>
          <w:b/>
        </w:rPr>
        <w:t>Professional Skills</w:t>
      </w:r>
      <w:r>
        <w:t xml:space="preserve">: These include ethical behaviors both within, and outside, counseling sessions. Examples include, but are not restricted to, the following:  </w:t>
      </w:r>
    </w:p>
    <w:p w14:paraId="17093271" w14:textId="77777777" w:rsidR="002C7429" w:rsidRDefault="00000000">
      <w:pPr>
        <w:ind w:left="175"/>
      </w:pPr>
      <w:r>
        <w:t xml:space="preserve">•completing </w:t>
      </w:r>
      <w:proofErr w:type="gramStart"/>
      <w:r>
        <w:t>paper work</w:t>
      </w:r>
      <w:proofErr w:type="gramEnd"/>
      <w:r>
        <w:t xml:space="preserve"> on time, </w:t>
      </w:r>
    </w:p>
    <w:p w14:paraId="56E0D31E" w14:textId="77777777" w:rsidR="002C7429" w:rsidRDefault="00000000">
      <w:pPr>
        <w:ind w:left="175"/>
      </w:pPr>
      <w:r>
        <w:t xml:space="preserve">•safeguarding confidentiality, </w:t>
      </w:r>
    </w:p>
    <w:p w14:paraId="0A101D56" w14:textId="77777777" w:rsidR="002C7429" w:rsidRDefault="00000000">
      <w:pPr>
        <w:ind w:left="175"/>
      </w:pPr>
      <w:r>
        <w:t xml:space="preserve">•behaving professionally in field placement, </w:t>
      </w:r>
    </w:p>
    <w:p w14:paraId="27423440" w14:textId="77777777" w:rsidR="002C7429" w:rsidRDefault="00000000">
      <w:pPr>
        <w:ind w:left="175"/>
      </w:pPr>
      <w:r>
        <w:t xml:space="preserve">•dressing appropriately for counseling contacts, </w:t>
      </w:r>
    </w:p>
    <w:p w14:paraId="31DB4415" w14:textId="77777777" w:rsidR="002C7429" w:rsidRDefault="00000000">
      <w:pPr>
        <w:ind w:left="175"/>
      </w:pPr>
      <w:r>
        <w:t xml:space="preserve">•not being defensive with an accusing client, </w:t>
      </w:r>
    </w:p>
    <w:p w14:paraId="43CFA262" w14:textId="77777777" w:rsidR="002C7429" w:rsidRDefault="00000000">
      <w:pPr>
        <w:ind w:left="175"/>
      </w:pPr>
      <w:r>
        <w:t xml:space="preserve">•being able to handle a range of personal emotions, and </w:t>
      </w:r>
    </w:p>
    <w:p w14:paraId="0F9571C1" w14:textId="77777777" w:rsidR="002C7429" w:rsidRDefault="00000000">
      <w:pPr>
        <w:ind w:left="175"/>
      </w:pPr>
      <w:r>
        <w:t xml:space="preserve">•being able to accept constructive critique. </w:t>
      </w:r>
    </w:p>
    <w:p w14:paraId="7339BF05" w14:textId="77777777" w:rsidR="002C7429" w:rsidRDefault="00000000">
      <w:pPr>
        <w:spacing w:after="0" w:line="259" w:lineRule="auto"/>
        <w:ind w:left="180" w:firstLine="0"/>
      </w:pPr>
      <w:r>
        <w:t xml:space="preserve"> </w:t>
      </w:r>
    </w:p>
    <w:p w14:paraId="09620EB8" w14:textId="77777777" w:rsidR="002C7429" w:rsidRDefault="00000000">
      <w:pPr>
        <w:ind w:left="175"/>
      </w:pPr>
      <w:r>
        <w:t xml:space="preserve">When students demonstrate personal limitations that might impede future performance, or consciously violate ethical standards, and are ineffective and harmful to clients, then these students will not receive the instructor's endorsement to continue with the program and pass the course.  </w:t>
      </w:r>
    </w:p>
    <w:p w14:paraId="11DB4B8A" w14:textId="77777777" w:rsidR="002C7429" w:rsidRDefault="00000000">
      <w:pPr>
        <w:spacing w:after="0" w:line="259" w:lineRule="auto"/>
        <w:ind w:left="180" w:firstLine="0"/>
      </w:pPr>
      <w:r>
        <w:t xml:space="preserve"> </w:t>
      </w:r>
    </w:p>
    <w:p w14:paraId="24EDA46F" w14:textId="77777777" w:rsidR="002C7429" w:rsidRDefault="00000000">
      <w:pPr>
        <w:spacing w:after="0" w:line="259" w:lineRule="auto"/>
        <w:ind w:left="180" w:firstLine="0"/>
      </w:pPr>
      <w:r>
        <w:t xml:space="preserve"> </w:t>
      </w:r>
    </w:p>
    <w:p w14:paraId="4BC9EBBF" w14:textId="77777777" w:rsidR="002C7429" w:rsidRDefault="00000000">
      <w:pPr>
        <w:spacing w:after="0" w:line="259" w:lineRule="auto"/>
        <w:ind w:left="180" w:firstLine="0"/>
      </w:pPr>
      <w:r>
        <w:t xml:space="preserve"> </w:t>
      </w:r>
    </w:p>
    <w:p w14:paraId="1C65EBC9" w14:textId="77777777" w:rsidR="002C7429" w:rsidRDefault="00000000">
      <w:pPr>
        <w:spacing w:after="0" w:line="259" w:lineRule="auto"/>
        <w:ind w:left="196" w:right="4"/>
        <w:jc w:val="center"/>
      </w:pPr>
      <w:r>
        <w:t xml:space="preserve">Appendix C </w:t>
      </w:r>
    </w:p>
    <w:p w14:paraId="0D1338FE" w14:textId="77777777" w:rsidR="002C7429" w:rsidRDefault="00000000">
      <w:pPr>
        <w:spacing w:after="0" w:line="259" w:lineRule="auto"/>
        <w:ind w:left="180" w:firstLine="0"/>
      </w:pPr>
      <w:r>
        <w:t xml:space="preserve"> </w:t>
      </w:r>
    </w:p>
    <w:p w14:paraId="357E19E0" w14:textId="77777777" w:rsidR="002C7429" w:rsidRDefault="00000000">
      <w:pPr>
        <w:pStyle w:val="Heading2"/>
        <w:spacing w:after="0"/>
        <w:ind w:left="196" w:right="8"/>
      </w:pPr>
      <w:r>
        <w:rPr>
          <w:b w:val="0"/>
          <w:sz w:val="24"/>
        </w:rPr>
        <w:t xml:space="preserve">PRACTICUM STUDENT CHECKLIST </w:t>
      </w:r>
    </w:p>
    <w:p w14:paraId="41B389A8" w14:textId="77777777" w:rsidR="002C7429" w:rsidRDefault="00000000">
      <w:pPr>
        <w:spacing w:after="0" w:line="259" w:lineRule="auto"/>
        <w:ind w:left="180" w:firstLine="0"/>
      </w:pPr>
      <w:r>
        <w:t xml:space="preserve"> </w:t>
      </w:r>
    </w:p>
    <w:p w14:paraId="1FB4BF5C" w14:textId="77777777" w:rsidR="002C7429" w:rsidRDefault="00000000">
      <w:pPr>
        <w:ind w:left="175"/>
      </w:pPr>
      <w:r>
        <w:t xml:space="preserve">Student Name __________________________ </w:t>
      </w:r>
    </w:p>
    <w:p w14:paraId="741DF147" w14:textId="77777777" w:rsidR="002C7429" w:rsidRDefault="00000000">
      <w:pPr>
        <w:spacing w:after="0" w:line="259" w:lineRule="auto"/>
        <w:ind w:left="180" w:firstLine="0"/>
      </w:pPr>
      <w:r>
        <w:t xml:space="preserve"> </w:t>
      </w:r>
    </w:p>
    <w:p w14:paraId="3BBE2E39" w14:textId="77777777" w:rsidR="002C7429" w:rsidRDefault="00000000">
      <w:pPr>
        <w:ind w:left="175"/>
      </w:pPr>
      <w:r>
        <w:t xml:space="preserve">Preparation for the 1st PRACTICUM CLASS MEETING:  </w:t>
      </w:r>
    </w:p>
    <w:p w14:paraId="0A001D3F" w14:textId="77777777" w:rsidR="002C7429" w:rsidRDefault="00000000">
      <w:pPr>
        <w:spacing w:after="0" w:line="259" w:lineRule="auto"/>
        <w:ind w:left="180" w:firstLine="0"/>
      </w:pPr>
      <w:r>
        <w:t xml:space="preserve"> </w:t>
      </w:r>
    </w:p>
    <w:p w14:paraId="416EB9E0" w14:textId="77777777" w:rsidR="002C7429" w:rsidRDefault="00000000">
      <w:pPr>
        <w:ind w:left="175"/>
      </w:pPr>
      <w:r>
        <w:t xml:space="preserve">Counselor trainees must provide the following at the first-class meeting: </w:t>
      </w:r>
    </w:p>
    <w:p w14:paraId="4FDDA4DC" w14:textId="77777777" w:rsidR="002C7429" w:rsidRDefault="00000000">
      <w:pPr>
        <w:ind w:left="175"/>
      </w:pPr>
      <w:proofErr w:type="gramStart"/>
      <w:r>
        <w:t>[ ]</w:t>
      </w:r>
      <w:proofErr w:type="gramEnd"/>
      <w:r>
        <w:t xml:space="preserve"> Field Placement Contract: completed and signed by site supervisor and counselor trainee  </w:t>
      </w:r>
    </w:p>
    <w:p w14:paraId="050A67A3" w14:textId="77777777" w:rsidR="002C7429" w:rsidRDefault="00000000">
      <w:pPr>
        <w:ind w:left="175"/>
      </w:pPr>
      <w:proofErr w:type="gramStart"/>
      <w:r>
        <w:t>[ ]</w:t>
      </w:r>
      <w:proofErr w:type="gramEnd"/>
      <w:r>
        <w:t xml:space="preserve"> Field Site Plan (community): completed and signed by site supervision and counselor trainee  </w:t>
      </w:r>
    </w:p>
    <w:p w14:paraId="7B369846" w14:textId="77777777" w:rsidR="002C7429" w:rsidRDefault="00000000">
      <w:pPr>
        <w:ind w:left="175"/>
      </w:pPr>
      <w:proofErr w:type="gramStart"/>
      <w:r>
        <w:t>[ ]</w:t>
      </w:r>
      <w:proofErr w:type="gramEnd"/>
      <w:r>
        <w:t xml:space="preserve"> Field Site Supervisor Registration: completed by the site supervisor  </w:t>
      </w:r>
    </w:p>
    <w:p w14:paraId="787CC13E" w14:textId="77777777" w:rsidR="002C7429" w:rsidRDefault="00000000">
      <w:pPr>
        <w:ind w:left="175"/>
      </w:pPr>
      <w:proofErr w:type="gramStart"/>
      <w:r>
        <w:t>[ ]</w:t>
      </w:r>
      <w:proofErr w:type="gramEnd"/>
      <w:r>
        <w:t xml:space="preserve"> Emergency/Crises Management Form: completed and signed as indicated  </w:t>
      </w:r>
    </w:p>
    <w:p w14:paraId="650E65A0" w14:textId="77777777" w:rsidR="002C7429" w:rsidRDefault="00000000">
      <w:pPr>
        <w:ind w:left="175"/>
      </w:pPr>
      <w:proofErr w:type="gramStart"/>
      <w:r>
        <w:t>[ ]</w:t>
      </w:r>
      <w:proofErr w:type="gramEnd"/>
      <w:r>
        <w:t xml:space="preserve"> Practicum/Internship Ethics Agreement: completed and signed by the counselor trainee  </w:t>
      </w:r>
    </w:p>
    <w:p w14:paraId="745D9FEF" w14:textId="77777777" w:rsidR="002C7429" w:rsidRDefault="00000000">
      <w:pPr>
        <w:ind w:left="175"/>
      </w:pPr>
      <w:proofErr w:type="gramStart"/>
      <w:r>
        <w:t>[ ]</w:t>
      </w:r>
      <w:proofErr w:type="gramEnd"/>
      <w:r>
        <w:t xml:space="preserve"> Trainee Consent for Audio/Video Taping: completed and signed by the counselor trainee  </w:t>
      </w:r>
    </w:p>
    <w:p w14:paraId="46CD9AD8" w14:textId="77777777" w:rsidR="002C7429" w:rsidRDefault="00000000">
      <w:pPr>
        <w:ind w:left="175"/>
      </w:pPr>
      <w:proofErr w:type="gramStart"/>
      <w:r>
        <w:t>[ ]</w:t>
      </w:r>
      <w:proofErr w:type="gramEnd"/>
      <w:r>
        <w:t xml:space="preserve"> Proof of liability insurance: certificate of coverage or letter verifying coverage (copy only)  </w:t>
      </w:r>
    </w:p>
    <w:p w14:paraId="58BA3698" w14:textId="77777777" w:rsidR="002C7429" w:rsidRDefault="00000000">
      <w:pPr>
        <w:spacing w:after="0" w:line="259" w:lineRule="auto"/>
        <w:ind w:left="180" w:firstLine="0"/>
      </w:pPr>
      <w:r>
        <w:t xml:space="preserve"> </w:t>
      </w:r>
    </w:p>
    <w:p w14:paraId="7ACD5529" w14:textId="77777777" w:rsidR="002C7429" w:rsidRDefault="00000000">
      <w:pPr>
        <w:spacing w:after="0" w:line="259" w:lineRule="auto"/>
        <w:ind w:left="180" w:firstLine="0"/>
      </w:pPr>
      <w:r>
        <w:t xml:space="preserve"> </w:t>
      </w:r>
    </w:p>
    <w:p w14:paraId="3248EDF9" w14:textId="77777777" w:rsidR="002C7429" w:rsidRDefault="00000000">
      <w:pPr>
        <w:ind w:left="175"/>
      </w:pPr>
      <w:r>
        <w:t xml:space="preserve">Documentation due at the LAST PRACTICUM CLASS MEETING:  </w:t>
      </w:r>
    </w:p>
    <w:p w14:paraId="32DE2879" w14:textId="77777777" w:rsidR="002C7429" w:rsidRDefault="00000000">
      <w:pPr>
        <w:ind w:left="175"/>
      </w:pPr>
      <w:proofErr w:type="gramStart"/>
      <w:r>
        <w:t>[ ]</w:t>
      </w:r>
      <w:proofErr w:type="gramEnd"/>
      <w:r>
        <w:t xml:space="preserve"> Practicum Log completed; signed by trainee, field site supervisor  </w:t>
      </w:r>
    </w:p>
    <w:p w14:paraId="0FC37A95" w14:textId="77777777" w:rsidR="002C7429" w:rsidRDefault="00000000">
      <w:pPr>
        <w:ind w:left="175"/>
      </w:pPr>
      <w:proofErr w:type="gramStart"/>
      <w:r>
        <w:t>[ ]</w:t>
      </w:r>
      <w:proofErr w:type="gramEnd"/>
      <w:r>
        <w:t xml:space="preserve"> Practicum/Internship Summary completed and signed by the counselor trainee  </w:t>
      </w:r>
    </w:p>
    <w:p w14:paraId="59426AB0" w14:textId="77777777" w:rsidR="002C7429" w:rsidRDefault="00000000">
      <w:pPr>
        <w:ind w:left="175"/>
      </w:pPr>
      <w:proofErr w:type="gramStart"/>
      <w:r>
        <w:t>[ ]</w:t>
      </w:r>
      <w:proofErr w:type="gramEnd"/>
      <w:r>
        <w:t xml:space="preserve"> End of Semester Field Site Supervisor’s Evaluation completed and signed by field site supervisor  </w:t>
      </w:r>
    </w:p>
    <w:p w14:paraId="6403C37E" w14:textId="77777777" w:rsidR="002C7429" w:rsidRDefault="00000000">
      <w:pPr>
        <w:ind w:left="175"/>
      </w:pPr>
      <w:proofErr w:type="gramStart"/>
      <w:r>
        <w:t>[ ]</w:t>
      </w:r>
      <w:proofErr w:type="gramEnd"/>
      <w:r>
        <w:t xml:space="preserve"> Trainee Evaluation of Field Placement Site – completed by counselor trainee  </w:t>
      </w:r>
    </w:p>
    <w:p w14:paraId="7F6FA5A4" w14:textId="77777777" w:rsidR="002C7429" w:rsidRDefault="00000000">
      <w:pPr>
        <w:ind w:left="175"/>
      </w:pPr>
      <w:proofErr w:type="gramStart"/>
      <w:r>
        <w:t>[ ]</w:t>
      </w:r>
      <w:proofErr w:type="gramEnd"/>
      <w:r>
        <w:t xml:space="preserve"> Additional documentation as required by Practicum instructor  </w:t>
      </w:r>
    </w:p>
    <w:p w14:paraId="793281DB" w14:textId="77777777" w:rsidR="002C7429" w:rsidRDefault="00000000">
      <w:pPr>
        <w:spacing w:after="0" w:line="259" w:lineRule="auto"/>
        <w:ind w:left="180" w:firstLine="0"/>
      </w:pPr>
      <w:r>
        <w:rPr>
          <w:rFonts w:ascii="Arial" w:eastAsia="Arial" w:hAnsi="Arial" w:cs="Arial"/>
        </w:rPr>
        <w:t xml:space="preserve"> </w:t>
      </w:r>
    </w:p>
    <w:sectPr w:rsidR="002C7429">
      <w:headerReference w:type="even" r:id="rId93"/>
      <w:headerReference w:type="default" r:id="rId94"/>
      <w:footerReference w:type="even" r:id="rId95"/>
      <w:footerReference w:type="default" r:id="rId96"/>
      <w:headerReference w:type="first" r:id="rId97"/>
      <w:footerReference w:type="first" r:id="rId98"/>
      <w:pgSz w:w="12240" w:h="15840"/>
      <w:pgMar w:top="1996" w:right="722" w:bottom="1302"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DDCE1" w14:textId="77777777" w:rsidR="001F20E8" w:rsidRDefault="001F20E8">
      <w:pPr>
        <w:spacing w:after="0" w:line="240" w:lineRule="auto"/>
      </w:pPr>
      <w:r>
        <w:separator/>
      </w:r>
    </w:p>
  </w:endnote>
  <w:endnote w:type="continuationSeparator" w:id="0">
    <w:p w14:paraId="48139C2B" w14:textId="77777777" w:rsidR="001F20E8" w:rsidRDefault="001F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151E" w14:textId="77777777" w:rsidR="002C7429" w:rsidRDefault="00000000">
    <w:pPr>
      <w:spacing w:after="0" w:line="259" w:lineRule="auto"/>
      <w:ind w:left="179" w:firstLine="0"/>
      <w:jc w:val="center"/>
    </w:pPr>
    <w:r>
      <w:t xml:space="preserve">The </w:t>
    </w:r>
    <w:r>
      <w:rPr>
        <w:i/>
      </w:rPr>
      <w:t xml:space="preserve">syllabus/schedule are subject to change </w:t>
    </w:r>
  </w:p>
  <w:p w14:paraId="3BC81636" w14:textId="77777777" w:rsidR="002C7429" w:rsidRDefault="00000000">
    <w:pPr>
      <w:spacing w:after="0" w:line="259" w:lineRule="auto"/>
      <w:ind w:left="180" w:firstLine="0"/>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33998" w14:textId="77777777" w:rsidR="002C7429" w:rsidRDefault="00000000">
    <w:pPr>
      <w:spacing w:after="0" w:line="259" w:lineRule="auto"/>
      <w:ind w:left="179" w:firstLine="0"/>
      <w:jc w:val="center"/>
    </w:pPr>
    <w:r>
      <w:t xml:space="preserve">The </w:t>
    </w:r>
    <w:r>
      <w:rPr>
        <w:i/>
      </w:rPr>
      <w:t xml:space="preserve">syllabus/schedule are subject to change </w:t>
    </w:r>
  </w:p>
  <w:p w14:paraId="42853B3C" w14:textId="77777777" w:rsidR="002C7429" w:rsidRDefault="00000000">
    <w:pPr>
      <w:spacing w:after="0" w:line="259" w:lineRule="auto"/>
      <w:ind w:left="180" w:firstLine="0"/>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1462" w14:textId="77777777" w:rsidR="002C7429" w:rsidRDefault="00000000">
    <w:pPr>
      <w:spacing w:after="0" w:line="259" w:lineRule="auto"/>
      <w:ind w:left="179" w:firstLine="0"/>
      <w:jc w:val="center"/>
    </w:pPr>
    <w:r>
      <w:t xml:space="preserve">The </w:t>
    </w:r>
    <w:r>
      <w:rPr>
        <w:i/>
      </w:rPr>
      <w:t xml:space="preserve">syllabus/schedule are subject to change </w:t>
    </w:r>
  </w:p>
  <w:p w14:paraId="0B8AE86B" w14:textId="77777777" w:rsidR="002C7429" w:rsidRDefault="00000000">
    <w:pPr>
      <w:spacing w:after="0" w:line="259" w:lineRule="auto"/>
      <w:ind w:left="180" w:firstLine="0"/>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A52C0" w14:textId="77777777" w:rsidR="001F20E8" w:rsidRDefault="001F20E8">
      <w:pPr>
        <w:spacing w:after="0" w:line="240" w:lineRule="auto"/>
      </w:pPr>
      <w:r>
        <w:separator/>
      </w:r>
    </w:p>
  </w:footnote>
  <w:footnote w:type="continuationSeparator" w:id="0">
    <w:p w14:paraId="195B5A52" w14:textId="77777777" w:rsidR="001F20E8" w:rsidRDefault="001F2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7DB4" w14:textId="77777777" w:rsidR="002C7429" w:rsidRDefault="00000000">
    <w:pPr>
      <w:spacing w:after="0" w:line="259" w:lineRule="auto"/>
      <w:ind w:left="242" w:firstLine="0"/>
      <w:jc w:val="center"/>
    </w:pPr>
    <w:r>
      <w:rPr>
        <w:noProof/>
      </w:rPr>
      <w:drawing>
        <wp:anchor distT="0" distB="0" distL="114300" distR="114300" simplePos="0" relativeHeight="251658240" behindDoc="0" locked="0" layoutInCell="1" allowOverlap="0" wp14:anchorId="08796CDC" wp14:editId="3551EB4B">
          <wp:simplePos x="0" y="0"/>
          <wp:positionH relativeFrom="page">
            <wp:posOffset>2476184</wp:posOffset>
          </wp:positionH>
          <wp:positionV relativeFrom="page">
            <wp:posOffset>457200</wp:posOffset>
          </wp:positionV>
          <wp:extent cx="2819584" cy="62928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819584" cy="629285"/>
                  </a:xfrm>
                  <a:prstGeom prst="rect">
                    <a:avLst/>
                  </a:prstGeom>
                </pic:spPr>
              </pic:pic>
            </a:graphicData>
          </a:graphic>
        </wp:anchor>
      </w:drawing>
    </w:r>
    <w:r>
      <w:rPr>
        <w:b/>
      </w:rPr>
      <w:t xml:space="preserve"> </w:t>
    </w:r>
  </w:p>
  <w:p w14:paraId="3A7D23A7" w14:textId="77777777" w:rsidR="002C7429" w:rsidRDefault="00000000">
    <w:pPr>
      <w:spacing w:after="0" w:line="259" w:lineRule="auto"/>
      <w:ind w:left="180" w:firstLine="0"/>
    </w:pP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C587" w14:textId="203BA286" w:rsidR="002C7429" w:rsidRDefault="00AE4AA6">
    <w:pPr>
      <w:spacing w:after="0" w:line="259" w:lineRule="auto"/>
      <w:ind w:left="242" w:firstLine="0"/>
      <w:jc w:val="center"/>
    </w:pPr>
    <w:r>
      <w:rPr>
        <w:noProof/>
      </w:rPr>
      <w:drawing>
        <wp:anchor distT="0" distB="0" distL="114300" distR="114300" simplePos="0" relativeHeight="251662336" behindDoc="0" locked="0" layoutInCell="1" allowOverlap="0" wp14:anchorId="735CFFC2" wp14:editId="6CE12525">
          <wp:simplePos x="0" y="0"/>
          <wp:positionH relativeFrom="margin">
            <wp:align>center</wp:align>
          </wp:positionH>
          <wp:positionV relativeFrom="page">
            <wp:posOffset>463550</wp:posOffset>
          </wp:positionV>
          <wp:extent cx="2776601" cy="658495"/>
          <wp:effectExtent l="0" t="0" r="5080" b="8255"/>
          <wp:wrapSquare wrapText="bothSides"/>
          <wp:docPr id="726112639" name="Picture 726112639"/>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2776601" cy="658495"/>
                  </a:xfrm>
                  <a:prstGeom prst="rect">
                    <a:avLst/>
                  </a:prstGeom>
                </pic:spPr>
              </pic:pic>
            </a:graphicData>
          </a:graphic>
        </wp:anchor>
      </w:drawing>
    </w:r>
    <w:r>
      <w:rPr>
        <w:b/>
      </w:rPr>
      <w:t xml:space="preserve"> </w:t>
    </w:r>
  </w:p>
  <w:p w14:paraId="023F8A9D" w14:textId="77777777" w:rsidR="002C7429" w:rsidRDefault="00000000">
    <w:pPr>
      <w:spacing w:after="0" w:line="259" w:lineRule="auto"/>
      <w:ind w:left="180" w:firstLine="0"/>
    </w:pPr>
    <w:r>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71CCB" w14:textId="77777777" w:rsidR="002C7429" w:rsidRDefault="00000000">
    <w:pPr>
      <w:spacing w:after="0" w:line="259" w:lineRule="auto"/>
      <w:ind w:left="242" w:firstLine="0"/>
      <w:jc w:val="center"/>
    </w:pPr>
    <w:r>
      <w:rPr>
        <w:noProof/>
      </w:rPr>
      <w:drawing>
        <wp:anchor distT="0" distB="0" distL="114300" distR="114300" simplePos="0" relativeHeight="251660288" behindDoc="0" locked="0" layoutInCell="1" allowOverlap="0" wp14:anchorId="0A20BB24" wp14:editId="24B80229">
          <wp:simplePos x="0" y="0"/>
          <wp:positionH relativeFrom="page">
            <wp:posOffset>2476184</wp:posOffset>
          </wp:positionH>
          <wp:positionV relativeFrom="page">
            <wp:posOffset>457200</wp:posOffset>
          </wp:positionV>
          <wp:extent cx="2819584" cy="629285"/>
          <wp:effectExtent l="0" t="0" r="0" b="0"/>
          <wp:wrapSquare wrapText="bothSides"/>
          <wp:docPr id="77505071" name="Picture 7750507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819584" cy="629285"/>
                  </a:xfrm>
                  <a:prstGeom prst="rect">
                    <a:avLst/>
                  </a:prstGeom>
                </pic:spPr>
              </pic:pic>
            </a:graphicData>
          </a:graphic>
        </wp:anchor>
      </w:drawing>
    </w:r>
    <w:r>
      <w:rPr>
        <w:b/>
      </w:rPr>
      <w:t xml:space="preserve"> </w:t>
    </w:r>
  </w:p>
  <w:p w14:paraId="53A8794D" w14:textId="77777777" w:rsidR="002C7429" w:rsidRDefault="00000000">
    <w:pPr>
      <w:spacing w:after="0" w:line="259" w:lineRule="auto"/>
      <w:ind w:left="180" w:firstLine="0"/>
    </w:pP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A07F5"/>
    <w:multiLevelType w:val="hybridMultilevel"/>
    <w:tmpl w:val="CB1A5A62"/>
    <w:lvl w:ilvl="0" w:tplc="F38CD4D0">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508B0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24B93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9E3A1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8282A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964CB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ECEB7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BAB91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6AD18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4302AD"/>
    <w:multiLevelType w:val="hybridMultilevel"/>
    <w:tmpl w:val="C19ACEFA"/>
    <w:lvl w:ilvl="0" w:tplc="D38AE916">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C8ED7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C6169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BC990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DCC6D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6AF7A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7EA34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1E5A2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92948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6765A1"/>
    <w:multiLevelType w:val="hybridMultilevel"/>
    <w:tmpl w:val="25D4AB98"/>
    <w:lvl w:ilvl="0" w:tplc="56626E18">
      <w:start w:val="1"/>
      <w:numFmt w:val="bullet"/>
      <w:lvlText w:val="•"/>
      <w:lvlJc w:val="left"/>
      <w:pPr>
        <w:ind w:left="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6E9E7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9A090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A6B7C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9ED4D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FEF16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EE152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50F99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CE162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EC0677"/>
    <w:multiLevelType w:val="hybridMultilevel"/>
    <w:tmpl w:val="6F14AAC8"/>
    <w:lvl w:ilvl="0" w:tplc="41887A6C">
      <w:start w:val="1"/>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46767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121D2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CC720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0C1D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C204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BCC57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9A5C8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7632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FA000BA"/>
    <w:multiLevelType w:val="hybridMultilevel"/>
    <w:tmpl w:val="F9DE5F18"/>
    <w:lvl w:ilvl="0" w:tplc="73DEA22E">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D208A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98593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2AFD4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DA83F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C0420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C252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34725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ED9E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5E6321"/>
    <w:multiLevelType w:val="hybridMultilevel"/>
    <w:tmpl w:val="54186C78"/>
    <w:lvl w:ilvl="0" w:tplc="923ECBAE">
      <w:start w:val="1"/>
      <w:numFmt w:val="upperRoman"/>
      <w:lvlText w:val="%1."/>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44B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074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D8B1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8E6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662A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CEE5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F8FB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8809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593088"/>
    <w:multiLevelType w:val="hybridMultilevel"/>
    <w:tmpl w:val="01902888"/>
    <w:lvl w:ilvl="0" w:tplc="61685A70">
      <w:start w:val="1"/>
      <w:numFmt w:val="bullet"/>
      <w:lvlText w:val="o"/>
      <w:lvlJc w:val="left"/>
      <w:pPr>
        <w:ind w:left="16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19838BE">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3C2264C">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EBABC3A">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F36852A">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EC8CD3A">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584B0E4">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9767E24">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AD89A62">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93F1448"/>
    <w:multiLevelType w:val="hybridMultilevel"/>
    <w:tmpl w:val="790C529C"/>
    <w:lvl w:ilvl="0" w:tplc="7EBC620C">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EAF10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D8FB5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D8AF0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34C2F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C04C5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CA66B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D6C5A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54F07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F33B4C"/>
    <w:multiLevelType w:val="hybridMultilevel"/>
    <w:tmpl w:val="2550DA4A"/>
    <w:lvl w:ilvl="0" w:tplc="04BE5F38">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74346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62358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18818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06E9F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CA997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E686B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4407A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228CF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BB259FC"/>
    <w:multiLevelType w:val="hybridMultilevel"/>
    <w:tmpl w:val="E782F980"/>
    <w:lvl w:ilvl="0" w:tplc="6AF4B216">
      <w:start w:val="1"/>
      <w:numFmt w:val="upperRoman"/>
      <w:lvlText w:val="%1."/>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5604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8C96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CC3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BE4C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E285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EEAA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729A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3C26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30715C4"/>
    <w:multiLevelType w:val="hybridMultilevel"/>
    <w:tmpl w:val="6C184248"/>
    <w:lvl w:ilvl="0" w:tplc="2B3AB99A">
      <w:start w:val="1"/>
      <w:numFmt w:val="bullet"/>
      <w:lvlText w:val="•"/>
      <w:lvlJc w:val="left"/>
      <w:pPr>
        <w:ind w:left="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5A24E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14710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D06A6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141F4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46AD3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B633C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240CE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CAFD5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C904118"/>
    <w:multiLevelType w:val="hybridMultilevel"/>
    <w:tmpl w:val="E278D2F8"/>
    <w:lvl w:ilvl="0" w:tplc="194242B4">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0AAEE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B4404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C230D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B0C03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0033B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96E91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ACC6A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26F4B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D653A7B"/>
    <w:multiLevelType w:val="hybridMultilevel"/>
    <w:tmpl w:val="7CDA5652"/>
    <w:lvl w:ilvl="0" w:tplc="05B07F68">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764DA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3EA74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52D8C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BA5FE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30234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7A18C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B270A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EA7FA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21B6553"/>
    <w:multiLevelType w:val="hybridMultilevel"/>
    <w:tmpl w:val="E03A92D0"/>
    <w:lvl w:ilvl="0" w:tplc="C49C2310">
      <w:start w:val="2"/>
      <w:numFmt w:val="upperRoman"/>
      <w:lvlText w:val="%1."/>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03634">
      <w:start w:val="1"/>
      <w:numFmt w:val="upperLetter"/>
      <w:lvlText w:val="%2."/>
      <w:lvlJc w:val="left"/>
      <w:pPr>
        <w:ind w:left="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101798">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90C32C">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A09938">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6979C">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DE0E2C">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CC5B6A">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D98E">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6994752"/>
    <w:multiLevelType w:val="hybridMultilevel"/>
    <w:tmpl w:val="A5F64F5A"/>
    <w:lvl w:ilvl="0" w:tplc="C5A4BDC4">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E29D1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283BF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0A457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A208C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B4E9E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1427B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62D45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56164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9175C92"/>
    <w:multiLevelType w:val="hybridMultilevel"/>
    <w:tmpl w:val="3FCCE18E"/>
    <w:lvl w:ilvl="0" w:tplc="BEA68592">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36A62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78D9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08603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F6DCC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C6251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180A3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AA9F9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AFC0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9733476"/>
    <w:multiLevelType w:val="hybridMultilevel"/>
    <w:tmpl w:val="863ABFAE"/>
    <w:lvl w:ilvl="0" w:tplc="F1D03DFA">
      <w:start w:val="1"/>
      <w:numFmt w:val="bullet"/>
      <w:lvlText w:val="•"/>
      <w:lvlJc w:val="left"/>
      <w:pPr>
        <w:ind w:left="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5D28782">
      <w:start w:val="1"/>
      <w:numFmt w:val="bullet"/>
      <w:lvlText w:val="o"/>
      <w:lvlJc w:val="left"/>
      <w:pPr>
        <w:ind w:left="5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41EF68E">
      <w:start w:val="1"/>
      <w:numFmt w:val="bullet"/>
      <w:lvlText w:val="▪"/>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4E8ACF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DD644D0">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460E8EE">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90E6054">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6B8B740">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F7820B0">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9BF023A"/>
    <w:multiLevelType w:val="hybridMultilevel"/>
    <w:tmpl w:val="565EB8BE"/>
    <w:lvl w:ilvl="0" w:tplc="C64A885C">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FEEE7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82FB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74D5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B4951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E08D4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DC578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7C47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DA76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C33298B"/>
    <w:multiLevelType w:val="hybridMultilevel"/>
    <w:tmpl w:val="F1560C18"/>
    <w:lvl w:ilvl="0" w:tplc="7B003752">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88A9A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985B6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54950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900EE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C65B3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CA6D8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34688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34BD3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D3A2BC3"/>
    <w:multiLevelType w:val="hybridMultilevel"/>
    <w:tmpl w:val="204C7E8E"/>
    <w:lvl w:ilvl="0" w:tplc="ABF452CC">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BE99A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40415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E096A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DE9DC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D060E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728E2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A25B0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E8DBB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DF35A44"/>
    <w:multiLevelType w:val="hybridMultilevel"/>
    <w:tmpl w:val="487066E6"/>
    <w:lvl w:ilvl="0" w:tplc="F89E8956">
      <w:start w:val="1"/>
      <w:numFmt w:val="bullet"/>
      <w:lvlText w:val="•"/>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66B922">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20F4F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2891F2">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6A893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4E6F9A">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F8DF84">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4ED840">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FB0A25A">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FC62EDA"/>
    <w:multiLevelType w:val="hybridMultilevel"/>
    <w:tmpl w:val="565A4F06"/>
    <w:lvl w:ilvl="0" w:tplc="00087568">
      <w:start w:val="1"/>
      <w:numFmt w:val="bullet"/>
      <w:lvlText w:val="•"/>
      <w:lvlJc w:val="left"/>
      <w:pPr>
        <w:ind w:left="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0A449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34487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C0A14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D0FCE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22035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E82D0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EE34D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38E81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9128549">
    <w:abstractNumId w:val="5"/>
  </w:num>
  <w:num w:numId="2" w16cid:durableId="195392287">
    <w:abstractNumId w:val="9"/>
  </w:num>
  <w:num w:numId="3" w16cid:durableId="443504860">
    <w:abstractNumId w:val="13"/>
  </w:num>
  <w:num w:numId="4" w16cid:durableId="1056659158">
    <w:abstractNumId w:val="20"/>
  </w:num>
  <w:num w:numId="5" w16cid:durableId="269968667">
    <w:abstractNumId w:val="3"/>
  </w:num>
  <w:num w:numId="6" w16cid:durableId="215549065">
    <w:abstractNumId w:val="17"/>
  </w:num>
  <w:num w:numId="7" w16cid:durableId="970206555">
    <w:abstractNumId w:val="6"/>
  </w:num>
  <w:num w:numId="8" w16cid:durableId="1824196528">
    <w:abstractNumId w:val="16"/>
  </w:num>
  <w:num w:numId="9" w16cid:durableId="1895506236">
    <w:abstractNumId w:val="10"/>
  </w:num>
  <w:num w:numId="10" w16cid:durableId="417602535">
    <w:abstractNumId w:val="7"/>
  </w:num>
  <w:num w:numId="11" w16cid:durableId="345402915">
    <w:abstractNumId w:val="19"/>
  </w:num>
  <w:num w:numId="12" w16cid:durableId="840117903">
    <w:abstractNumId w:val="1"/>
  </w:num>
  <w:num w:numId="13" w16cid:durableId="279192194">
    <w:abstractNumId w:val="4"/>
  </w:num>
  <w:num w:numId="14" w16cid:durableId="1954746678">
    <w:abstractNumId w:val="14"/>
  </w:num>
  <w:num w:numId="15" w16cid:durableId="1770007998">
    <w:abstractNumId w:val="15"/>
  </w:num>
  <w:num w:numId="16" w16cid:durableId="1692801126">
    <w:abstractNumId w:val="8"/>
  </w:num>
  <w:num w:numId="17" w16cid:durableId="1438064799">
    <w:abstractNumId w:val="12"/>
  </w:num>
  <w:num w:numId="18" w16cid:durableId="1622416392">
    <w:abstractNumId w:val="0"/>
  </w:num>
  <w:num w:numId="19" w16cid:durableId="850342791">
    <w:abstractNumId w:val="18"/>
  </w:num>
  <w:num w:numId="20" w16cid:durableId="180048091">
    <w:abstractNumId w:val="2"/>
  </w:num>
  <w:num w:numId="21" w16cid:durableId="870188369">
    <w:abstractNumId w:val="21"/>
  </w:num>
  <w:num w:numId="22" w16cid:durableId="744001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429"/>
    <w:rsid w:val="0014483E"/>
    <w:rsid w:val="001F20E8"/>
    <w:rsid w:val="0023314D"/>
    <w:rsid w:val="00282822"/>
    <w:rsid w:val="002C7429"/>
    <w:rsid w:val="003469A3"/>
    <w:rsid w:val="007876CC"/>
    <w:rsid w:val="008260D5"/>
    <w:rsid w:val="00AE4AA6"/>
    <w:rsid w:val="00B2157D"/>
    <w:rsid w:val="00CA41C3"/>
    <w:rsid w:val="00E21C16"/>
    <w:rsid w:val="00EF7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D2C8"/>
  <w15:docId w15:val="{72A31F7B-C9A4-4C84-8D75-BE663667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192"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93"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3" w:line="259" w:lineRule="auto"/>
      <w:ind w:left="187" w:hanging="10"/>
      <w:jc w:val="center"/>
      <w:outlineLvl w:val="1"/>
    </w:pPr>
    <w:rPr>
      <w:rFonts w:ascii="Times New Roman" w:eastAsia="Times New Roman" w:hAnsi="Times New Roman" w:cs="Times New Roman"/>
      <w:b/>
      <w:color w:val="000000"/>
      <w:sz w:val="26"/>
    </w:rPr>
  </w:style>
  <w:style w:type="paragraph" w:styleId="Heading3">
    <w:name w:val="heading 3"/>
    <w:next w:val="Normal"/>
    <w:link w:val="Heading3Char"/>
    <w:uiPriority w:val="9"/>
    <w:unhideWhenUsed/>
    <w:qFormat/>
    <w:pPr>
      <w:keepNext/>
      <w:keepLines/>
      <w:spacing w:after="10" w:line="249" w:lineRule="auto"/>
      <w:ind w:left="190"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6"/>
    </w:rPr>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get.adobe.com/reader/" TargetMode="External"/><Relationship Id="rId21" Type="http://schemas.openxmlformats.org/officeDocument/2006/relationships/hyperlink" Target="http://www.java.com/en/download/manual.jsp" TargetMode="External"/><Relationship Id="rId42" Type="http://schemas.openxmlformats.org/officeDocument/2006/relationships/hyperlink" Target="http://www.apple.com/quicktime/download/" TargetMode="External"/><Relationship Id="rId47" Type="http://schemas.openxmlformats.org/officeDocument/2006/relationships/hyperlink" Target="http://www.tamuc.edu/Admissions/oneStopShop/undergraduateAdmissions/studentGuidebook.aspx" TargetMode="External"/><Relationship Id="rId63" Type="http://schemas.openxmlformats.org/officeDocument/2006/relationships/hyperlink" Target="http://www.tamuc.edu/admissions/registrar/generalInformation/attendance.aspx" TargetMode="External"/><Relationship Id="rId68" Type="http://schemas.openxmlformats.org/officeDocument/2006/relationships/hyperlink" Target="http://www.tamuc.edu/aboutUs/policiesProceduresStandardsStatements/rulesProcedures/13students/undergraduates/13.99.99.R0.03UndergraduateAcademicDishonesty.pdf" TargetMode="External"/><Relationship Id="rId84" Type="http://schemas.openxmlformats.org/officeDocument/2006/relationships/hyperlink" Target="http://www.tamuc.edu/aboutUs/policiesProceduresStandardsStatements/rulesProcedures/34SafetyOfEmployeesAndStudents/34.06.02.R1.pdf" TargetMode="External"/><Relationship Id="rId89" Type="http://schemas.openxmlformats.org/officeDocument/2006/relationships/image" Target="media/image2.jpg"/><Relationship Id="rId16" Type="http://schemas.openxmlformats.org/officeDocument/2006/relationships/hyperlink" Target="https://ww2.odu.edu/%7Eeneukrug/therapists/booksurvey.html" TargetMode="External"/><Relationship Id="rId11" Type="http://schemas.openxmlformats.org/officeDocument/2006/relationships/hyperlink" Target="http://www.tamuc.edu/academics/colleges/educationHumanServices/counseling/Forms.aspx" TargetMode="External"/><Relationship Id="rId32" Type="http://schemas.openxmlformats.org/officeDocument/2006/relationships/hyperlink" Target="https://get.adobe.com/flashplayer/" TargetMode="External"/><Relationship Id="rId37" Type="http://schemas.openxmlformats.org/officeDocument/2006/relationships/hyperlink" Target="https://get.adobe.com/shockwave/" TargetMode="External"/><Relationship Id="rId53" Type="http://schemas.openxmlformats.org/officeDocument/2006/relationships/hyperlink" Target="http://www.albion.com/netiquette/corerules.html" TargetMode="External"/><Relationship Id="rId58" Type="http://schemas.openxmlformats.org/officeDocument/2006/relationships/hyperlink" Target="http://www.tamuc.edu/aboutUs/policiesProceduresStandardsStatements/rulesProcedures/13students/academic/13.99.99.R0.01.pdf" TargetMode="External"/><Relationship Id="rId74" Type="http://schemas.openxmlformats.org/officeDocument/2006/relationships/hyperlink" Target="http://www.tamuc.edu/aboutUs/policiesProceduresStandardsStatements/rulesProcedures/13students/graduate/13.99.99.R0.10GraduateStudentAcademicDishonesty.pdf" TargetMode="External"/><Relationship Id="rId79" Type="http://schemas.openxmlformats.org/officeDocument/2006/relationships/hyperlink" Target="http://www.tamuc.edu/campusLife/campusServices/studentDisabilityResourcesAndServices/" TargetMode="External"/><Relationship Id="rId5" Type="http://schemas.openxmlformats.org/officeDocument/2006/relationships/footnotes" Target="footnotes.xml"/><Relationship Id="rId90" Type="http://schemas.openxmlformats.org/officeDocument/2006/relationships/hyperlink" Target="https://ww2.odu.edu/%7Eeneukrug/therapists/booksurvey.html" TargetMode="External"/><Relationship Id="rId95" Type="http://schemas.openxmlformats.org/officeDocument/2006/relationships/footer" Target="footer1.xml"/><Relationship Id="rId22" Type="http://schemas.openxmlformats.org/officeDocument/2006/relationships/hyperlink" Target="http://www.java.com/en/download/manual.jsp" TargetMode="External"/><Relationship Id="rId27" Type="http://schemas.openxmlformats.org/officeDocument/2006/relationships/hyperlink" Target="https://get.adobe.com/reader/" TargetMode="External"/><Relationship Id="rId43" Type="http://schemas.openxmlformats.org/officeDocument/2006/relationships/hyperlink" Target="http://www.apple.com/quicktime/download/" TargetMode="External"/><Relationship Id="rId48" Type="http://schemas.openxmlformats.org/officeDocument/2006/relationships/hyperlink" Target="http://www.tamuc.edu/Admissions/oneStopShop/undergraduateAdmissions/studentGuidebook.aspx" TargetMode="External"/><Relationship Id="rId64" Type="http://schemas.openxmlformats.org/officeDocument/2006/relationships/hyperlink" Target="http://www.tamuc.edu/admissions/registrar/generalInformation/attendance.aspx" TargetMode="External"/><Relationship Id="rId69" Type="http://schemas.openxmlformats.org/officeDocument/2006/relationships/hyperlink" Target="http://www.tamuc.edu/aboutUs/policiesProceduresStandardsStatements/rulesProcedures/13students/undergraduates/13.99.99.R0.03UndergraduateAcademicDishonesty.pdf" TargetMode="External"/><Relationship Id="rId80" Type="http://schemas.openxmlformats.org/officeDocument/2006/relationships/hyperlink" Target="http://www.tamuc.edu/campusLife/campusServices/studentDisabilityResourcesAndServices/" TargetMode="External"/><Relationship Id="rId85" Type="http://schemas.openxmlformats.org/officeDocument/2006/relationships/hyperlink" Target="http://www.tamuc.edu/aboutUs/policiesProceduresStandardsStatements/rulesProcedures/34SafetyOfEmployeesAndStudents/34.06.02.R1.pdf" TargetMode="External"/><Relationship Id="rId3" Type="http://schemas.openxmlformats.org/officeDocument/2006/relationships/settings" Target="settings.xml"/><Relationship Id="rId12" Type="http://schemas.openxmlformats.org/officeDocument/2006/relationships/hyperlink" Target="http://www.tamuc.edu/academics/colleges/educationHumanServices/counseling/Forms.aspx" TargetMode="External"/><Relationship Id="rId17" Type="http://schemas.openxmlformats.org/officeDocument/2006/relationships/hyperlink" Target="https://ww2.odu.edu/%7Eeneukrug/therapists/booksurvey.html" TargetMode="External"/><Relationship Id="rId25" Type="http://schemas.openxmlformats.org/officeDocument/2006/relationships/hyperlink" Target="http://www.java.com/en/download/manual.jsp" TargetMode="External"/><Relationship Id="rId33" Type="http://schemas.openxmlformats.org/officeDocument/2006/relationships/hyperlink" Target="https://get.adobe.com/flashplayer/" TargetMode="External"/><Relationship Id="rId38" Type="http://schemas.openxmlformats.org/officeDocument/2006/relationships/hyperlink" Target="https://get.adobe.com/shockwave/" TargetMode="External"/><Relationship Id="rId46" Type="http://schemas.openxmlformats.org/officeDocument/2006/relationships/image" Target="media/image1.png"/><Relationship Id="rId59" Type="http://schemas.openxmlformats.org/officeDocument/2006/relationships/hyperlink" Target="http://www.tamuc.edu/aboutUs/policiesProceduresStandardsStatements/rulesProcedures/13students/academic/13.99.99.R0.01.pdf" TargetMode="External"/><Relationship Id="rId67" Type="http://schemas.openxmlformats.org/officeDocument/2006/relationships/hyperlink" Target="http://www.tamuc.edu/aboutUs/policiesProceduresStandardsStatements/rulesProcedures/13students/academic/13.99.99.R0.01.pdf" TargetMode="External"/><Relationship Id="rId20" Type="http://schemas.openxmlformats.org/officeDocument/2006/relationships/hyperlink" Target="http://www.java.com/en/download/manual.jsp" TargetMode="External"/><Relationship Id="rId41" Type="http://schemas.openxmlformats.org/officeDocument/2006/relationships/hyperlink" Target="http://www.apple.com/quicktime/download/" TargetMode="External"/><Relationship Id="rId54" Type="http://schemas.openxmlformats.org/officeDocument/2006/relationships/hyperlink" Target="http://www.albion.com/netiquette/corerules.html" TargetMode="External"/><Relationship Id="rId62" Type="http://schemas.openxmlformats.org/officeDocument/2006/relationships/hyperlink" Target="http://www.tamuc.edu/aboutUs/policiesProceduresStandardsStatements/rulesProcedures/13students/academic/13.99.99.R0.01.pdf" TargetMode="External"/><Relationship Id="rId70" Type="http://schemas.openxmlformats.org/officeDocument/2006/relationships/hyperlink" Target="http://www.tamuc.edu/aboutUs/policiesProceduresStandardsStatements/rulesProcedures/13students/undergraduates/13.99.99.R0.03UndergraduateAcademicDishonesty.pdf" TargetMode="External"/><Relationship Id="rId75" Type="http://schemas.openxmlformats.org/officeDocument/2006/relationships/hyperlink" Target="http://www.tamuc.edu/aboutUs/policiesProceduresStandardsStatements/rulesProcedures/13students/graduate/13.99.99.R0.10GraduateStudentAcademicDishonesty.pdf" TargetMode="External"/><Relationship Id="rId83" Type="http://schemas.openxmlformats.org/officeDocument/2006/relationships/hyperlink" Target="http://www.tamuc.edu/aboutUs/policiesProceduresStandardsStatements/rulesProcedures/34SafetyOfEmployeesAndStudents/34.06.02.R1.pdf" TargetMode="External"/><Relationship Id="rId88" Type="http://schemas.openxmlformats.org/officeDocument/2006/relationships/hyperlink" Target="http://www.tamuc.edu/aboutUs/policiesProceduresStandardsStatements/rulesProcedures/34SafetyOfEmployeesAndStudents/34.06.02.R1.pdf" TargetMode="External"/><Relationship Id="rId91" Type="http://schemas.openxmlformats.org/officeDocument/2006/relationships/hyperlink" Target="https://ww2.odu.edu/%7Eeneukrug/therapists/booksurvey.html" TargetMode="External"/><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80/10474410903535364" TargetMode="External"/><Relationship Id="rId23" Type="http://schemas.openxmlformats.org/officeDocument/2006/relationships/hyperlink" Target="http://www.java.com/en/download/manual.jsp" TargetMode="External"/><Relationship Id="rId28" Type="http://schemas.openxmlformats.org/officeDocument/2006/relationships/hyperlink" Target="https://get.adobe.com/reader/" TargetMode="External"/><Relationship Id="rId36" Type="http://schemas.openxmlformats.org/officeDocument/2006/relationships/hyperlink" Target="https://get.adobe.com/shockwave/" TargetMode="External"/><Relationship Id="rId49" Type="http://schemas.openxmlformats.org/officeDocument/2006/relationships/hyperlink" Target="http://www.tamuc.edu/Admissions/oneStopShop/undergraduateAdmissions/studentGuidebook.aspx" TargetMode="External"/><Relationship Id="rId57" Type="http://schemas.openxmlformats.org/officeDocument/2006/relationships/hyperlink" Target="http://www.tamuc.edu/admissions/registrar/generalInformation/attendance.aspx" TargetMode="External"/><Relationship Id="rId10" Type="http://schemas.openxmlformats.org/officeDocument/2006/relationships/hyperlink" Target="http://www.tamuc.edu/academics/colleges/educationHumanServices/counseling/Forms.aspx" TargetMode="External"/><Relationship Id="rId31" Type="http://schemas.openxmlformats.org/officeDocument/2006/relationships/hyperlink" Target="https://get.adobe.com/flashplayer/" TargetMode="External"/><Relationship Id="rId44" Type="http://schemas.openxmlformats.org/officeDocument/2006/relationships/hyperlink" Target="http://www.apple.com/quicktime/download/" TargetMode="External"/><Relationship Id="rId52" Type="http://schemas.openxmlformats.org/officeDocument/2006/relationships/hyperlink" Target="http://www.albion.com/netiquette/corerules.html" TargetMode="External"/><Relationship Id="rId60" Type="http://schemas.openxmlformats.org/officeDocument/2006/relationships/hyperlink" Target="http://www.tamuc.edu/aboutUs/policiesProceduresStandardsStatements/rulesProcedures/13students/academic/13.99.99.R0.01.pdf" TargetMode="External"/><Relationship Id="rId65" Type="http://schemas.openxmlformats.org/officeDocument/2006/relationships/hyperlink" Target="http://www.tamuc.edu/aboutUs/policiesProceduresStandardsStatements/rulesProcedures/13students/academic/13.99.99.R0.01.pdf" TargetMode="External"/><Relationship Id="rId73" Type="http://schemas.openxmlformats.org/officeDocument/2006/relationships/hyperlink" Target="http://www.tamuc.edu/aboutUs/policiesProceduresStandardsStatements/rulesProcedures/13students/graduate/13.99.99.R0.10GraduateStudentAcademicDishonesty.pdf" TargetMode="External"/><Relationship Id="rId78" Type="http://schemas.openxmlformats.org/officeDocument/2006/relationships/hyperlink" Target="http://www.tamuc.edu/campusLife/campusServices/studentDisabilityResourcesAndServices/" TargetMode="External"/><Relationship Id="rId81" Type="http://schemas.openxmlformats.org/officeDocument/2006/relationships/hyperlink" Target="http://www.tamuc.edu/campusLife/campusServices/studentDisabilityResourcesAndServices/" TargetMode="External"/><Relationship Id="rId86" Type="http://schemas.openxmlformats.org/officeDocument/2006/relationships/hyperlink" Target="http://www.tamuc.edu/aboutUs/policiesProceduresStandardsStatements/rulesProcedures/34SafetyOfEmployeesAndStudents/34.06.02.R1.pdf" TargetMode="External"/><Relationship Id="rId94" Type="http://schemas.openxmlformats.org/officeDocument/2006/relationships/header" Target="header2.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unseling.org/docs/default-source/default-document-library/2014-%20code-of-ethics-finaladdress.pdf?sfvrsn=96b532c_2" TargetMode="External"/><Relationship Id="rId13" Type="http://schemas.openxmlformats.org/officeDocument/2006/relationships/hyperlink" Target="http://www.tamuc.edu/academics/colleges/educationHumanServices/counseling/Forms.aspx" TargetMode="External"/><Relationship Id="rId18" Type="http://schemas.openxmlformats.org/officeDocument/2006/relationships/hyperlink" Target="https://support.youseeu.com/hc/en-us/articles/115007031107-Basic-System-Requirements" TargetMode="External"/><Relationship Id="rId39" Type="http://schemas.openxmlformats.org/officeDocument/2006/relationships/hyperlink" Target="https://get.adobe.com/shockwave/" TargetMode="External"/><Relationship Id="rId34" Type="http://schemas.openxmlformats.org/officeDocument/2006/relationships/hyperlink" Target="https://get.adobe.com/flashplayer/" TargetMode="External"/><Relationship Id="rId50" Type="http://schemas.openxmlformats.org/officeDocument/2006/relationships/hyperlink" Target="http://www.tamuc.edu/Admissions/oneStopShop/undergraduateAdmissions/studentGuidebook.aspx" TargetMode="External"/><Relationship Id="rId55" Type="http://schemas.openxmlformats.org/officeDocument/2006/relationships/hyperlink" Target="http://www.tamuc.edu/admissions/registrar/generalInformation/attendance.aspx" TargetMode="External"/><Relationship Id="rId76" Type="http://schemas.openxmlformats.org/officeDocument/2006/relationships/hyperlink" Target="http://www.tamuc.edu/aboutUs/policiesProceduresStandardsStatements/rulesProcedures/13students/graduate/13.99.99.R0.10GraduateStudentAcademicDishonesty.pdf" TargetMode="External"/><Relationship Id="rId97" Type="http://schemas.openxmlformats.org/officeDocument/2006/relationships/header" Target="header3.xml"/><Relationship Id="rId7" Type="http://schemas.openxmlformats.org/officeDocument/2006/relationships/hyperlink" Target="https://www.counseling.org/docs/default-source/default-document-library/2014-%20code-of-ethics-finaladdress.pdf?sfvrsn=96b532c_2" TargetMode="External"/><Relationship Id="rId71" Type="http://schemas.openxmlformats.org/officeDocument/2006/relationships/hyperlink" Target="http://www.tamuc.edu/aboutUs/policiesProceduresStandardsStatements/rulesProcedures/13students/undergraduates/13.99.99.R0.03UndergraduateAcademicDishonesty.pdf" TargetMode="External"/><Relationship Id="rId92" Type="http://schemas.openxmlformats.org/officeDocument/2006/relationships/hyperlink" Target="https://ww2.odu.edu/%7Eeneukrug/therapists/booksurvey.html" TargetMode="External"/><Relationship Id="rId2" Type="http://schemas.openxmlformats.org/officeDocument/2006/relationships/styles" Target="styles.xml"/><Relationship Id="rId29" Type="http://schemas.openxmlformats.org/officeDocument/2006/relationships/hyperlink" Target="https://get.adobe.com/reader/" TargetMode="External"/><Relationship Id="rId24" Type="http://schemas.openxmlformats.org/officeDocument/2006/relationships/hyperlink" Target="http://www.java.com/en/download/manual.jsp" TargetMode="External"/><Relationship Id="rId40" Type="http://schemas.openxmlformats.org/officeDocument/2006/relationships/hyperlink" Target="https://get.adobe.com/shockwave/" TargetMode="External"/><Relationship Id="rId45" Type="http://schemas.openxmlformats.org/officeDocument/2006/relationships/hyperlink" Target="http://www.apple.com/quicktime/download/" TargetMode="External"/><Relationship Id="rId66" Type="http://schemas.openxmlformats.org/officeDocument/2006/relationships/hyperlink" Target="http://www.tamuc.edu/aboutUs/policiesProceduresStandardsStatements/rulesProcedures/13students/academic/13.99.99.R0.01.pdf" TargetMode="External"/><Relationship Id="rId87" Type="http://schemas.openxmlformats.org/officeDocument/2006/relationships/hyperlink" Target="http://www.tamuc.edu/aboutUs/policiesProceduresStandardsStatements/rulesProcedures/34SafetyOfEmployeesAndStudents/34.06.02.R1.pdf" TargetMode="External"/><Relationship Id="rId61" Type="http://schemas.openxmlformats.org/officeDocument/2006/relationships/hyperlink" Target="http://www.tamuc.edu/aboutUs/policiesProceduresStandardsStatements/rulesProcedures/13students/academic/13.99.99.R0.01.pdf" TargetMode="External"/><Relationship Id="rId82" Type="http://schemas.openxmlformats.org/officeDocument/2006/relationships/hyperlink" Target="http://www.tamuc.edu/campusLife/campusServices/studentDisabilityResourcesAndServices/" TargetMode="External"/><Relationship Id="rId19" Type="http://schemas.openxmlformats.org/officeDocument/2006/relationships/hyperlink" Target="https://support.youseeu.com/hc/en-us/articles/115007031107-Basic-System-Requirements" TargetMode="External"/><Relationship Id="rId14" Type="http://schemas.openxmlformats.org/officeDocument/2006/relationships/hyperlink" Target="https://doi.org/10.1080/10474410903535364" TargetMode="External"/><Relationship Id="rId30" Type="http://schemas.openxmlformats.org/officeDocument/2006/relationships/hyperlink" Target="https://get.adobe.com/reader/" TargetMode="External"/><Relationship Id="rId35" Type="http://schemas.openxmlformats.org/officeDocument/2006/relationships/hyperlink" Target="https://get.adobe.com/flashplayer/" TargetMode="External"/><Relationship Id="rId56" Type="http://schemas.openxmlformats.org/officeDocument/2006/relationships/hyperlink" Target="http://www.tamuc.edu/admissions/registrar/generalInformation/attendance.aspx" TargetMode="External"/><Relationship Id="rId77" Type="http://schemas.openxmlformats.org/officeDocument/2006/relationships/hyperlink" Target="http://www.tamuc.edu/aboutUs/policiesProceduresStandardsStatements/rulesProcedures/13students/graduate/13.99.99.R0.10GraduateStudentAcademicDishonesty.pdf" TargetMode="External"/><Relationship Id="rId100" Type="http://schemas.openxmlformats.org/officeDocument/2006/relationships/theme" Target="theme/theme1.xml"/><Relationship Id="rId8" Type="http://schemas.openxmlformats.org/officeDocument/2006/relationships/hyperlink" Target="https://www.counseling.org/docs/default-source/default-document-library/2014-%20code-of-ethics-finaladdress.pdf?sfvrsn=96b532c_2" TargetMode="External"/><Relationship Id="rId51" Type="http://schemas.openxmlformats.org/officeDocument/2006/relationships/hyperlink" Target="http://www.albion.com/netiquette/corerules.html" TargetMode="External"/><Relationship Id="rId72" Type="http://schemas.openxmlformats.org/officeDocument/2006/relationships/hyperlink" Target="http://www.tamuc.edu/aboutUs/policiesProceduresStandardsStatements/rulesProcedures/13students/undergraduates/13.99.99.R0.03UndergraduateAcademicDishonesty.pdf" TargetMode="External"/><Relationship Id="rId93" Type="http://schemas.openxmlformats.org/officeDocument/2006/relationships/header" Target="header1.xml"/><Relationship Id="rId98"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9885</Words>
  <Characters>56348</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Frink</dc:creator>
  <cp:keywords/>
  <cp:lastModifiedBy>Brandy Watts</cp:lastModifiedBy>
  <cp:revision>2</cp:revision>
  <cp:lastPrinted>2026-08-06T01:10:00Z</cp:lastPrinted>
  <dcterms:created xsi:type="dcterms:W3CDTF">2026-08-07T14:02:00Z</dcterms:created>
  <dcterms:modified xsi:type="dcterms:W3CDTF">2026-08-07T14:02:00Z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641ed763-72be-49d9-872a-7c1e12e89a75</vt:lpwstr>
  </property>
</Properties>
</file>