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29598" w14:textId="77777777" w:rsidR="000463E6" w:rsidRPr="003117AA" w:rsidRDefault="004B604B" w:rsidP="009611D4">
      <w:pPr>
        <w:jc w:val="center"/>
        <w:rPr>
          <w:rFonts w:asciiTheme="minorHAnsi" w:hAnsiTheme="minorHAnsi" w:cs="Andalus"/>
          <w:b/>
          <w:sz w:val="22"/>
          <w:szCs w:val="22"/>
        </w:rPr>
      </w:pPr>
      <w:bookmarkStart w:id="0" w:name="_GoBack"/>
      <w:bookmarkEnd w:id="0"/>
      <w:r w:rsidRPr="003117AA">
        <w:rPr>
          <w:rFonts w:asciiTheme="minorHAnsi" w:hAnsiTheme="minorHAnsi" w:cs="Andalus"/>
          <w:b/>
          <w:sz w:val="22"/>
          <w:szCs w:val="22"/>
        </w:rPr>
        <w:t>LIBS 300</w:t>
      </w:r>
    </w:p>
    <w:p w14:paraId="4261C0DC" w14:textId="77777777" w:rsidR="000463E6" w:rsidRPr="003117AA" w:rsidRDefault="004B604B" w:rsidP="009611D4">
      <w:pPr>
        <w:jc w:val="center"/>
        <w:rPr>
          <w:rFonts w:asciiTheme="minorHAnsi" w:hAnsiTheme="minorHAnsi" w:cs="Andalus"/>
          <w:b/>
          <w:sz w:val="22"/>
          <w:szCs w:val="22"/>
        </w:rPr>
      </w:pPr>
      <w:r w:rsidRPr="003117AA">
        <w:rPr>
          <w:rFonts w:asciiTheme="minorHAnsi" w:hAnsiTheme="minorHAnsi" w:cs="Andalus"/>
          <w:b/>
          <w:sz w:val="22"/>
          <w:szCs w:val="22"/>
        </w:rPr>
        <w:t>Introduction to Liberal Studies</w:t>
      </w:r>
    </w:p>
    <w:p w14:paraId="3B308D31" w14:textId="38DE6177" w:rsidR="00507BEE" w:rsidRPr="003117AA" w:rsidRDefault="00417895" w:rsidP="009611D4">
      <w:pPr>
        <w:jc w:val="center"/>
        <w:rPr>
          <w:rFonts w:asciiTheme="minorHAnsi" w:hAnsiTheme="minorHAnsi" w:cs="Andalus"/>
          <w:b/>
          <w:sz w:val="22"/>
          <w:szCs w:val="22"/>
        </w:rPr>
      </w:pPr>
      <w:r>
        <w:rPr>
          <w:rFonts w:asciiTheme="minorHAnsi" w:hAnsiTheme="minorHAnsi" w:cs="Andalus"/>
          <w:b/>
          <w:sz w:val="22"/>
          <w:szCs w:val="22"/>
        </w:rPr>
        <w:t>Autumn</w:t>
      </w:r>
      <w:r w:rsidR="002455A5">
        <w:rPr>
          <w:rFonts w:asciiTheme="minorHAnsi" w:hAnsiTheme="minorHAnsi" w:cs="Andalus"/>
          <w:b/>
          <w:sz w:val="22"/>
          <w:szCs w:val="22"/>
        </w:rPr>
        <w:t xml:space="preserve"> 2018</w:t>
      </w:r>
    </w:p>
    <w:p w14:paraId="50A55F66" w14:textId="77777777" w:rsidR="00700B01" w:rsidRPr="003117AA" w:rsidRDefault="004B604B" w:rsidP="009611D4">
      <w:pPr>
        <w:jc w:val="center"/>
        <w:rPr>
          <w:rFonts w:asciiTheme="minorHAnsi" w:hAnsiTheme="minorHAnsi" w:cs="Andalus"/>
          <w:b/>
          <w:sz w:val="22"/>
          <w:szCs w:val="22"/>
        </w:rPr>
      </w:pPr>
      <w:r w:rsidRPr="003117AA">
        <w:rPr>
          <w:rFonts w:asciiTheme="minorHAnsi" w:hAnsiTheme="minorHAnsi" w:cs="Andalus"/>
          <w:b/>
          <w:sz w:val="22"/>
          <w:szCs w:val="22"/>
        </w:rPr>
        <w:t>Texas A&amp;M University-Commerce</w:t>
      </w:r>
    </w:p>
    <w:p w14:paraId="7349BAA5" w14:textId="77777777" w:rsidR="00507BEE" w:rsidRPr="003117AA" w:rsidRDefault="00CE187B" w:rsidP="009611D4">
      <w:pPr>
        <w:rPr>
          <w:rFonts w:asciiTheme="minorHAnsi" w:hAnsiTheme="minorHAnsi" w:cs="Andalus"/>
          <w:sz w:val="22"/>
          <w:szCs w:val="22"/>
        </w:rPr>
      </w:pPr>
      <w:r w:rsidRPr="003117AA">
        <w:rPr>
          <w:rFonts w:asciiTheme="minorHAnsi" w:hAnsiTheme="minorHAnsi" w:cs="Andalus"/>
          <w:sz w:val="22"/>
          <w:szCs w:val="22"/>
        </w:rPr>
        <w:tab/>
      </w:r>
      <w:r w:rsidRPr="003117AA">
        <w:rPr>
          <w:rFonts w:asciiTheme="minorHAnsi" w:hAnsiTheme="minorHAnsi" w:cs="Andalus"/>
          <w:sz w:val="22"/>
          <w:szCs w:val="22"/>
        </w:rPr>
        <w:tab/>
      </w:r>
    </w:p>
    <w:p w14:paraId="6E8A500A" w14:textId="6BBB2354" w:rsidR="00507BEE" w:rsidRPr="003117AA" w:rsidRDefault="00DE5A1B" w:rsidP="009611D4">
      <w:pPr>
        <w:rPr>
          <w:rFonts w:asciiTheme="minorHAnsi" w:hAnsiTheme="minorHAnsi" w:cs="Andalus"/>
          <w:sz w:val="22"/>
          <w:szCs w:val="22"/>
        </w:rPr>
      </w:pPr>
      <w:r w:rsidRPr="003117AA">
        <w:rPr>
          <w:rFonts w:asciiTheme="minorHAnsi" w:hAnsiTheme="minorHAnsi" w:cs="Andalus"/>
          <w:sz w:val="22"/>
          <w:szCs w:val="22"/>
        </w:rPr>
        <w:t>Instructor:</w:t>
      </w:r>
      <w:r w:rsidR="00EA1068" w:rsidRPr="003117AA">
        <w:rPr>
          <w:rFonts w:asciiTheme="minorHAnsi" w:hAnsiTheme="minorHAnsi" w:cs="Andalus"/>
          <w:sz w:val="22"/>
          <w:szCs w:val="22"/>
        </w:rPr>
        <w:t xml:space="preserve"> </w:t>
      </w:r>
      <w:r w:rsidR="005C2689" w:rsidRPr="003117AA">
        <w:rPr>
          <w:rFonts w:asciiTheme="minorHAnsi" w:hAnsiTheme="minorHAnsi" w:cs="Andalus"/>
          <w:sz w:val="22"/>
          <w:szCs w:val="22"/>
        </w:rPr>
        <w:t xml:space="preserve">Dr. </w:t>
      </w:r>
      <w:r w:rsidR="00507BEE" w:rsidRPr="003117AA">
        <w:rPr>
          <w:rFonts w:asciiTheme="minorHAnsi" w:hAnsiTheme="minorHAnsi" w:cs="Andalus"/>
          <w:sz w:val="22"/>
          <w:szCs w:val="22"/>
        </w:rPr>
        <w:t>Beth Shively</w:t>
      </w:r>
      <w:r w:rsidR="005C2689" w:rsidRPr="003117AA">
        <w:rPr>
          <w:rFonts w:asciiTheme="minorHAnsi" w:hAnsiTheme="minorHAnsi" w:cs="Andalus"/>
          <w:sz w:val="22"/>
          <w:szCs w:val="22"/>
        </w:rPr>
        <w:tab/>
      </w:r>
      <w:r w:rsidR="00A60464" w:rsidRPr="003117AA">
        <w:rPr>
          <w:rFonts w:asciiTheme="minorHAnsi" w:hAnsiTheme="minorHAnsi" w:cs="Andalus"/>
          <w:sz w:val="22"/>
          <w:szCs w:val="22"/>
        </w:rPr>
        <w:tab/>
      </w:r>
    </w:p>
    <w:p w14:paraId="738FBD85" w14:textId="42194F5D" w:rsidR="00AD04D6" w:rsidRDefault="00AD04D6" w:rsidP="009611D4">
      <w:pPr>
        <w:rPr>
          <w:rFonts w:asciiTheme="minorHAnsi" w:hAnsiTheme="minorHAnsi" w:cs="Andalus"/>
          <w:sz w:val="22"/>
          <w:szCs w:val="22"/>
        </w:rPr>
      </w:pPr>
      <w:r>
        <w:rPr>
          <w:rFonts w:asciiTheme="minorHAnsi" w:hAnsiTheme="minorHAnsi" w:cs="Andalus"/>
          <w:sz w:val="22"/>
          <w:szCs w:val="22"/>
        </w:rPr>
        <w:t>Meeting: ONLINE</w:t>
      </w:r>
    </w:p>
    <w:p w14:paraId="298D0930" w14:textId="243A81BC" w:rsidR="001C2ABA" w:rsidRDefault="00DE5A1B" w:rsidP="009611D4">
      <w:pPr>
        <w:rPr>
          <w:rFonts w:asciiTheme="minorHAnsi" w:hAnsiTheme="minorHAnsi" w:cs="Andalus"/>
          <w:sz w:val="22"/>
          <w:szCs w:val="22"/>
        </w:rPr>
      </w:pPr>
      <w:r w:rsidRPr="003117AA">
        <w:rPr>
          <w:rFonts w:asciiTheme="minorHAnsi" w:hAnsiTheme="minorHAnsi" w:cs="Andalus"/>
          <w:sz w:val="22"/>
          <w:szCs w:val="22"/>
        </w:rPr>
        <w:t>E</w:t>
      </w:r>
      <w:r w:rsidR="00507BEE" w:rsidRPr="003117AA">
        <w:rPr>
          <w:rFonts w:asciiTheme="minorHAnsi" w:hAnsiTheme="minorHAnsi" w:cs="Andalus"/>
          <w:sz w:val="22"/>
          <w:szCs w:val="22"/>
        </w:rPr>
        <w:t>-mail:</w:t>
      </w:r>
      <w:r w:rsidR="001C2ABA" w:rsidRPr="003117AA">
        <w:rPr>
          <w:rFonts w:asciiTheme="minorHAnsi" w:hAnsiTheme="minorHAnsi" w:cs="Andalus"/>
          <w:sz w:val="22"/>
          <w:szCs w:val="22"/>
        </w:rPr>
        <w:t xml:space="preserve"> </w:t>
      </w:r>
      <w:r w:rsidR="003117AA">
        <w:rPr>
          <w:rFonts w:asciiTheme="minorHAnsi" w:hAnsiTheme="minorHAnsi" w:cs="Andalus"/>
          <w:sz w:val="22"/>
          <w:szCs w:val="22"/>
        </w:rPr>
        <w:t>eliza</w:t>
      </w:r>
      <w:r w:rsidR="00E31E8A" w:rsidRPr="003117AA">
        <w:rPr>
          <w:rFonts w:asciiTheme="minorHAnsi" w:hAnsiTheme="minorHAnsi" w:cs="Andalus"/>
          <w:sz w:val="22"/>
          <w:szCs w:val="22"/>
        </w:rPr>
        <w:t>beth.shively@tamuc.edu</w:t>
      </w:r>
      <w:r w:rsidR="001C2ABA" w:rsidRPr="003117AA">
        <w:rPr>
          <w:rFonts w:asciiTheme="minorHAnsi" w:hAnsiTheme="minorHAnsi" w:cs="Andalus"/>
          <w:sz w:val="22"/>
          <w:szCs w:val="22"/>
        </w:rPr>
        <w:tab/>
      </w:r>
      <w:r w:rsidR="001C2ABA" w:rsidRPr="003117AA">
        <w:rPr>
          <w:rFonts w:asciiTheme="minorHAnsi" w:hAnsiTheme="minorHAnsi" w:cs="Andalus"/>
          <w:sz w:val="22"/>
          <w:szCs w:val="22"/>
        </w:rPr>
        <w:tab/>
      </w:r>
    </w:p>
    <w:p w14:paraId="3CF9FB8F" w14:textId="77777777" w:rsidR="00AD04D6" w:rsidRPr="003117AA" w:rsidRDefault="00AD04D6" w:rsidP="009611D4">
      <w:pPr>
        <w:rPr>
          <w:rFonts w:asciiTheme="minorHAnsi" w:hAnsiTheme="minorHAnsi" w:cs="Andalus"/>
          <w:sz w:val="22"/>
          <w:szCs w:val="22"/>
        </w:rPr>
      </w:pPr>
    </w:p>
    <w:p w14:paraId="22A634A1" w14:textId="77777777" w:rsidR="00B832D8" w:rsidRPr="003117AA" w:rsidRDefault="00D833D1" w:rsidP="009611D4">
      <w:pPr>
        <w:rPr>
          <w:rFonts w:asciiTheme="minorHAnsi" w:hAnsiTheme="minorHAnsi" w:cs="Andalus"/>
          <w:b/>
          <w:sz w:val="22"/>
          <w:szCs w:val="22"/>
        </w:rPr>
      </w:pPr>
      <w:r w:rsidRPr="003117AA">
        <w:rPr>
          <w:rFonts w:asciiTheme="minorHAnsi" w:hAnsiTheme="minorHAnsi" w:cs="Andalus"/>
          <w:b/>
          <w:sz w:val="22"/>
          <w:szCs w:val="22"/>
        </w:rPr>
        <w:t>LEARNING GOALS</w:t>
      </w:r>
    </w:p>
    <w:p w14:paraId="5D3DD52F" w14:textId="77777777" w:rsidR="00FA7AAF" w:rsidRPr="003117AA" w:rsidRDefault="00C0219E" w:rsidP="00D833D1">
      <w:pPr>
        <w:pStyle w:val="ListParagraph"/>
        <w:numPr>
          <w:ilvl w:val="0"/>
          <w:numId w:val="36"/>
        </w:numPr>
        <w:rPr>
          <w:rFonts w:asciiTheme="minorHAnsi" w:hAnsiTheme="minorHAnsi" w:cs="Andalus"/>
          <w:sz w:val="22"/>
          <w:szCs w:val="22"/>
        </w:rPr>
      </w:pPr>
      <w:r w:rsidRPr="003117AA">
        <w:rPr>
          <w:rFonts w:asciiTheme="minorHAnsi" w:hAnsiTheme="minorHAnsi" w:cs="Andalus"/>
          <w:sz w:val="22"/>
          <w:szCs w:val="22"/>
        </w:rPr>
        <w:t>Demonstrate and communicate the core concepts of interdisciplinary scholarship</w:t>
      </w:r>
    </w:p>
    <w:p w14:paraId="28285DF8" w14:textId="77777777" w:rsidR="00E31E8A" w:rsidRPr="003117AA" w:rsidRDefault="00E31E8A" w:rsidP="00E31E8A">
      <w:pPr>
        <w:pStyle w:val="ListParagraph"/>
        <w:numPr>
          <w:ilvl w:val="0"/>
          <w:numId w:val="36"/>
        </w:numPr>
        <w:rPr>
          <w:rFonts w:asciiTheme="minorHAnsi" w:hAnsiTheme="minorHAnsi" w:cs="Andalus"/>
          <w:sz w:val="22"/>
          <w:szCs w:val="22"/>
        </w:rPr>
      </w:pPr>
      <w:r w:rsidRPr="003117AA">
        <w:rPr>
          <w:rFonts w:asciiTheme="minorHAnsi" w:hAnsiTheme="minorHAnsi" w:cs="Andalus"/>
          <w:sz w:val="22"/>
          <w:szCs w:val="22"/>
        </w:rPr>
        <w:t>Construct a personalized plan of study informed by interdisciplinary academic principles</w:t>
      </w:r>
    </w:p>
    <w:p w14:paraId="2FA9AA2B" w14:textId="77777777" w:rsidR="00D833D1" w:rsidRPr="003117AA" w:rsidRDefault="00C0219E" w:rsidP="00D833D1">
      <w:pPr>
        <w:pStyle w:val="ListParagraph"/>
        <w:numPr>
          <w:ilvl w:val="0"/>
          <w:numId w:val="36"/>
        </w:numPr>
        <w:rPr>
          <w:rFonts w:asciiTheme="minorHAnsi" w:hAnsiTheme="minorHAnsi" w:cs="Andalus"/>
          <w:sz w:val="22"/>
          <w:szCs w:val="22"/>
        </w:rPr>
      </w:pPr>
      <w:r w:rsidRPr="003117AA">
        <w:rPr>
          <w:rFonts w:asciiTheme="minorHAnsi" w:hAnsiTheme="minorHAnsi" w:cs="Andalus"/>
          <w:sz w:val="22"/>
          <w:szCs w:val="22"/>
        </w:rPr>
        <w:t>Create an annotated bibliography based on research of a topic from multiple disciplinary fields</w:t>
      </w:r>
    </w:p>
    <w:p w14:paraId="1AF1FA81" w14:textId="77777777" w:rsidR="00D833D1" w:rsidRPr="003117AA" w:rsidRDefault="00D833D1" w:rsidP="00D833D1">
      <w:pPr>
        <w:pStyle w:val="ListParagraph"/>
        <w:rPr>
          <w:rFonts w:asciiTheme="minorHAnsi" w:hAnsiTheme="minorHAnsi" w:cs="Andalus"/>
          <w:sz w:val="22"/>
          <w:szCs w:val="22"/>
        </w:rPr>
      </w:pPr>
    </w:p>
    <w:p w14:paraId="5023FA42" w14:textId="77777777" w:rsidR="00B832D8" w:rsidRPr="003117AA" w:rsidRDefault="00B832D8" w:rsidP="009611D4">
      <w:pPr>
        <w:rPr>
          <w:rFonts w:asciiTheme="minorHAnsi" w:hAnsiTheme="minorHAnsi" w:cs="Andalus"/>
          <w:b/>
          <w:smallCaps/>
          <w:sz w:val="22"/>
          <w:szCs w:val="22"/>
        </w:rPr>
      </w:pPr>
      <w:r w:rsidRPr="003117AA">
        <w:rPr>
          <w:rFonts w:asciiTheme="minorHAnsi" w:hAnsiTheme="minorHAnsi" w:cs="Andalus"/>
          <w:b/>
          <w:sz w:val="22"/>
          <w:szCs w:val="22"/>
        </w:rPr>
        <w:t>REQUIRED TEXTS</w:t>
      </w:r>
    </w:p>
    <w:p w14:paraId="0F449630" w14:textId="77777777" w:rsidR="00C0219E" w:rsidRPr="003117AA" w:rsidRDefault="00C0219E" w:rsidP="008C7602">
      <w:pPr>
        <w:rPr>
          <w:rFonts w:asciiTheme="minorHAnsi" w:hAnsiTheme="minorHAnsi" w:cs="Arial"/>
          <w:color w:val="222222"/>
          <w:sz w:val="22"/>
          <w:szCs w:val="22"/>
          <w:shd w:val="clear" w:color="auto" w:fill="FFFFFF"/>
        </w:rPr>
      </w:pPr>
      <w:r w:rsidRPr="003117AA">
        <w:rPr>
          <w:rFonts w:asciiTheme="minorHAnsi" w:hAnsiTheme="minorHAnsi" w:cs="Arial"/>
          <w:i/>
          <w:color w:val="222222"/>
          <w:sz w:val="22"/>
          <w:szCs w:val="22"/>
          <w:shd w:val="clear" w:color="auto" w:fill="FFFFFF"/>
        </w:rPr>
        <w:t xml:space="preserve">Introduction to Interdisciplinary Studies </w:t>
      </w:r>
      <w:r w:rsidRPr="003117AA">
        <w:rPr>
          <w:rFonts w:asciiTheme="minorHAnsi" w:hAnsiTheme="minorHAnsi" w:cs="Arial"/>
          <w:color w:val="222222"/>
          <w:sz w:val="22"/>
          <w:szCs w:val="22"/>
          <w:shd w:val="clear" w:color="auto" w:fill="FFFFFF"/>
        </w:rPr>
        <w:t xml:space="preserve">by Allen F. </w:t>
      </w:r>
      <w:proofErr w:type="spellStart"/>
      <w:r w:rsidRPr="003117AA">
        <w:rPr>
          <w:rFonts w:asciiTheme="minorHAnsi" w:hAnsiTheme="minorHAnsi" w:cs="Arial"/>
          <w:color w:val="222222"/>
          <w:sz w:val="22"/>
          <w:szCs w:val="22"/>
          <w:shd w:val="clear" w:color="auto" w:fill="FFFFFF"/>
        </w:rPr>
        <w:t>Repko</w:t>
      </w:r>
      <w:proofErr w:type="spellEnd"/>
    </w:p>
    <w:p w14:paraId="55426B9B" w14:textId="77777777" w:rsidR="0066201B" w:rsidRPr="003117AA" w:rsidRDefault="0066201B" w:rsidP="008C7602">
      <w:pPr>
        <w:rPr>
          <w:rFonts w:asciiTheme="minorHAnsi" w:hAnsiTheme="minorHAnsi" w:cs="Arial"/>
          <w:color w:val="222222"/>
          <w:sz w:val="22"/>
          <w:szCs w:val="22"/>
          <w:shd w:val="clear" w:color="auto" w:fill="FFFFFF"/>
        </w:rPr>
      </w:pPr>
      <w:r w:rsidRPr="003117AA">
        <w:rPr>
          <w:rFonts w:asciiTheme="minorHAnsi" w:hAnsiTheme="minorHAnsi" w:cs="Arial"/>
          <w:i/>
          <w:color w:val="222222"/>
          <w:sz w:val="22"/>
          <w:szCs w:val="22"/>
          <w:shd w:val="clear" w:color="auto" w:fill="FFFFFF"/>
        </w:rPr>
        <w:t>Using Sources Effectively: Strengthening Your Writing and Avoiding Plagiarism</w:t>
      </w:r>
      <w:r w:rsidRPr="003117AA">
        <w:rPr>
          <w:rFonts w:asciiTheme="minorHAnsi" w:hAnsiTheme="minorHAnsi" w:cs="Arial"/>
          <w:color w:val="222222"/>
          <w:sz w:val="22"/>
          <w:szCs w:val="22"/>
          <w:shd w:val="clear" w:color="auto" w:fill="FFFFFF"/>
        </w:rPr>
        <w:t xml:space="preserve"> by Robert A. Harris</w:t>
      </w:r>
    </w:p>
    <w:p w14:paraId="7026EDAD" w14:textId="77777777" w:rsidR="00FF4B9B" w:rsidRPr="003117AA" w:rsidRDefault="00FF4B9B" w:rsidP="009611D4">
      <w:pPr>
        <w:rPr>
          <w:rFonts w:asciiTheme="minorHAnsi" w:hAnsiTheme="minorHAnsi" w:cs="Andalus"/>
          <w:sz w:val="22"/>
          <w:szCs w:val="22"/>
        </w:rPr>
      </w:pPr>
    </w:p>
    <w:p w14:paraId="2078F3EB" w14:textId="77777777" w:rsidR="00D360D1" w:rsidRPr="003117AA" w:rsidRDefault="00D360D1" w:rsidP="009611D4">
      <w:pPr>
        <w:rPr>
          <w:rFonts w:asciiTheme="minorHAnsi" w:hAnsiTheme="minorHAnsi" w:cs="Andalus"/>
          <w:b/>
          <w:smallCaps/>
          <w:sz w:val="22"/>
          <w:szCs w:val="22"/>
        </w:rPr>
      </w:pPr>
      <w:r w:rsidRPr="003117AA">
        <w:rPr>
          <w:rFonts w:asciiTheme="minorHAnsi" w:hAnsiTheme="minorHAnsi" w:cs="Andalus"/>
          <w:sz w:val="22"/>
          <w:szCs w:val="22"/>
        </w:rPr>
        <w:t xml:space="preserve">Additional required readings are posted on </w:t>
      </w:r>
      <w:r w:rsidR="00E31E8A" w:rsidRPr="003117AA">
        <w:rPr>
          <w:rFonts w:asciiTheme="minorHAnsi" w:hAnsiTheme="minorHAnsi" w:cs="Andalus"/>
          <w:sz w:val="22"/>
          <w:szCs w:val="22"/>
        </w:rPr>
        <w:t>Learning Studio/eCollege</w:t>
      </w:r>
      <w:r w:rsidRPr="003117AA">
        <w:rPr>
          <w:rFonts w:asciiTheme="minorHAnsi" w:hAnsiTheme="minorHAnsi" w:cs="Andalus"/>
          <w:sz w:val="22"/>
          <w:szCs w:val="22"/>
        </w:rPr>
        <w:t xml:space="preserve">. </w:t>
      </w:r>
      <w:r w:rsidRPr="003117AA">
        <w:rPr>
          <w:rFonts w:asciiTheme="minorHAnsi" w:hAnsiTheme="minorHAnsi"/>
          <w:sz w:val="22"/>
          <w:szCs w:val="22"/>
        </w:rPr>
        <w:t xml:space="preserve">Articles, book chapters and other </w:t>
      </w:r>
      <w:proofErr w:type="gramStart"/>
      <w:r w:rsidRPr="003117AA">
        <w:rPr>
          <w:rFonts w:asciiTheme="minorHAnsi" w:hAnsiTheme="minorHAnsi"/>
          <w:sz w:val="22"/>
          <w:szCs w:val="22"/>
        </w:rPr>
        <w:t>materials</w:t>
      </w:r>
      <w:proofErr w:type="gramEnd"/>
      <w:r w:rsidRPr="003117AA">
        <w:rPr>
          <w:rFonts w:asciiTheme="minorHAnsi" w:hAnsiTheme="minorHAnsi"/>
          <w:sz w:val="22"/>
          <w:szCs w:val="22"/>
        </w:rPr>
        <w:t xml:space="preserve"> </w:t>
      </w:r>
      <w:r w:rsidRPr="003117AA">
        <w:rPr>
          <w:rFonts w:asciiTheme="minorHAnsi" w:hAnsiTheme="minorHAnsi"/>
          <w:b/>
          <w:sz w:val="22"/>
          <w:szCs w:val="22"/>
        </w:rPr>
        <w:t xml:space="preserve">posted on </w:t>
      </w:r>
      <w:r w:rsidR="00E31E8A" w:rsidRPr="003117AA">
        <w:rPr>
          <w:rFonts w:asciiTheme="minorHAnsi" w:hAnsiTheme="minorHAnsi" w:cs="Andalus"/>
          <w:b/>
          <w:sz w:val="22"/>
          <w:szCs w:val="22"/>
        </w:rPr>
        <w:t>Learning Studio/eCollege</w:t>
      </w:r>
      <w:r w:rsidR="00E31E8A" w:rsidRPr="003117AA">
        <w:rPr>
          <w:rFonts w:asciiTheme="minorHAnsi" w:hAnsiTheme="minorHAnsi"/>
          <w:b/>
          <w:sz w:val="22"/>
          <w:szCs w:val="22"/>
        </w:rPr>
        <w:t xml:space="preserve"> </w:t>
      </w:r>
      <w:r w:rsidRPr="003117AA">
        <w:rPr>
          <w:rFonts w:asciiTheme="minorHAnsi" w:hAnsiTheme="minorHAnsi"/>
          <w:b/>
          <w:sz w:val="22"/>
          <w:szCs w:val="22"/>
        </w:rPr>
        <w:t>are required reading</w:t>
      </w:r>
      <w:r w:rsidRPr="003117AA">
        <w:rPr>
          <w:rFonts w:asciiTheme="minorHAnsi" w:hAnsiTheme="minorHAnsi"/>
          <w:sz w:val="22"/>
          <w:szCs w:val="22"/>
        </w:rPr>
        <w:t>.</w:t>
      </w:r>
      <w:r w:rsidR="006454D9" w:rsidRPr="003117AA">
        <w:rPr>
          <w:rFonts w:asciiTheme="minorHAnsi" w:hAnsiTheme="minorHAnsi" w:cs="Andalus"/>
          <w:b/>
          <w:smallCaps/>
          <w:sz w:val="22"/>
          <w:szCs w:val="22"/>
        </w:rPr>
        <w:t xml:space="preserve"> </w:t>
      </w:r>
    </w:p>
    <w:p w14:paraId="5B3251C4" w14:textId="77777777" w:rsidR="006454D9" w:rsidRPr="003117AA" w:rsidRDefault="006454D9" w:rsidP="009611D4">
      <w:pPr>
        <w:rPr>
          <w:rFonts w:asciiTheme="minorHAnsi" w:hAnsiTheme="minorHAnsi" w:cs="Andalus"/>
          <w:b/>
          <w:sz w:val="22"/>
          <w:szCs w:val="22"/>
        </w:rPr>
      </w:pPr>
    </w:p>
    <w:p w14:paraId="3477AC69" w14:textId="77777777" w:rsidR="00B9091B" w:rsidRPr="003117AA" w:rsidRDefault="00B9091B" w:rsidP="00B9091B">
      <w:pPr>
        <w:rPr>
          <w:rFonts w:asciiTheme="minorHAnsi" w:hAnsiTheme="minorHAnsi" w:cs="Andalus"/>
          <w:b/>
          <w:smallCaps/>
          <w:sz w:val="22"/>
          <w:szCs w:val="22"/>
        </w:rPr>
      </w:pPr>
      <w:r w:rsidRPr="003117AA">
        <w:rPr>
          <w:rFonts w:asciiTheme="minorHAnsi" w:hAnsiTheme="minorHAnsi" w:cs="Andalus"/>
          <w:b/>
          <w:sz w:val="22"/>
          <w:szCs w:val="22"/>
        </w:rPr>
        <w:t>EVALUATION</w:t>
      </w:r>
    </w:p>
    <w:p w14:paraId="6E1E1AAC" w14:textId="7B0326EA" w:rsidR="00E31E8A" w:rsidRPr="003117AA" w:rsidRDefault="00D21B62" w:rsidP="00E31E8A">
      <w:pPr>
        <w:rPr>
          <w:rFonts w:asciiTheme="minorHAnsi" w:hAnsiTheme="minorHAnsi" w:cs="Andalus"/>
          <w:sz w:val="22"/>
          <w:szCs w:val="22"/>
        </w:rPr>
      </w:pPr>
      <w:r>
        <w:rPr>
          <w:rFonts w:asciiTheme="minorHAnsi" w:hAnsiTheme="minorHAnsi" w:cs="Andalus"/>
          <w:sz w:val="22"/>
          <w:szCs w:val="22"/>
        </w:rPr>
        <w:t>Weekly</w:t>
      </w:r>
      <w:r w:rsidR="00322760" w:rsidRPr="003117AA">
        <w:rPr>
          <w:rFonts w:asciiTheme="minorHAnsi" w:hAnsiTheme="minorHAnsi" w:cs="Andalus"/>
          <w:sz w:val="22"/>
          <w:szCs w:val="22"/>
        </w:rPr>
        <w:t xml:space="preserve"> Quizzes:</w:t>
      </w:r>
      <w:r w:rsidR="00322760" w:rsidRPr="003117AA">
        <w:rPr>
          <w:rFonts w:asciiTheme="minorHAnsi" w:hAnsiTheme="minorHAnsi" w:cs="Andalus"/>
          <w:sz w:val="22"/>
          <w:szCs w:val="22"/>
        </w:rPr>
        <w:tab/>
      </w:r>
      <w:r w:rsidR="00322760" w:rsidRPr="003117AA">
        <w:rPr>
          <w:rFonts w:asciiTheme="minorHAnsi" w:hAnsiTheme="minorHAnsi" w:cs="Andalus"/>
          <w:sz w:val="22"/>
          <w:szCs w:val="22"/>
        </w:rPr>
        <w:tab/>
      </w:r>
      <w:r w:rsidR="00322760" w:rsidRPr="003117AA">
        <w:rPr>
          <w:rFonts w:asciiTheme="minorHAnsi" w:hAnsiTheme="minorHAnsi" w:cs="Andalus"/>
          <w:sz w:val="22"/>
          <w:szCs w:val="22"/>
        </w:rPr>
        <w:tab/>
        <w:t>(5% x 10</w:t>
      </w:r>
      <w:r w:rsidR="00E31E8A" w:rsidRPr="003117AA">
        <w:rPr>
          <w:rFonts w:asciiTheme="minorHAnsi" w:hAnsiTheme="minorHAnsi" w:cs="Andalus"/>
          <w:sz w:val="22"/>
          <w:szCs w:val="22"/>
        </w:rPr>
        <w:t>)       =</w:t>
      </w:r>
      <w:r w:rsidR="00E31E8A" w:rsidRPr="003117AA">
        <w:rPr>
          <w:rFonts w:asciiTheme="minorHAnsi" w:hAnsiTheme="minorHAnsi" w:cs="Andalus"/>
          <w:sz w:val="22"/>
          <w:szCs w:val="22"/>
        </w:rPr>
        <w:tab/>
      </w:r>
      <w:r w:rsidR="00322760" w:rsidRPr="003117AA">
        <w:rPr>
          <w:rFonts w:asciiTheme="minorHAnsi" w:hAnsiTheme="minorHAnsi" w:cs="Andalus"/>
          <w:sz w:val="22"/>
          <w:szCs w:val="22"/>
        </w:rPr>
        <w:t>5</w:t>
      </w:r>
      <w:r w:rsidR="00E31E8A" w:rsidRPr="003117AA">
        <w:rPr>
          <w:rFonts w:asciiTheme="minorHAnsi" w:hAnsiTheme="minorHAnsi" w:cs="Andalus"/>
          <w:sz w:val="22"/>
          <w:szCs w:val="22"/>
        </w:rPr>
        <w:t>0%</w:t>
      </w:r>
    </w:p>
    <w:p w14:paraId="13F23338" w14:textId="77777777" w:rsidR="008F1998" w:rsidRPr="003117AA" w:rsidRDefault="008F1998" w:rsidP="00B9091B">
      <w:pPr>
        <w:rPr>
          <w:rFonts w:asciiTheme="minorHAnsi" w:hAnsiTheme="minorHAnsi" w:cs="Andalus"/>
          <w:sz w:val="22"/>
          <w:szCs w:val="22"/>
        </w:rPr>
      </w:pPr>
      <w:r w:rsidRPr="003117AA">
        <w:rPr>
          <w:rFonts w:asciiTheme="minorHAnsi" w:hAnsiTheme="minorHAnsi" w:cs="Andalus"/>
          <w:sz w:val="22"/>
          <w:szCs w:val="22"/>
        </w:rPr>
        <w:t>Discussion Board:</w:t>
      </w:r>
      <w:r w:rsidRPr="003117AA">
        <w:rPr>
          <w:rFonts w:asciiTheme="minorHAnsi" w:hAnsiTheme="minorHAnsi" w:cs="Andalus"/>
          <w:sz w:val="22"/>
          <w:szCs w:val="22"/>
        </w:rPr>
        <w:tab/>
      </w:r>
      <w:r w:rsidRPr="003117AA">
        <w:rPr>
          <w:rFonts w:asciiTheme="minorHAnsi" w:hAnsiTheme="minorHAnsi" w:cs="Andalus"/>
          <w:sz w:val="22"/>
          <w:szCs w:val="22"/>
        </w:rPr>
        <w:tab/>
      </w:r>
      <w:r w:rsidRPr="003117AA">
        <w:rPr>
          <w:rFonts w:asciiTheme="minorHAnsi" w:hAnsiTheme="minorHAnsi" w:cs="Andalus"/>
          <w:sz w:val="22"/>
          <w:szCs w:val="22"/>
        </w:rPr>
        <w:tab/>
      </w:r>
      <w:r w:rsidRPr="003117AA">
        <w:rPr>
          <w:rFonts w:asciiTheme="minorHAnsi" w:hAnsiTheme="minorHAnsi" w:cs="Andalus"/>
          <w:sz w:val="22"/>
          <w:szCs w:val="22"/>
        </w:rPr>
        <w:tab/>
      </w:r>
      <w:r w:rsidRPr="003117AA">
        <w:rPr>
          <w:rFonts w:asciiTheme="minorHAnsi" w:hAnsiTheme="minorHAnsi" w:cs="Andalus"/>
          <w:sz w:val="22"/>
          <w:szCs w:val="22"/>
        </w:rPr>
        <w:tab/>
        <w:t>10%</w:t>
      </w:r>
    </w:p>
    <w:p w14:paraId="4DA3B333" w14:textId="77777777" w:rsidR="000E37DD" w:rsidRPr="003117AA" w:rsidRDefault="00D00098" w:rsidP="00B9091B">
      <w:pPr>
        <w:rPr>
          <w:rFonts w:asciiTheme="minorHAnsi" w:hAnsiTheme="minorHAnsi" w:cs="Andalus"/>
          <w:sz w:val="22"/>
          <w:szCs w:val="22"/>
        </w:rPr>
      </w:pPr>
      <w:r w:rsidRPr="003117AA">
        <w:rPr>
          <w:rFonts w:asciiTheme="minorHAnsi" w:hAnsiTheme="minorHAnsi" w:cs="Andalus"/>
          <w:sz w:val="22"/>
          <w:szCs w:val="22"/>
        </w:rPr>
        <w:t>Individual Education Plan</w:t>
      </w:r>
      <w:r w:rsidR="00FF4B9B" w:rsidRPr="003117AA">
        <w:rPr>
          <w:rFonts w:asciiTheme="minorHAnsi" w:hAnsiTheme="minorHAnsi" w:cs="Andalus"/>
          <w:sz w:val="22"/>
          <w:szCs w:val="22"/>
        </w:rPr>
        <w:t>:</w:t>
      </w:r>
      <w:r w:rsidR="00FF4B9B" w:rsidRPr="003117AA">
        <w:rPr>
          <w:rFonts w:asciiTheme="minorHAnsi" w:hAnsiTheme="minorHAnsi" w:cs="Andalus"/>
          <w:sz w:val="22"/>
          <w:szCs w:val="22"/>
        </w:rPr>
        <w:tab/>
      </w:r>
      <w:r w:rsidR="00FF4B9B" w:rsidRPr="003117AA">
        <w:rPr>
          <w:rFonts w:asciiTheme="minorHAnsi" w:hAnsiTheme="minorHAnsi" w:cs="Andalus"/>
          <w:sz w:val="22"/>
          <w:szCs w:val="22"/>
        </w:rPr>
        <w:tab/>
      </w:r>
      <w:r w:rsidR="00FF4B9B" w:rsidRPr="003117AA">
        <w:rPr>
          <w:rFonts w:asciiTheme="minorHAnsi" w:hAnsiTheme="minorHAnsi" w:cs="Andalus"/>
          <w:sz w:val="22"/>
          <w:szCs w:val="22"/>
        </w:rPr>
        <w:tab/>
      </w:r>
      <w:r w:rsidR="00E31E8A" w:rsidRPr="003117AA">
        <w:rPr>
          <w:rFonts w:asciiTheme="minorHAnsi" w:hAnsiTheme="minorHAnsi" w:cs="Andalus"/>
          <w:sz w:val="22"/>
          <w:szCs w:val="22"/>
        </w:rPr>
        <w:tab/>
      </w:r>
      <w:r w:rsidR="005164AA" w:rsidRPr="003117AA">
        <w:rPr>
          <w:rFonts w:asciiTheme="minorHAnsi" w:hAnsiTheme="minorHAnsi" w:cs="Andalus"/>
          <w:sz w:val="22"/>
          <w:szCs w:val="22"/>
        </w:rPr>
        <w:t>15</w:t>
      </w:r>
      <w:r w:rsidR="00FF4B9B" w:rsidRPr="003117AA">
        <w:rPr>
          <w:rFonts w:asciiTheme="minorHAnsi" w:hAnsiTheme="minorHAnsi" w:cs="Andalus"/>
          <w:sz w:val="22"/>
          <w:szCs w:val="22"/>
        </w:rPr>
        <w:t>%</w:t>
      </w:r>
    </w:p>
    <w:p w14:paraId="1C1E8CC9" w14:textId="4FA145A9" w:rsidR="00D00098" w:rsidRPr="003117AA" w:rsidRDefault="00D00098" w:rsidP="00B9091B">
      <w:pPr>
        <w:rPr>
          <w:rFonts w:asciiTheme="minorHAnsi" w:hAnsiTheme="minorHAnsi" w:cs="Andalus"/>
          <w:sz w:val="22"/>
          <w:szCs w:val="22"/>
        </w:rPr>
      </w:pPr>
      <w:r w:rsidRPr="003117AA">
        <w:rPr>
          <w:rFonts w:asciiTheme="minorHAnsi" w:hAnsiTheme="minorHAnsi" w:cs="Andalus"/>
          <w:sz w:val="22"/>
          <w:szCs w:val="22"/>
        </w:rPr>
        <w:t>Annotated Bibliography</w:t>
      </w:r>
      <w:r w:rsidR="00950951" w:rsidRPr="003117AA">
        <w:rPr>
          <w:rFonts w:asciiTheme="minorHAnsi" w:hAnsiTheme="minorHAnsi" w:cs="Andalus"/>
          <w:sz w:val="22"/>
          <w:szCs w:val="22"/>
        </w:rPr>
        <w:t>:</w:t>
      </w:r>
      <w:r w:rsidR="00950951" w:rsidRPr="003117AA">
        <w:rPr>
          <w:rFonts w:asciiTheme="minorHAnsi" w:hAnsiTheme="minorHAnsi" w:cs="Andalus"/>
          <w:sz w:val="22"/>
          <w:szCs w:val="22"/>
        </w:rPr>
        <w:tab/>
      </w:r>
      <w:r w:rsidR="004872AB">
        <w:rPr>
          <w:rFonts w:asciiTheme="minorHAnsi" w:hAnsiTheme="minorHAnsi" w:cs="Andalus"/>
          <w:sz w:val="22"/>
          <w:szCs w:val="22"/>
        </w:rPr>
        <w:t xml:space="preserve">(5% </w:t>
      </w:r>
      <w:r w:rsidR="00950951" w:rsidRPr="003117AA">
        <w:rPr>
          <w:rFonts w:asciiTheme="minorHAnsi" w:hAnsiTheme="minorHAnsi" w:cs="Andalus"/>
          <w:sz w:val="22"/>
          <w:szCs w:val="22"/>
        </w:rPr>
        <w:t>+</w:t>
      </w:r>
      <w:r w:rsidR="004872AB">
        <w:rPr>
          <w:rFonts w:asciiTheme="minorHAnsi" w:hAnsiTheme="minorHAnsi" w:cs="Andalus"/>
          <w:sz w:val="22"/>
          <w:szCs w:val="22"/>
        </w:rPr>
        <w:t xml:space="preserve"> 5% +</w:t>
      </w:r>
      <w:r w:rsidR="00950951" w:rsidRPr="003117AA">
        <w:rPr>
          <w:rFonts w:asciiTheme="minorHAnsi" w:hAnsiTheme="minorHAnsi" w:cs="Andalus"/>
          <w:sz w:val="22"/>
          <w:szCs w:val="22"/>
        </w:rPr>
        <w:t xml:space="preserve"> 15%)</w:t>
      </w:r>
      <w:r w:rsidR="004872AB">
        <w:rPr>
          <w:rFonts w:asciiTheme="minorHAnsi" w:hAnsiTheme="minorHAnsi" w:cs="Andalus"/>
          <w:sz w:val="22"/>
          <w:szCs w:val="22"/>
        </w:rPr>
        <w:t xml:space="preserve">         =   </w:t>
      </w:r>
      <w:r w:rsidR="00950951" w:rsidRPr="003117AA">
        <w:rPr>
          <w:rFonts w:asciiTheme="minorHAnsi" w:hAnsiTheme="minorHAnsi" w:cs="Andalus"/>
          <w:sz w:val="22"/>
          <w:szCs w:val="22"/>
        </w:rPr>
        <w:t>25%</w:t>
      </w:r>
    </w:p>
    <w:p w14:paraId="5B0BCC04" w14:textId="77777777" w:rsidR="00B9091B" w:rsidRDefault="00B9091B" w:rsidP="009611D4">
      <w:pPr>
        <w:rPr>
          <w:rFonts w:asciiTheme="minorHAnsi" w:hAnsiTheme="minorHAnsi" w:cs="Andalus"/>
          <w:b/>
          <w:sz w:val="22"/>
          <w:szCs w:val="22"/>
        </w:rPr>
      </w:pPr>
    </w:p>
    <w:p w14:paraId="6E9E9CDA" w14:textId="77777777" w:rsidR="00810EF7" w:rsidRPr="003117AA" w:rsidRDefault="00810EF7" w:rsidP="00810EF7">
      <w:pPr>
        <w:rPr>
          <w:rFonts w:asciiTheme="minorHAnsi" w:hAnsiTheme="minorHAnsi" w:cs="Andalus"/>
          <w:b/>
          <w:sz w:val="22"/>
          <w:szCs w:val="22"/>
        </w:rPr>
      </w:pPr>
      <w:r w:rsidRPr="003117AA">
        <w:rPr>
          <w:rFonts w:asciiTheme="minorHAnsi" w:hAnsiTheme="minorHAnsi" w:cs="Andalus"/>
          <w:b/>
          <w:sz w:val="22"/>
          <w:szCs w:val="22"/>
        </w:rPr>
        <w:t>ASSIGNMENTS</w:t>
      </w:r>
    </w:p>
    <w:p w14:paraId="55F44A82" w14:textId="77777777" w:rsidR="008365FA" w:rsidRPr="008365FA" w:rsidRDefault="008365FA" w:rsidP="00810EF7">
      <w:pPr>
        <w:rPr>
          <w:rFonts w:asciiTheme="minorHAnsi" w:hAnsiTheme="minorHAnsi" w:cs="Andalus"/>
          <w:sz w:val="22"/>
          <w:szCs w:val="22"/>
        </w:rPr>
      </w:pPr>
      <w:r>
        <w:rPr>
          <w:rFonts w:asciiTheme="minorHAnsi" w:hAnsiTheme="minorHAnsi" w:cs="Andalus"/>
          <w:sz w:val="22"/>
          <w:szCs w:val="22"/>
        </w:rPr>
        <w:t xml:space="preserve">Quizzes and discussion board participation will be due most weeks. </w:t>
      </w:r>
    </w:p>
    <w:p w14:paraId="530134A3" w14:textId="201BB9E3" w:rsidR="00810EF7" w:rsidRDefault="00810EF7" w:rsidP="00810EF7">
      <w:pPr>
        <w:rPr>
          <w:rFonts w:asciiTheme="minorHAnsi" w:hAnsiTheme="minorHAnsi" w:cs="Andalus"/>
          <w:b/>
          <w:sz w:val="22"/>
          <w:szCs w:val="22"/>
        </w:rPr>
      </w:pPr>
      <w:r w:rsidRPr="003117AA">
        <w:rPr>
          <w:rFonts w:asciiTheme="minorHAnsi" w:hAnsiTheme="minorHAnsi" w:cs="Andalus"/>
          <w:b/>
          <w:sz w:val="22"/>
          <w:szCs w:val="22"/>
        </w:rPr>
        <w:t xml:space="preserve">More </w:t>
      </w:r>
      <w:r w:rsidRPr="003117AA">
        <w:rPr>
          <w:rFonts w:asciiTheme="minorHAnsi" w:hAnsiTheme="minorHAnsi" w:cs="Andalus"/>
          <w:b/>
          <w:sz w:val="22"/>
          <w:szCs w:val="22"/>
          <w:u w:val="single"/>
        </w:rPr>
        <w:t xml:space="preserve">detailed descriptions of other assignments will be posted on </w:t>
      </w:r>
      <w:r w:rsidR="00FE4400">
        <w:rPr>
          <w:rFonts w:asciiTheme="minorHAnsi" w:hAnsiTheme="minorHAnsi" w:cs="Andalus"/>
          <w:b/>
          <w:sz w:val="22"/>
          <w:szCs w:val="22"/>
          <w:u w:val="single"/>
        </w:rPr>
        <w:t>D2L</w:t>
      </w:r>
    </w:p>
    <w:p w14:paraId="4AA0D71D" w14:textId="77777777" w:rsidR="00FE4400" w:rsidRDefault="00FE4400" w:rsidP="00810EF7">
      <w:pPr>
        <w:rPr>
          <w:rFonts w:asciiTheme="minorHAnsi" w:hAnsiTheme="minorHAnsi" w:cs="Andalus"/>
          <w:b/>
          <w:sz w:val="22"/>
          <w:szCs w:val="22"/>
        </w:rPr>
      </w:pPr>
    </w:p>
    <w:p w14:paraId="704D279B" w14:textId="7A52840D" w:rsidR="00810EF7" w:rsidRPr="003117AA" w:rsidRDefault="00810EF7" w:rsidP="00810EF7">
      <w:pPr>
        <w:rPr>
          <w:rFonts w:asciiTheme="minorHAnsi" w:hAnsiTheme="minorHAnsi" w:cs="Andalus"/>
          <w:b/>
          <w:smallCaps/>
          <w:sz w:val="22"/>
          <w:szCs w:val="22"/>
        </w:rPr>
      </w:pPr>
      <w:r w:rsidRPr="003117AA">
        <w:rPr>
          <w:rFonts w:asciiTheme="minorHAnsi" w:hAnsiTheme="minorHAnsi" w:cs="Andalus"/>
          <w:b/>
          <w:sz w:val="22"/>
          <w:szCs w:val="22"/>
        </w:rPr>
        <w:t>COURSE POLICIES</w:t>
      </w:r>
    </w:p>
    <w:p w14:paraId="5AF54FB5" w14:textId="77777777" w:rsidR="00810EF7" w:rsidRDefault="00810EF7" w:rsidP="00810EF7">
      <w:pPr>
        <w:rPr>
          <w:rFonts w:asciiTheme="minorHAnsi" w:hAnsiTheme="minorHAnsi" w:cs="Andalus"/>
          <w:b/>
          <w:sz w:val="22"/>
          <w:szCs w:val="22"/>
        </w:rPr>
      </w:pPr>
      <w:r w:rsidRPr="00311949">
        <w:rPr>
          <w:rFonts w:asciiTheme="minorHAnsi" w:hAnsiTheme="minorHAnsi" w:cs="Andalus"/>
          <w:b/>
          <w:sz w:val="22"/>
          <w:szCs w:val="22"/>
        </w:rPr>
        <w:t>Plagiarism &amp; Academic Misconduct</w:t>
      </w:r>
    </w:p>
    <w:p w14:paraId="0FFFA9E6" w14:textId="77777777" w:rsidR="00810EF7" w:rsidRDefault="00810EF7" w:rsidP="00810EF7">
      <w:pPr>
        <w:rPr>
          <w:rFonts w:asciiTheme="minorHAnsi" w:hAnsiTheme="minorHAnsi" w:cs="Andalus"/>
          <w:sz w:val="22"/>
          <w:szCs w:val="22"/>
        </w:rPr>
      </w:pPr>
      <w:r w:rsidRPr="00311949">
        <w:rPr>
          <w:rFonts w:asciiTheme="minorHAnsi" w:hAnsiTheme="minorHAnsi" w:cs="Andalus"/>
          <w:sz w:val="22"/>
          <w:szCs w:val="22"/>
        </w:rPr>
        <w:t>Students are expected to know and understand the rules regarding academic misconduct and plagiarism. Sharing or accessing someone else’s answers to exams or searching for answers on the internet during an exam constitutes academic misconduct. Plagiarism is the representation of another’s works or ideas as one’s own. Always cite sources. If questions arise regarding what constitutes plagiarism, please ask. All cases of plagiarism and academic misconduct will be treated very seriously.</w:t>
      </w:r>
      <w:r>
        <w:rPr>
          <w:rFonts w:asciiTheme="minorHAnsi" w:hAnsiTheme="minorHAnsi" w:cs="Andalus"/>
          <w:sz w:val="22"/>
          <w:szCs w:val="22"/>
        </w:rPr>
        <w:t xml:space="preserve"> </w:t>
      </w:r>
    </w:p>
    <w:p w14:paraId="5E25998B" w14:textId="77777777" w:rsidR="00810EF7" w:rsidRDefault="00810EF7" w:rsidP="00810EF7">
      <w:pPr>
        <w:rPr>
          <w:rFonts w:asciiTheme="minorHAnsi" w:hAnsiTheme="minorHAnsi" w:cs="Andalus"/>
          <w:sz w:val="22"/>
          <w:szCs w:val="22"/>
        </w:rPr>
      </w:pPr>
    </w:p>
    <w:p w14:paraId="63806427" w14:textId="77777777" w:rsidR="00810EF7" w:rsidRPr="00311949" w:rsidRDefault="00810EF7" w:rsidP="00810EF7">
      <w:pPr>
        <w:rPr>
          <w:rFonts w:asciiTheme="minorHAnsi" w:hAnsiTheme="minorHAnsi"/>
          <w:sz w:val="22"/>
          <w:szCs w:val="22"/>
        </w:rPr>
      </w:pPr>
      <w:r w:rsidRPr="00311949">
        <w:rPr>
          <w:rFonts w:asciiTheme="minorHAnsi" w:hAnsiTheme="minorHAnsi"/>
          <w:sz w:val="22"/>
          <w:szCs w:val="22"/>
        </w:rPr>
        <w:t xml:space="preserve">All coursework is to be an original work by the student and created specifically for fulfilling the requirements for this course. </w:t>
      </w:r>
      <w:proofErr w:type="gramStart"/>
      <w:r w:rsidRPr="00311949">
        <w:rPr>
          <w:rFonts w:asciiTheme="minorHAnsi" w:hAnsiTheme="minorHAnsi"/>
          <w:sz w:val="22"/>
          <w:szCs w:val="22"/>
        </w:rPr>
        <w:t>Plagiarism, cheating, or otherwise representing another’s work or ideas as one’s own without proper attribution will not be tolerated.</w:t>
      </w:r>
      <w:proofErr w:type="gramEnd"/>
      <w:r w:rsidRPr="00311949">
        <w:rPr>
          <w:rFonts w:asciiTheme="minorHAnsi" w:hAnsiTheme="minorHAnsi"/>
          <w:sz w:val="22"/>
          <w:szCs w:val="22"/>
        </w:rPr>
        <w:t xml:space="preserve"> It is the student’s responsibility to: </w:t>
      </w:r>
    </w:p>
    <w:p w14:paraId="4F8F1345" w14:textId="77777777" w:rsidR="00810EF7" w:rsidRPr="00311949" w:rsidRDefault="00810EF7" w:rsidP="00810EF7">
      <w:pPr>
        <w:pStyle w:val="Default"/>
        <w:spacing w:after="27"/>
        <w:rPr>
          <w:rFonts w:asciiTheme="minorHAnsi" w:hAnsiTheme="minorHAnsi"/>
          <w:sz w:val="22"/>
          <w:szCs w:val="22"/>
        </w:rPr>
      </w:pPr>
      <w:r w:rsidRPr="00311949">
        <w:rPr>
          <w:rFonts w:asciiTheme="minorHAnsi" w:hAnsiTheme="minorHAnsi"/>
          <w:sz w:val="22"/>
          <w:szCs w:val="22"/>
        </w:rPr>
        <w:t xml:space="preserve">1. </w:t>
      </w:r>
      <w:proofErr w:type="gramStart"/>
      <w:r w:rsidRPr="00311949">
        <w:rPr>
          <w:rFonts w:asciiTheme="minorHAnsi" w:hAnsiTheme="minorHAnsi"/>
          <w:sz w:val="22"/>
          <w:szCs w:val="22"/>
        </w:rPr>
        <w:t>research</w:t>
      </w:r>
      <w:proofErr w:type="gramEnd"/>
      <w:r w:rsidRPr="00311949">
        <w:rPr>
          <w:rFonts w:asciiTheme="minorHAnsi" w:hAnsiTheme="minorHAnsi"/>
          <w:sz w:val="22"/>
          <w:szCs w:val="22"/>
        </w:rPr>
        <w:t xml:space="preserve"> and write their own papers </w:t>
      </w:r>
    </w:p>
    <w:p w14:paraId="3EE31582" w14:textId="77777777" w:rsidR="00810EF7" w:rsidRPr="00311949" w:rsidRDefault="00810EF7" w:rsidP="00810EF7">
      <w:pPr>
        <w:pStyle w:val="Default"/>
        <w:spacing w:after="27"/>
        <w:rPr>
          <w:rFonts w:asciiTheme="minorHAnsi" w:hAnsiTheme="minorHAnsi"/>
          <w:sz w:val="22"/>
          <w:szCs w:val="22"/>
        </w:rPr>
      </w:pPr>
      <w:r w:rsidRPr="00311949">
        <w:rPr>
          <w:rFonts w:asciiTheme="minorHAnsi" w:hAnsiTheme="minorHAnsi"/>
          <w:sz w:val="22"/>
          <w:szCs w:val="22"/>
        </w:rPr>
        <w:t xml:space="preserve">2. </w:t>
      </w:r>
      <w:proofErr w:type="gramStart"/>
      <w:r w:rsidRPr="00311949">
        <w:rPr>
          <w:rFonts w:asciiTheme="minorHAnsi" w:hAnsiTheme="minorHAnsi"/>
          <w:sz w:val="22"/>
          <w:szCs w:val="22"/>
        </w:rPr>
        <w:t>give</w:t>
      </w:r>
      <w:proofErr w:type="gramEnd"/>
      <w:r w:rsidRPr="00311949">
        <w:rPr>
          <w:rFonts w:asciiTheme="minorHAnsi" w:hAnsiTheme="minorHAnsi"/>
          <w:sz w:val="22"/>
          <w:szCs w:val="22"/>
        </w:rPr>
        <w:t xml:space="preserve"> proper credit through documentation when using words or ideas of others </w:t>
      </w:r>
    </w:p>
    <w:p w14:paraId="28BCF518" w14:textId="77777777" w:rsidR="00810EF7" w:rsidRPr="00311949" w:rsidRDefault="00810EF7" w:rsidP="00810EF7">
      <w:pPr>
        <w:pStyle w:val="Default"/>
        <w:spacing w:after="27"/>
        <w:rPr>
          <w:rFonts w:asciiTheme="minorHAnsi" w:hAnsiTheme="minorHAnsi"/>
          <w:sz w:val="22"/>
          <w:szCs w:val="22"/>
        </w:rPr>
      </w:pPr>
      <w:r w:rsidRPr="00311949">
        <w:rPr>
          <w:rFonts w:asciiTheme="minorHAnsi" w:hAnsiTheme="minorHAnsi"/>
          <w:sz w:val="22"/>
          <w:szCs w:val="22"/>
        </w:rPr>
        <w:t xml:space="preserve">3. </w:t>
      </w:r>
      <w:proofErr w:type="gramStart"/>
      <w:r w:rsidRPr="00311949">
        <w:rPr>
          <w:rFonts w:asciiTheme="minorHAnsi" w:hAnsiTheme="minorHAnsi"/>
          <w:sz w:val="22"/>
          <w:szCs w:val="22"/>
        </w:rPr>
        <w:t>rely</w:t>
      </w:r>
      <w:proofErr w:type="gramEnd"/>
      <w:r w:rsidRPr="00311949">
        <w:rPr>
          <w:rFonts w:asciiTheme="minorHAnsi" w:hAnsiTheme="minorHAnsi"/>
          <w:sz w:val="22"/>
          <w:szCs w:val="22"/>
        </w:rPr>
        <w:t xml:space="preserve"> on their own knowledge when taking tests </w:t>
      </w:r>
    </w:p>
    <w:p w14:paraId="74135D87"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4. </w:t>
      </w:r>
      <w:proofErr w:type="gramStart"/>
      <w:r w:rsidRPr="00311949">
        <w:rPr>
          <w:rFonts w:asciiTheme="minorHAnsi" w:hAnsiTheme="minorHAnsi"/>
          <w:sz w:val="22"/>
          <w:szCs w:val="22"/>
        </w:rPr>
        <w:t>refuse</w:t>
      </w:r>
      <w:proofErr w:type="gramEnd"/>
      <w:r w:rsidRPr="00311949">
        <w:rPr>
          <w:rFonts w:asciiTheme="minorHAnsi" w:hAnsiTheme="minorHAnsi"/>
          <w:sz w:val="22"/>
          <w:szCs w:val="22"/>
        </w:rPr>
        <w:t xml:space="preserve"> to give another student the opportunity to be dishonest </w:t>
      </w:r>
    </w:p>
    <w:p w14:paraId="25F7ECA5" w14:textId="77777777" w:rsidR="00810EF7" w:rsidRPr="00311949" w:rsidRDefault="00810EF7" w:rsidP="00810EF7">
      <w:pPr>
        <w:rPr>
          <w:rFonts w:asciiTheme="minorHAnsi" w:hAnsiTheme="minorHAnsi" w:cs="Andalus"/>
          <w:b/>
          <w:sz w:val="22"/>
          <w:szCs w:val="22"/>
        </w:rPr>
      </w:pPr>
      <w:r w:rsidRPr="00311949">
        <w:rPr>
          <w:rFonts w:asciiTheme="minorHAnsi" w:hAnsiTheme="minorHAnsi"/>
          <w:b/>
          <w:bCs/>
          <w:sz w:val="22"/>
          <w:szCs w:val="22"/>
        </w:rPr>
        <w:lastRenderedPageBreak/>
        <w:t xml:space="preserve">Any act of academic dishonesty will result in the automatic failure of the course </w:t>
      </w:r>
      <w:r w:rsidRPr="00311949">
        <w:rPr>
          <w:rFonts w:asciiTheme="minorHAnsi" w:hAnsiTheme="minorHAnsi"/>
          <w:sz w:val="22"/>
          <w:szCs w:val="22"/>
        </w:rPr>
        <w:t>and may be subject to further disciplinary action by the university</w:t>
      </w:r>
    </w:p>
    <w:p w14:paraId="333E3F4C"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b/>
          <w:bCs/>
          <w:sz w:val="22"/>
          <w:szCs w:val="22"/>
        </w:rPr>
        <w:t xml:space="preserve">Student Conduct </w:t>
      </w:r>
    </w:p>
    <w:p w14:paraId="760F19C7"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All students enrolled at the University shall follow the tenets of common decency and acceptable behavior conducive to a positive learning environment. (See current Student Guidebook</w:t>
      </w:r>
      <w:r w:rsidRPr="00311949">
        <w:rPr>
          <w:rFonts w:asciiTheme="minorHAnsi" w:hAnsiTheme="minorHAnsi"/>
          <w:i/>
          <w:iCs/>
          <w:sz w:val="22"/>
          <w:szCs w:val="22"/>
        </w:rPr>
        <w:t xml:space="preserve">). </w:t>
      </w:r>
    </w:p>
    <w:p w14:paraId="3C5CD8F6" w14:textId="77777777" w:rsidR="00810EF7" w:rsidRPr="00311949" w:rsidRDefault="00810EF7" w:rsidP="00810EF7">
      <w:pPr>
        <w:pStyle w:val="Default"/>
        <w:rPr>
          <w:rFonts w:asciiTheme="minorHAnsi" w:hAnsiTheme="minorHAnsi"/>
          <w:sz w:val="22"/>
          <w:szCs w:val="22"/>
        </w:rPr>
      </w:pPr>
    </w:p>
    <w:p w14:paraId="50FC1DF9" w14:textId="77777777" w:rsidR="00810EF7" w:rsidRDefault="00810EF7" w:rsidP="00810EF7">
      <w:pPr>
        <w:pStyle w:val="Default"/>
        <w:rPr>
          <w:rFonts w:asciiTheme="minorHAnsi" w:hAnsiTheme="minorHAnsi"/>
          <w:b/>
          <w:bCs/>
          <w:sz w:val="22"/>
          <w:szCs w:val="22"/>
        </w:rPr>
      </w:pPr>
      <w:r w:rsidRPr="00311949">
        <w:rPr>
          <w:rFonts w:asciiTheme="minorHAnsi" w:hAnsiTheme="minorHAnsi"/>
          <w:b/>
          <w:bCs/>
          <w:sz w:val="22"/>
          <w:szCs w:val="22"/>
        </w:rPr>
        <w:t xml:space="preserve">ADA Statement </w:t>
      </w:r>
    </w:p>
    <w:p w14:paraId="7316B3AB" w14:textId="77777777" w:rsidR="00810EF7" w:rsidRPr="00311949" w:rsidRDefault="00810EF7" w:rsidP="00810EF7">
      <w:pPr>
        <w:pStyle w:val="Default"/>
        <w:rPr>
          <w:rFonts w:asciiTheme="minorHAnsi" w:hAnsiTheme="minorHAnsi"/>
          <w:sz w:val="22"/>
          <w:szCs w:val="22"/>
        </w:rPr>
      </w:pPr>
    </w:p>
    <w:p w14:paraId="48F79BA2"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b/>
          <w:bCs/>
          <w:sz w:val="22"/>
          <w:szCs w:val="22"/>
        </w:rPr>
        <w:t xml:space="preserve">Students with Disabilities </w:t>
      </w:r>
    </w:p>
    <w:p w14:paraId="5E1A8113" w14:textId="77777777" w:rsidR="00810EF7" w:rsidRDefault="00810EF7" w:rsidP="00810EF7">
      <w:pPr>
        <w:pStyle w:val="Default"/>
        <w:rPr>
          <w:rFonts w:asciiTheme="minorHAnsi" w:hAnsiTheme="minorHAnsi"/>
          <w:sz w:val="22"/>
          <w:szCs w:val="22"/>
        </w:rPr>
      </w:pPr>
      <w:r w:rsidRPr="00311949">
        <w:rPr>
          <w:rFonts w:asciiTheme="minorHAnsi" w:hAnsiTheme="minorHAnsi"/>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 </w:t>
      </w:r>
    </w:p>
    <w:p w14:paraId="39D68CF8" w14:textId="77777777" w:rsidR="00810EF7" w:rsidRDefault="00810EF7" w:rsidP="00810EF7">
      <w:pPr>
        <w:pStyle w:val="Default"/>
        <w:rPr>
          <w:rFonts w:asciiTheme="minorHAnsi" w:hAnsiTheme="minorHAnsi"/>
          <w:b/>
          <w:bCs/>
          <w:sz w:val="22"/>
          <w:szCs w:val="22"/>
        </w:rPr>
      </w:pPr>
    </w:p>
    <w:p w14:paraId="76EAE27A"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b/>
          <w:bCs/>
          <w:sz w:val="22"/>
          <w:szCs w:val="22"/>
        </w:rPr>
        <w:t xml:space="preserve">Office of Student Disability Resources and Services </w:t>
      </w:r>
    </w:p>
    <w:p w14:paraId="2BFF611A"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Texas A&amp;M University-Commerce </w:t>
      </w:r>
    </w:p>
    <w:p w14:paraId="7F3CE2CE"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Gee Library- Room 132 </w:t>
      </w:r>
    </w:p>
    <w:p w14:paraId="5DD5FA29"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Phone (903) 886-5150 or (903) 886-5835 </w:t>
      </w:r>
    </w:p>
    <w:p w14:paraId="74EAE483"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Fax (903) 468-8148 </w:t>
      </w:r>
    </w:p>
    <w:p w14:paraId="724D6BD3"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Email: Rebecca.Tuerk@tamuc.edu </w:t>
      </w:r>
    </w:p>
    <w:p w14:paraId="1F2E6FC5"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sz w:val="22"/>
          <w:szCs w:val="22"/>
        </w:rPr>
        <w:t xml:space="preserve">Website: Office of Student Disability Resources and Services </w:t>
      </w:r>
    </w:p>
    <w:p w14:paraId="5382A49E" w14:textId="77777777" w:rsidR="00810EF7" w:rsidRDefault="00810EF7" w:rsidP="00810EF7">
      <w:pPr>
        <w:pStyle w:val="Default"/>
        <w:rPr>
          <w:rFonts w:asciiTheme="minorHAnsi" w:hAnsiTheme="minorHAnsi"/>
          <w:b/>
          <w:bCs/>
          <w:sz w:val="22"/>
          <w:szCs w:val="22"/>
        </w:rPr>
      </w:pPr>
    </w:p>
    <w:p w14:paraId="55F2293F" w14:textId="77777777" w:rsidR="00810EF7" w:rsidRPr="00311949" w:rsidRDefault="00810EF7" w:rsidP="00810EF7">
      <w:pPr>
        <w:pStyle w:val="Default"/>
        <w:rPr>
          <w:rFonts w:asciiTheme="minorHAnsi" w:hAnsiTheme="minorHAnsi"/>
          <w:sz w:val="22"/>
          <w:szCs w:val="22"/>
        </w:rPr>
      </w:pPr>
      <w:r w:rsidRPr="00311949">
        <w:rPr>
          <w:rFonts w:asciiTheme="minorHAnsi" w:hAnsiTheme="minorHAnsi"/>
          <w:b/>
          <w:bCs/>
          <w:sz w:val="22"/>
          <w:szCs w:val="22"/>
        </w:rPr>
        <w:t xml:space="preserve">Nondiscrimination Notice </w:t>
      </w:r>
    </w:p>
    <w:p w14:paraId="46254CA6" w14:textId="77777777" w:rsidR="00810EF7" w:rsidRPr="00311949" w:rsidRDefault="00810EF7" w:rsidP="00810EF7">
      <w:pPr>
        <w:rPr>
          <w:rFonts w:asciiTheme="minorHAnsi" w:hAnsiTheme="minorHAnsi" w:cs="Segoe UI"/>
          <w:b/>
          <w:color w:val="000000"/>
          <w:sz w:val="22"/>
          <w:szCs w:val="22"/>
        </w:rPr>
      </w:pPr>
      <w:r w:rsidRPr="00311949">
        <w:rPr>
          <w:rFonts w:asciiTheme="minorHAnsi" w:hAnsiTheme="minorHAnsi"/>
          <w:sz w:val="22"/>
          <w:szCs w:val="22"/>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1FFA5253" w14:textId="77777777" w:rsidR="00810EF7" w:rsidRDefault="00810EF7" w:rsidP="00810EF7">
      <w:pPr>
        <w:rPr>
          <w:rFonts w:asciiTheme="minorHAnsi" w:hAnsiTheme="minorHAnsi" w:cs="Segoe UI"/>
          <w:b/>
          <w:color w:val="000000"/>
          <w:sz w:val="22"/>
          <w:szCs w:val="22"/>
        </w:rPr>
      </w:pPr>
    </w:p>
    <w:p w14:paraId="613501B5" w14:textId="77777777" w:rsidR="009235BD" w:rsidRPr="003117AA" w:rsidRDefault="00810EF7" w:rsidP="00810EF7">
      <w:pPr>
        <w:rPr>
          <w:rFonts w:asciiTheme="minorHAnsi" w:hAnsiTheme="minorHAnsi" w:cs="Andalus"/>
          <w:b/>
          <w:sz w:val="22"/>
          <w:szCs w:val="22"/>
        </w:rPr>
      </w:pPr>
      <w:r w:rsidRPr="00311949">
        <w:rPr>
          <w:rFonts w:asciiTheme="minorHAnsi" w:hAnsiTheme="minorHAnsi" w:cs="Segoe UI"/>
          <w:b/>
          <w:color w:val="000000"/>
          <w:sz w:val="22"/>
          <w:szCs w:val="22"/>
        </w:rPr>
        <w:t>Campus Concealed Carry Statement</w:t>
      </w:r>
      <w:r w:rsidRPr="00311949">
        <w:rPr>
          <w:rFonts w:asciiTheme="minorHAnsi" w:hAnsiTheme="minorHAnsi" w:cs="Segoe UI"/>
          <w:color w:val="000000"/>
          <w:sz w:val="22"/>
          <w:szCs w:val="22"/>
        </w:rPr>
        <w:b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w:t>
      </w:r>
    </w:p>
    <w:p w14:paraId="498F6880" w14:textId="77777777" w:rsidR="00007C3E" w:rsidRPr="003117AA" w:rsidRDefault="00007C3E" w:rsidP="009611D4">
      <w:pPr>
        <w:rPr>
          <w:rFonts w:asciiTheme="minorHAnsi" w:hAnsiTheme="minorHAnsi" w:cs="Andalus"/>
          <w:b/>
          <w:sz w:val="22"/>
          <w:szCs w:val="22"/>
        </w:rPr>
      </w:pPr>
    </w:p>
    <w:p w14:paraId="1DA8D7FC" w14:textId="77777777" w:rsidR="007A7ED5" w:rsidRPr="003117AA" w:rsidRDefault="007A7ED5" w:rsidP="009611D4">
      <w:pPr>
        <w:rPr>
          <w:rFonts w:asciiTheme="minorHAnsi" w:hAnsiTheme="minorHAnsi" w:cs="Andalus"/>
          <w:b/>
          <w:smallCaps/>
          <w:sz w:val="22"/>
          <w:szCs w:val="22"/>
        </w:rPr>
      </w:pPr>
      <w:r w:rsidRPr="003117AA">
        <w:rPr>
          <w:rFonts w:asciiTheme="minorHAnsi" w:hAnsiTheme="minorHAnsi" w:cs="Andalus"/>
          <w:b/>
          <w:sz w:val="22"/>
          <w:szCs w:val="22"/>
        </w:rPr>
        <w:t xml:space="preserve">READING AND DISCUSSION </w:t>
      </w:r>
      <w:r w:rsidR="00997308" w:rsidRPr="003117AA">
        <w:rPr>
          <w:rFonts w:asciiTheme="minorHAnsi" w:hAnsiTheme="minorHAnsi" w:cs="Andalus"/>
          <w:b/>
          <w:smallCaps/>
          <w:sz w:val="22"/>
          <w:szCs w:val="22"/>
        </w:rPr>
        <w:t>SCHEDULE</w:t>
      </w:r>
    </w:p>
    <w:p w14:paraId="71729E15" w14:textId="77777777" w:rsidR="007A7ED5" w:rsidRPr="003117AA" w:rsidRDefault="007A7ED5" w:rsidP="009611D4">
      <w:pPr>
        <w:rPr>
          <w:rFonts w:asciiTheme="minorHAnsi" w:hAnsiTheme="minorHAnsi" w:cs="Andalus"/>
          <w:b/>
          <w:sz w:val="22"/>
          <w:szCs w:val="22"/>
        </w:rPr>
      </w:pPr>
    </w:p>
    <w:p w14:paraId="55278D07" w14:textId="77777777" w:rsidR="009E36D9" w:rsidRPr="003117AA" w:rsidRDefault="00CA347D" w:rsidP="009611D4">
      <w:pPr>
        <w:rPr>
          <w:rFonts w:asciiTheme="minorHAnsi" w:hAnsiTheme="minorHAnsi" w:cs="Andalus"/>
          <w:b/>
          <w:sz w:val="22"/>
          <w:szCs w:val="22"/>
        </w:rPr>
      </w:pPr>
      <w:r w:rsidRPr="003117AA">
        <w:rPr>
          <w:rFonts w:asciiTheme="minorHAnsi" w:hAnsiTheme="minorHAnsi" w:cs="Andalus"/>
          <w:b/>
          <w:sz w:val="22"/>
          <w:szCs w:val="22"/>
          <w:u w:val="single"/>
        </w:rPr>
        <w:t xml:space="preserve">WEEK </w:t>
      </w:r>
      <w:r w:rsidR="000E37DD" w:rsidRPr="003117AA">
        <w:rPr>
          <w:rFonts w:asciiTheme="minorHAnsi" w:hAnsiTheme="minorHAnsi" w:cs="Andalus"/>
          <w:b/>
          <w:sz w:val="22"/>
          <w:szCs w:val="22"/>
          <w:u w:val="single"/>
        </w:rPr>
        <w:t>1</w:t>
      </w:r>
      <w:r w:rsidR="003117AA">
        <w:rPr>
          <w:rFonts w:asciiTheme="minorHAnsi" w:hAnsiTheme="minorHAnsi" w:cs="Andalus"/>
          <w:b/>
          <w:sz w:val="22"/>
          <w:szCs w:val="22"/>
          <w:u w:val="single"/>
        </w:rPr>
        <w:tab/>
      </w:r>
      <w:r w:rsidRPr="003117AA">
        <w:rPr>
          <w:rFonts w:asciiTheme="minorHAnsi" w:hAnsiTheme="minorHAnsi" w:cs="Andalus"/>
          <w:b/>
          <w:sz w:val="22"/>
          <w:szCs w:val="22"/>
        </w:rPr>
        <w:tab/>
      </w:r>
      <w:r w:rsidR="00141491" w:rsidRPr="003117AA">
        <w:rPr>
          <w:rFonts w:asciiTheme="minorHAnsi" w:hAnsiTheme="minorHAnsi" w:cs="Andalus"/>
          <w:b/>
          <w:i/>
          <w:sz w:val="22"/>
          <w:szCs w:val="22"/>
        </w:rPr>
        <w:t>Introductions &amp; Syllabus Review</w:t>
      </w:r>
    </w:p>
    <w:p w14:paraId="695A3A0E" w14:textId="77777777" w:rsidR="000E37DD" w:rsidRPr="003117AA" w:rsidRDefault="000E37DD" w:rsidP="009611D4">
      <w:pPr>
        <w:rPr>
          <w:rFonts w:asciiTheme="minorHAnsi" w:hAnsiTheme="minorHAnsi" w:cs="Andalus"/>
          <w:b/>
          <w:sz w:val="22"/>
          <w:szCs w:val="22"/>
          <w:u w:val="single"/>
        </w:rPr>
      </w:pPr>
    </w:p>
    <w:p w14:paraId="4572163C" w14:textId="0561C495" w:rsidR="000E37DD" w:rsidRPr="003117AA" w:rsidRDefault="00417895" w:rsidP="00CA347D">
      <w:pPr>
        <w:ind w:left="1440" w:hanging="1440"/>
        <w:rPr>
          <w:rFonts w:asciiTheme="minorHAnsi" w:hAnsiTheme="minorHAnsi" w:cs="Andalus"/>
          <w:sz w:val="22"/>
          <w:szCs w:val="22"/>
        </w:rPr>
      </w:pPr>
      <w:r>
        <w:rPr>
          <w:rFonts w:asciiTheme="minorHAnsi" w:hAnsiTheme="minorHAnsi" w:cs="Andalus"/>
          <w:sz w:val="22"/>
          <w:szCs w:val="22"/>
        </w:rPr>
        <w:t>Aug</w:t>
      </w:r>
      <w:r w:rsidR="005227C0">
        <w:rPr>
          <w:rFonts w:asciiTheme="minorHAnsi" w:hAnsiTheme="minorHAnsi" w:cs="Andalus"/>
          <w:sz w:val="22"/>
          <w:szCs w:val="22"/>
        </w:rPr>
        <w:t xml:space="preserve">. </w:t>
      </w:r>
      <w:r>
        <w:rPr>
          <w:rFonts w:asciiTheme="minorHAnsi" w:hAnsiTheme="minorHAnsi" w:cs="Andalus"/>
          <w:sz w:val="22"/>
          <w:szCs w:val="22"/>
        </w:rPr>
        <w:t>27</w:t>
      </w:r>
      <w:r w:rsidR="00141491" w:rsidRPr="003117AA">
        <w:rPr>
          <w:rFonts w:asciiTheme="minorHAnsi" w:hAnsiTheme="minorHAnsi" w:cs="Andalus"/>
          <w:sz w:val="22"/>
          <w:szCs w:val="22"/>
        </w:rPr>
        <w:tab/>
        <w:t>Introductions &amp; Syllabus Review</w:t>
      </w:r>
    </w:p>
    <w:p w14:paraId="44CBCBE5" w14:textId="77777777" w:rsidR="000E37DD" w:rsidRPr="003117AA" w:rsidRDefault="000E37DD" w:rsidP="00CA347D">
      <w:pPr>
        <w:ind w:left="1440" w:hanging="1440"/>
        <w:rPr>
          <w:rFonts w:asciiTheme="minorHAnsi" w:hAnsiTheme="minorHAnsi" w:cs="Andalus"/>
          <w:b/>
          <w:sz w:val="22"/>
          <w:szCs w:val="22"/>
          <w:u w:val="single"/>
        </w:rPr>
      </w:pPr>
    </w:p>
    <w:p w14:paraId="5959F0B3" w14:textId="77777777" w:rsidR="00716739" w:rsidRPr="003117AA" w:rsidRDefault="007A7ED5" w:rsidP="00CA347D">
      <w:pPr>
        <w:ind w:left="1440" w:hanging="1440"/>
        <w:rPr>
          <w:rFonts w:asciiTheme="minorHAnsi" w:hAnsiTheme="minorHAnsi" w:cs="Andalus"/>
          <w:b/>
          <w:i/>
          <w:sz w:val="22"/>
          <w:szCs w:val="22"/>
        </w:rPr>
      </w:pPr>
      <w:r w:rsidRPr="003117AA">
        <w:rPr>
          <w:rFonts w:asciiTheme="minorHAnsi" w:hAnsiTheme="minorHAnsi" w:cs="Andalus"/>
          <w:b/>
          <w:sz w:val="22"/>
          <w:szCs w:val="22"/>
          <w:u w:val="single"/>
        </w:rPr>
        <w:t>WEEK</w:t>
      </w:r>
      <w:r w:rsidR="00B9654F" w:rsidRPr="003117AA">
        <w:rPr>
          <w:rFonts w:asciiTheme="minorHAnsi" w:hAnsiTheme="minorHAnsi" w:cs="Andalus"/>
          <w:b/>
          <w:sz w:val="22"/>
          <w:szCs w:val="22"/>
          <w:u w:val="single"/>
        </w:rPr>
        <w:t xml:space="preserve"> </w:t>
      </w:r>
      <w:r w:rsidR="000E37DD" w:rsidRPr="003117AA">
        <w:rPr>
          <w:rFonts w:asciiTheme="minorHAnsi" w:hAnsiTheme="minorHAnsi" w:cs="Andalus"/>
          <w:b/>
          <w:sz w:val="22"/>
          <w:szCs w:val="22"/>
          <w:u w:val="single"/>
        </w:rPr>
        <w:t>2</w:t>
      </w:r>
      <w:r w:rsidRPr="003117AA">
        <w:rPr>
          <w:rFonts w:asciiTheme="minorHAnsi" w:hAnsiTheme="minorHAnsi" w:cs="Andalus"/>
          <w:b/>
          <w:sz w:val="22"/>
          <w:szCs w:val="22"/>
        </w:rPr>
        <w:tab/>
      </w:r>
      <w:r w:rsidR="00870AE8" w:rsidRPr="003117AA">
        <w:rPr>
          <w:rFonts w:asciiTheme="minorHAnsi" w:hAnsiTheme="minorHAnsi" w:cs="Andalus"/>
          <w:b/>
          <w:i/>
          <w:sz w:val="22"/>
          <w:szCs w:val="22"/>
        </w:rPr>
        <w:t xml:space="preserve">Understanding </w:t>
      </w:r>
      <w:r w:rsidR="00141491" w:rsidRPr="003117AA">
        <w:rPr>
          <w:rFonts w:asciiTheme="minorHAnsi" w:hAnsiTheme="minorHAnsi" w:cs="Andalus"/>
          <w:b/>
          <w:i/>
          <w:sz w:val="22"/>
          <w:szCs w:val="22"/>
        </w:rPr>
        <w:t xml:space="preserve">Interdisciplinary Studies </w:t>
      </w:r>
      <w:r w:rsidR="00870AE8" w:rsidRPr="003117AA">
        <w:rPr>
          <w:rFonts w:asciiTheme="minorHAnsi" w:hAnsiTheme="minorHAnsi" w:cs="Andalus"/>
          <w:b/>
          <w:i/>
          <w:sz w:val="22"/>
          <w:szCs w:val="22"/>
        </w:rPr>
        <w:t>I</w:t>
      </w:r>
    </w:p>
    <w:p w14:paraId="6A73DB11" w14:textId="77777777" w:rsidR="00B86112" w:rsidRPr="003117AA" w:rsidRDefault="00B86112" w:rsidP="00174FFC">
      <w:pPr>
        <w:ind w:left="1440"/>
        <w:rPr>
          <w:rFonts w:asciiTheme="minorHAnsi" w:hAnsiTheme="minorHAnsi" w:cs="Arial"/>
          <w:sz w:val="22"/>
          <w:szCs w:val="22"/>
        </w:rPr>
      </w:pPr>
    </w:p>
    <w:p w14:paraId="79A8056C" w14:textId="0466257E" w:rsidR="00E872A4" w:rsidRPr="003117AA" w:rsidRDefault="00417895" w:rsidP="0036114F">
      <w:pPr>
        <w:rPr>
          <w:rFonts w:asciiTheme="minorHAnsi" w:hAnsiTheme="minorHAnsi" w:cs="Arial"/>
          <w:sz w:val="22"/>
          <w:szCs w:val="22"/>
        </w:rPr>
      </w:pPr>
      <w:r>
        <w:rPr>
          <w:rFonts w:asciiTheme="minorHAnsi" w:hAnsiTheme="minorHAnsi" w:cs="Arial"/>
          <w:sz w:val="22"/>
          <w:szCs w:val="22"/>
        </w:rPr>
        <w:t>Sep. 3</w:t>
      </w:r>
      <w:r w:rsidR="003241B8" w:rsidRPr="003117AA">
        <w:rPr>
          <w:rFonts w:asciiTheme="minorHAnsi" w:hAnsiTheme="minorHAnsi" w:cs="Arial"/>
          <w:sz w:val="22"/>
          <w:szCs w:val="22"/>
        </w:rPr>
        <w:tab/>
      </w:r>
      <w:r w:rsidR="003241B8" w:rsidRPr="003117AA">
        <w:rPr>
          <w:rFonts w:asciiTheme="minorHAnsi" w:hAnsiTheme="minorHAnsi" w:cs="Arial"/>
          <w:sz w:val="22"/>
          <w:szCs w:val="22"/>
        </w:rPr>
        <w:tab/>
      </w:r>
      <w:r w:rsidR="00383524" w:rsidRPr="003117AA">
        <w:rPr>
          <w:rFonts w:asciiTheme="minorHAnsi" w:hAnsiTheme="minorHAnsi" w:cs="Arial"/>
          <w:sz w:val="22"/>
          <w:szCs w:val="22"/>
        </w:rPr>
        <w:t xml:space="preserve">Reading 1: </w:t>
      </w:r>
      <w:r w:rsidR="00E362B7" w:rsidRPr="003117AA">
        <w:rPr>
          <w:rFonts w:asciiTheme="minorHAnsi" w:hAnsiTheme="minorHAnsi" w:cs="Arial"/>
          <w:sz w:val="22"/>
          <w:szCs w:val="22"/>
        </w:rPr>
        <w:tab/>
      </w:r>
      <w:proofErr w:type="spellStart"/>
      <w:r w:rsidR="00141491" w:rsidRPr="003117AA">
        <w:rPr>
          <w:rFonts w:asciiTheme="minorHAnsi" w:hAnsiTheme="minorHAnsi" w:cs="Arial"/>
          <w:sz w:val="22"/>
          <w:szCs w:val="22"/>
        </w:rPr>
        <w:t>Repko</w:t>
      </w:r>
      <w:proofErr w:type="spellEnd"/>
      <w:r w:rsidR="00141491" w:rsidRPr="003117AA">
        <w:rPr>
          <w:rFonts w:asciiTheme="minorHAnsi" w:hAnsiTheme="minorHAnsi" w:cs="Arial"/>
          <w:sz w:val="22"/>
          <w:szCs w:val="22"/>
        </w:rPr>
        <w:t xml:space="preserve"> et al. Ch</w:t>
      </w:r>
      <w:r w:rsidR="00E362B7" w:rsidRPr="003117AA">
        <w:rPr>
          <w:rFonts w:asciiTheme="minorHAnsi" w:hAnsiTheme="minorHAnsi" w:cs="Arial"/>
          <w:sz w:val="22"/>
          <w:szCs w:val="22"/>
        </w:rPr>
        <w:t>apter</w:t>
      </w:r>
      <w:r w:rsidR="00141491" w:rsidRPr="003117AA">
        <w:rPr>
          <w:rFonts w:asciiTheme="minorHAnsi" w:hAnsiTheme="minorHAnsi" w:cs="Arial"/>
          <w:sz w:val="22"/>
          <w:szCs w:val="22"/>
        </w:rPr>
        <w:t xml:space="preserve"> 1</w:t>
      </w:r>
    </w:p>
    <w:p w14:paraId="3DE4EFCE" w14:textId="77777777" w:rsidR="00383524" w:rsidRPr="003117AA" w:rsidRDefault="00383524" w:rsidP="00141491">
      <w:pPr>
        <w:rPr>
          <w:rFonts w:asciiTheme="minorHAnsi" w:hAnsiTheme="minorHAnsi" w:cs="Arial"/>
          <w:sz w:val="22"/>
          <w:szCs w:val="22"/>
        </w:rPr>
      </w:pPr>
    </w:p>
    <w:p w14:paraId="12D07726" w14:textId="066AA2DF" w:rsidR="000943FE" w:rsidRPr="003117AA" w:rsidRDefault="00383524" w:rsidP="000943FE">
      <w:pPr>
        <w:rPr>
          <w:rFonts w:asciiTheme="minorHAnsi" w:hAnsiTheme="minorHAnsi" w:cs="Arial"/>
          <w:sz w:val="22"/>
          <w:szCs w:val="22"/>
        </w:rPr>
      </w:pPr>
      <w:r w:rsidRPr="003117AA">
        <w:rPr>
          <w:rFonts w:asciiTheme="minorHAnsi" w:hAnsiTheme="minorHAnsi" w:cs="Arial"/>
          <w:sz w:val="22"/>
          <w:szCs w:val="22"/>
        </w:rPr>
        <w:lastRenderedPageBreak/>
        <w:tab/>
      </w:r>
      <w:r w:rsidRPr="003117AA">
        <w:rPr>
          <w:rFonts w:asciiTheme="minorHAnsi" w:hAnsiTheme="minorHAnsi" w:cs="Arial"/>
          <w:sz w:val="22"/>
          <w:szCs w:val="22"/>
        </w:rPr>
        <w:tab/>
        <w:t>Reading 2:</w:t>
      </w:r>
      <w:r w:rsidR="00124EE1" w:rsidRPr="003117AA">
        <w:rPr>
          <w:rFonts w:asciiTheme="minorHAnsi" w:hAnsiTheme="minorHAnsi" w:cs="Arial"/>
          <w:sz w:val="22"/>
          <w:szCs w:val="22"/>
        </w:rPr>
        <w:t xml:space="preserve"> </w:t>
      </w:r>
      <w:r w:rsidR="00E362B7" w:rsidRPr="003117AA">
        <w:rPr>
          <w:rFonts w:asciiTheme="minorHAnsi" w:hAnsiTheme="minorHAnsi" w:cs="Arial"/>
          <w:sz w:val="22"/>
          <w:szCs w:val="22"/>
        </w:rPr>
        <w:tab/>
      </w:r>
      <w:proofErr w:type="spellStart"/>
      <w:r w:rsidR="00870AE8" w:rsidRPr="003117AA">
        <w:rPr>
          <w:rFonts w:asciiTheme="minorHAnsi" w:hAnsiTheme="minorHAnsi" w:cs="Arial"/>
          <w:sz w:val="22"/>
          <w:szCs w:val="22"/>
        </w:rPr>
        <w:t>Repko</w:t>
      </w:r>
      <w:proofErr w:type="spellEnd"/>
      <w:r w:rsidR="00870AE8" w:rsidRPr="003117AA">
        <w:rPr>
          <w:rFonts w:asciiTheme="minorHAnsi" w:hAnsiTheme="minorHAnsi" w:cs="Arial"/>
          <w:sz w:val="22"/>
          <w:szCs w:val="22"/>
        </w:rPr>
        <w:t xml:space="preserve"> et al. Chapter 2</w:t>
      </w:r>
    </w:p>
    <w:p w14:paraId="22669AAB" w14:textId="633B2DB2" w:rsidR="00596F61" w:rsidRPr="003117AA" w:rsidRDefault="00596F61" w:rsidP="00596F61">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r>
    </w:p>
    <w:p w14:paraId="5548466C" w14:textId="7B8D481D" w:rsidR="00141491" w:rsidRPr="003117AA" w:rsidRDefault="000943FE" w:rsidP="000943FE">
      <w:pPr>
        <w:tabs>
          <w:tab w:val="left" w:pos="3780"/>
        </w:tabs>
        <w:rPr>
          <w:rFonts w:asciiTheme="minorHAnsi" w:hAnsiTheme="minorHAnsi" w:cs="Andalus"/>
          <w:sz w:val="22"/>
          <w:szCs w:val="22"/>
        </w:rPr>
      </w:pPr>
      <w:r>
        <w:rPr>
          <w:rFonts w:asciiTheme="minorHAnsi" w:hAnsiTheme="minorHAnsi" w:cs="Andalus"/>
          <w:sz w:val="22"/>
          <w:szCs w:val="22"/>
        </w:rPr>
        <w:tab/>
      </w:r>
    </w:p>
    <w:p w14:paraId="50C26ED5" w14:textId="77777777" w:rsidR="00EF3E94" w:rsidRPr="003117AA" w:rsidRDefault="00F975FE" w:rsidP="00EF3E94">
      <w:pPr>
        <w:rPr>
          <w:rFonts w:asciiTheme="minorHAnsi" w:hAnsiTheme="minorHAnsi" w:cs="Andalus"/>
          <w:b/>
          <w:i/>
          <w:sz w:val="22"/>
          <w:szCs w:val="22"/>
        </w:rPr>
      </w:pPr>
      <w:r w:rsidRPr="003117AA">
        <w:rPr>
          <w:rFonts w:asciiTheme="minorHAnsi" w:hAnsiTheme="minorHAnsi" w:cs="Andalus"/>
          <w:b/>
          <w:sz w:val="22"/>
          <w:szCs w:val="22"/>
          <w:u w:val="single"/>
        </w:rPr>
        <w:t xml:space="preserve">WEEK </w:t>
      </w:r>
      <w:r w:rsidR="000E37DD" w:rsidRPr="003117AA">
        <w:rPr>
          <w:rFonts w:asciiTheme="minorHAnsi" w:hAnsiTheme="minorHAnsi" w:cs="Andalus"/>
          <w:b/>
          <w:sz w:val="22"/>
          <w:szCs w:val="22"/>
          <w:u w:val="single"/>
        </w:rPr>
        <w:t>3</w:t>
      </w:r>
      <w:r w:rsidRPr="003117AA">
        <w:rPr>
          <w:rFonts w:asciiTheme="minorHAnsi" w:hAnsiTheme="minorHAnsi" w:cs="Andalus"/>
          <w:b/>
          <w:sz w:val="22"/>
          <w:szCs w:val="22"/>
        </w:rPr>
        <w:t xml:space="preserve"> </w:t>
      </w:r>
      <w:r w:rsidR="00D516FC" w:rsidRPr="003117AA">
        <w:rPr>
          <w:rFonts w:asciiTheme="minorHAnsi" w:hAnsiTheme="minorHAnsi" w:cs="Andalus"/>
          <w:b/>
          <w:sz w:val="22"/>
          <w:szCs w:val="22"/>
        </w:rPr>
        <w:tab/>
      </w:r>
      <w:r w:rsidR="00870AE8" w:rsidRPr="003117AA">
        <w:rPr>
          <w:rFonts w:asciiTheme="minorHAnsi" w:hAnsiTheme="minorHAnsi" w:cs="Andalus"/>
          <w:b/>
          <w:i/>
          <w:sz w:val="22"/>
          <w:szCs w:val="22"/>
        </w:rPr>
        <w:t xml:space="preserve">Understanding </w:t>
      </w:r>
      <w:r w:rsidR="00141491" w:rsidRPr="003117AA">
        <w:rPr>
          <w:rFonts w:asciiTheme="minorHAnsi" w:hAnsiTheme="minorHAnsi" w:cs="Andalus"/>
          <w:b/>
          <w:i/>
          <w:sz w:val="22"/>
          <w:szCs w:val="22"/>
        </w:rPr>
        <w:t xml:space="preserve">Interdisciplinary Studies </w:t>
      </w:r>
      <w:r w:rsidR="00870AE8" w:rsidRPr="003117AA">
        <w:rPr>
          <w:rFonts w:asciiTheme="minorHAnsi" w:hAnsiTheme="minorHAnsi" w:cs="Andalus"/>
          <w:b/>
          <w:i/>
          <w:sz w:val="22"/>
          <w:szCs w:val="22"/>
        </w:rPr>
        <w:t>II</w:t>
      </w:r>
    </w:p>
    <w:p w14:paraId="4E22B3CD" w14:textId="77777777" w:rsidR="00A800B2" w:rsidRPr="003117AA" w:rsidRDefault="00A800B2" w:rsidP="009611D4">
      <w:pPr>
        <w:rPr>
          <w:rFonts w:asciiTheme="minorHAnsi" w:hAnsiTheme="minorHAnsi" w:cs="Andalus"/>
          <w:b/>
          <w:sz w:val="22"/>
          <w:szCs w:val="22"/>
        </w:rPr>
      </w:pPr>
    </w:p>
    <w:p w14:paraId="245891D2" w14:textId="700AFEB0" w:rsidR="00E872A4" w:rsidRPr="003117AA" w:rsidRDefault="00064BB0" w:rsidP="00141491">
      <w:pPr>
        <w:rPr>
          <w:rFonts w:asciiTheme="minorHAnsi" w:hAnsiTheme="minorHAnsi" w:cs="Andalus"/>
          <w:sz w:val="22"/>
          <w:szCs w:val="22"/>
        </w:rPr>
      </w:pPr>
      <w:r>
        <w:rPr>
          <w:rFonts w:asciiTheme="minorHAnsi" w:hAnsiTheme="minorHAnsi" w:cs="Andalus"/>
          <w:sz w:val="22"/>
          <w:szCs w:val="22"/>
        </w:rPr>
        <w:t>Sep</w:t>
      </w:r>
      <w:r w:rsidR="005227C0">
        <w:rPr>
          <w:rFonts w:asciiTheme="minorHAnsi" w:hAnsiTheme="minorHAnsi" w:cs="Andalus"/>
          <w:sz w:val="22"/>
          <w:szCs w:val="22"/>
        </w:rPr>
        <w:t xml:space="preserve">. </w:t>
      </w:r>
      <w:r>
        <w:rPr>
          <w:rFonts w:asciiTheme="minorHAnsi" w:hAnsiTheme="minorHAnsi" w:cs="Andalus"/>
          <w:sz w:val="22"/>
          <w:szCs w:val="22"/>
        </w:rPr>
        <w:t>10</w:t>
      </w:r>
      <w:r w:rsidR="003117AA">
        <w:rPr>
          <w:rFonts w:asciiTheme="minorHAnsi" w:hAnsiTheme="minorHAnsi" w:cs="Andalus"/>
          <w:sz w:val="22"/>
          <w:szCs w:val="22"/>
        </w:rPr>
        <w:tab/>
      </w:r>
      <w:r w:rsidR="00E872A4" w:rsidRPr="003117AA">
        <w:rPr>
          <w:rFonts w:asciiTheme="minorHAnsi" w:hAnsiTheme="minorHAnsi" w:cs="Andalus"/>
          <w:sz w:val="22"/>
          <w:szCs w:val="22"/>
        </w:rPr>
        <w:tab/>
      </w:r>
      <w:r w:rsidR="00E362B7" w:rsidRPr="003117AA">
        <w:rPr>
          <w:rFonts w:asciiTheme="minorHAnsi" w:hAnsiTheme="minorHAnsi" w:cs="Andalus"/>
          <w:sz w:val="22"/>
          <w:szCs w:val="22"/>
        </w:rPr>
        <w:t>Reading 1:</w:t>
      </w:r>
      <w:r w:rsidR="00E362B7" w:rsidRPr="003117AA">
        <w:rPr>
          <w:rFonts w:asciiTheme="minorHAnsi" w:hAnsiTheme="minorHAnsi" w:cs="Andalus"/>
          <w:sz w:val="22"/>
          <w:szCs w:val="22"/>
        </w:rPr>
        <w:tab/>
      </w:r>
      <w:proofErr w:type="spellStart"/>
      <w:r w:rsidR="00E362B7" w:rsidRPr="003117AA">
        <w:rPr>
          <w:rFonts w:asciiTheme="minorHAnsi" w:hAnsiTheme="minorHAnsi" w:cs="Andalus"/>
          <w:sz w:val="22"/>
          <w:szCs w:val="22"/>
        </w:rPr>
        <w:t>Repko</w:t>
      </w:r>
      <w:proofErr w:type="spellEnd"/>
      <w:r w:rsidR="00E362B7" w:rsidRPr="003117AA">
        <w:rPr>
          <w:rFonts w:asciiTheme="minorHAnsi" w:hAnsiTheme="minorHAnsi" w:cs="Andalus"/>
          <w:sz w:val="22"/>
          <w:szCs w:val="22"/>
        </w:rPr>
        <w:t xml:space="preserve"> et al. Chapter</w:t>
      </w:r>
      <w:r w:rsidR="00870AE8" w:rsidRPr="003117AA">
        <w:rPr>
          <w:rFonts w:asciiTheme="minorHAnsi" w:hAnsiTheme="minorHAnsi" w:cs="Andalus"/>
          <w:sz w:val="22"/>
          <w:szCs w:val="22"/>
        </w:rPr>
        <w:t xml:space="preserve"> 3</w:t>
      </w:r>
    </w:p>
    <w:p w14:paraId="74DEF0AA" w14:textId="77777777" w:rsidR="00851368" w:rsidRPr="003117AA" w:rsidRDefault="00851368" w:rsidP="00851368">
      <w:pPr>
        <w:ind w:left="1440" w:hanging="1440"/>
        <w:rPr>
          <w:rFonts w:asciiTheme="minorHAnsi" w:hAnsiTheme="minorHAnsi" w:cs="Andalus"/>
          <w:i/>
          <w:sz w:val="22"/>
          <w:szCs w:val="22"/>
        </w:rPr>
      </w:pPr>
    </w:p>
    <w:p w14:paraId="27C39F9F" w14:textId="77777777" w:rsidR="00596F61" w:rsidRPr="003117AA" w:rsidRDefault="00383524" w:rsidP="00870AE8">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t>Reading 2:</w:t>
      </w:r>
      <w:r w:rsidR="002D7A10" w:rsidRPr="003117AA">
        <w:rPr>
          <w:rFonts w:asciiTheme="minorHAnsi" w:hAnsiTheme="minorHAnsi" w:cs="Arial"/>
          <w:sz w:val="22"/>
          <w:szCs w:val="22"/>
        </w:rPr>
        <w:t xml:space="preserve"> </w:t>
      </w:r>
      <w:r w:rsidR="00E362B7" w:rsidRPr="003117AA">
        <w:rPr>
          <w:rFonts w:asciiTheme="minorHAnsi" w:hAnsiTheme="minorHAnsi" w:cs="Arial"/>
          <w:sz w:val="22"/>
          <w:szCs w:val="22"/>
        </w:rPr>
        <w:tab/>
      </w:r>
      <w:proofErr w:type="spellStart"/>
      <w:r w:rsidR="00870AE8" w:rsidRPr="003117AA">
        <w:rPr>
          <w:rFonts w:asciiTheme="minorHAnsi" w:hAnsiTheme="minorHAnsi" w:cs="Arial"/>
          <w:sz w:val="22"/>
          <w:szCs w:val="22"/>
        </w:rPr>
        <w:t>Repko</w:t>
      </w:r>
      <w:proofErr w:type="spellEnd"/>
      <w:r w:rsidR="00870AE8" w:rsidRPr="003117AA">
        <w:rPr>
          <w:rFonts w:asciiTheme="minorHAnsi" w:hAnsiTheme="minorHAnsi" w:cs="Arial"/>
          <w:sz w:val="22"/>
          <w:szCs w:val="22"/>
        </w:rPr>
        <w:t xml:space="preserve"> et al. Chapter 4</w:t>
      </w:r>
    </w:p>
    <w:p w14:paraId="16CF65F7" w14:textId="77777777" w:rsidR="00870AE8" w:rsidRPr="003117AA" w:rsidRDefault="00870AE8" w:rsidP="00870AE8">
      <w:pPr>
        <w:rPr>
          <w:rFonts w:asciiTheme="minorHAnsi" w:hAnsiTheme="minorHAnsi" w:cs="Arial"/>
          <w:sz w:val="22"/>
          <w:szCs w:val="22"/>
        </w:rPr>
      </w:pPr>
    </w:p>
    <w:p w14:paraId="0ACC41D2" w14:textId="77777777" w:rsidR="00D516FC" w:rsidRPr="003117AA" w:rsidRDefault="00851368" w:rsidP="007E4537">
      <w:pPr>
        <w:rPr>
          <w:rFonts w:asciiTheme="minorHAnsi" w:hAnsiTheme="minorHAnsi" w:cs="Andalus"/>
          <w:b/>
          <w:i/>
          <w:sz w:val="22"/>
          <w:szCs w:val="22"/>
        </w:rPr>
      </w:pPr>
      <w:r w:rsidRPr="003117AA">
        <w:rPr>
          <w:rFonts w:asciiTheme="minorHAnsi" w:hAnsiTheme="minorHAnsi" w:cs="Andalus"/>
          <w:b/>
          <w:sz w:val="22"/>
          <w:szCs w:val="22"/>
          <w:u w:val="single"/>
        </w:rPr>
        <w:t>W</w:t>
      </w:r>
      <w:r w:rsidR="00B34CBA" w:rsidRPr="003117AA">
        <w:rPr>
          <w:rFonts w:asciiTheme="minorHAnsi" w:hAnsiTheme="minorHAnsi" w:cs="Andalus"/>
          <w:b/>
          <w:sz w:val="22"/>
          <w:szCs w:val="22"/>
          <w:u w:val="single"/>
        </w:rPr>
        <w:t xml:space="preserve">EEK </w:t>
      </w:r>
      <w:r w:rsidR="000E37DD" w:rsidRPr="003117AA">
        <w:rPr>
          <w:rFonts w:asciiTheme="minorHAnsi" w:hAnsiTheme="minorHAnsi" w:cs="Andalus"/>
          <w:b/>
          <w:sz w:val="22"/>
          <w:szCs w:val="22"/>
          <w:u w:val="single"/>
        </w:rPr>
        <w:t>4</w:t>
      </w:r>
      <w:r w:rsidR="0005657B" w:rsidRPr="003117AA">
        <w:rPr>
          <w:rFonts w:asciiTheme="minorHAnsi" w:hAnsiTheme="minorHAnsi" w:cs="Andalus"/>
          <w:b/>
          <w:sz w:val="22"/>
          <w:szCs w:val="22"/>
        </w:rPr>
        <w:tab/>
      </w:r>
      <w:r w:rsidR="003117AA">
        <w:rPr>
          <w:rFonts w:asciiTheme="minorHAnsi" w:hAnsiTheme="minorHAnsi" w:cs="Andalus"/>
          <w:b/>
          <w:sz w:val="22"/>
          <w:szCs w:val="22"/>
        </w:rPr>
        <w:tab/>
      </w:r>
      <w:r w:rsidR="00870AE8" w:rsidRPr="003117AA">
        <w:rPr>
          <w:rFonts w:asciiTheme="minorHAnsi" w:hAnsiTheme="minorHAnsi" w:cs="Andalus"/>
          <w:b/>
          <w:i/>
          <w:sz w:val="22"/>
          <w:szCs w:val="22"/>
        </w:rPr>
        <w:t>Understanding Interdisciplinary Studies III</w:t>
      </w:r>
    </w:p>
    <w:p w14:paraId="5905BC07" w14:textId="77777777" w:rsidR="007E4537" w:rsidRPr="003117AA" w:rsidRDefault="007E4537" w:rsidP="007E4537">
      <w:pPr>
        <w:rPr>
          <w:rFonts w:asciiTheme="minorHAnsi" w:hAnsiTheme="minorHAnsi" w:cs="Andalus"/>
          <w:sz w:val="22"/>
          <w:szCs w:val="22"/>
        </w:rPr>
      </w:pPr>
    </w:p>
    <w:p w14:paraId="4C0B2EDC" w14:textId="4CB6A447" w:rsidR="00E872A4" w:rsidRPr="003117AA" w:rsidRDefault="00064BB0" w:rsidP="00E872A4">
      <w:pPr>
        <w:ind w:left="1440" w:hanging="1440"/>
        <w:rPr>
          <w:rFonts w:asciiTheme="minorHAnsi" w:hAnsiTheme="minorHAnsi" w:cs="Andalus"/>
          <w:sz w:val="22"/>
          <w:szCs w:val="22"/>
        </w:rPr>
      </w:pPr>
      <w:r>
        <w:rPr>
          <w:rFonts w:asciiTheme="minorHAnsi" w:hAnsiTheme="minorHAnsi" w:cs="Andalus"/>
          <w:sz w:val="22"/>
          <w:szCs w:val="22"/>
        </w:rPr>
        <w:t>Sep</w:t>
      </w:r>
      <w:r w:rsidR="005227C0">
        <w:rPr>
          <w:rFonts w:asciiTheme="minorHAnsi" w:hAnsiTheme="minorHAnsi" w:cs="Andalus"/>
          <w:sz w:val="22"/>
          <w:szCs w:val="22"/>
        </w:rPr>
        <w:t xml:space="preserve">. </w:t>
      </w:r>
      <w:r>
        <w:rPr>
          <w:rFonts w:asciiTheme="minorHAnsi" w:hAnsiTheme="minorHAnsi" w:cs="Andalus"/>
          <w:sz w:val="22"/>
          <w:szCs w:val="22"/>
        </w:rPr>
        <w:t>17</w:t>
      </w:r>
      <w:r w:rsidR="00DF264D" w:rsidRPr="003117AA">
        <w:rPr>
          <w:rFonts w:asciiTheme="minorHAnsi" w:hAnsiTheme="minorHAnsi" w:cs="Andalus"/>
          <w:sz w:val="22"/>
          <w:szCs w:val="22"/>
        </w:rPr>
        <w:tab/>
      </w:r>
      <w:r w:rsidR="00E362B7" w:rsidRPr="003117AA">
        <w:rPr>
          <w:rFonts w:asciiTheme="minorHAnsi" w:hAnsiTheme="minorHAnsi" w:cs="Andalus"/>
          <w:sz w:val="22"/>
          <w:szCs w:val="22"/>
        </w:rPr>
        <w:t xml:space="preserve">Reading 1: </w:t>
      </w:r>
      <w:r w:rsidR="00E362B7" w:rsidRPr="003117AA">
        <w:rPr>
          <w:rFonts w:asciiTheme="minorHAnsi" w:hAnsiTheme="minorHAnsi" w:cs="Andalus"/>
          <w:sz w:val="22"/>
          <w:szCs w:val="22"/>
        </w:rPr>
        <w:tab/>
      </w:r>
      <w:proofErr w:type="spellStart"/>
      <w:r w:rsidR="00141491" w:rsidRPr="003117AA">
        <w:rPr>
          <w:rFonts w:asciiTheme="minorHAnsi" w:hAnsiTheme="minorHAnsi" w:cs="Andalus"/>
          <w:sz w:val="22"/>
          <w:szCs w:val="22"/>
        </w:rPr>
        <w:t>Repko</w:t>
      </w:r>
      <w:proofErr w:type="spellEnd"/>
      <w:r w:rsidR="00141491" w:rsidRPr="003117AA">
        <w:rPr>
          <w:rFonts w:asciiTheme="minorHAnsi" w:hAnsiTheme="minorHAnsi" w:cs="Andalus"/>
          <w:sz w:val="22"/>
          <w:szCs w:val="22"/>
        </w:rPr>
        <w:t xml:space="preserve"> et al. Ch</w:t>
      </w:r>
      <w:r w:rsidR="00E362B7" w:rsidRPr="003117AA">
        <w:rPr>
          <w:rFonts w:asciiTheme="minorHAnsi" w:hAnsiTheme="minorHAnsi" w:cs="Andalus"/>
          <w:sz w:val="22"/>
          <w:szCs w:val="22"/>
        </w:rPr>
        <w:t>apter</w:t>
      </w:r>
      <w:r w:rsidR="00141491" w:rsidRPr="003117AA">
        <w:rPr>
          <w:rFonts w:asciiTheme="minorHAnsi" w:hAnsiTheme="minorHAnsi" w:cs="Andalus"/>
          <w:sz w:val="22"/>
          <w:szCs w:val="22"/>
        </w:rPr>
        <w:t xml:space="preserve"> </w:t>
      </w:r>
      <w:r w:rsidR="00870AE8" w:rsidRPr="003117AA">
        <w:rPr>
          <w:rFonts w:asciiTheme="minorHAnsi" w:hAnsiTheme="minorHAnsi" w:cs="Andalus"/>
          <w:sz w:val="22"/>
          <w:szCs w:val="22"/>
        </w:rPr>
        <w:t>5</w:t>
      </w:r>
    </w:p>
    <w:p w14:paraId="6411915A" w14:textId="77777777" w:rsidR="00383524" w:rsidRPr="003117AA" w:rsidRDefault="00383524" w:rsidP="00383524">
      <w:pPr>
        <w:rPr>
          <w:rFonts w:asciiTheme="minorHAnsi" w:hAnsiTheme="minorHAnsi" w:cs="Arial"/>
          <w:sz w:val="22"/>
          <w:szCs w:val="22"/>
        </w:rPr>
      </w:pPr>
    </w:p>
    <w:p w14:paraId="110204F6" w14:textId="77777777" w:rsidR="003241B8" w:rsidRPr="003117AA" w:rsidRDefault="00383524" w:rsidP="00E362B7">
      <w:pPr>
        <w:ind w:left="2880" w:hanging="1440"/>
        <w:rPr>
          <w:rFonts w:asciiTheme="minorHAnsi" w:hAnsiTheme="minorHAnsi" w:cs="Arial"/>
          <w:sz w:val="22"/>
          <w:szCs w:val="22"/>
        </w:rPr>
      </w:pPr>
      <w:r w:rsidRPr="003117AA">
        <w:rPr>
          <w:rFonts w:asciiTheme="minorHAnsi" w:hAnsiTheme="minorHAnsi" w:cs="Arial"/>
          <w:sz w:val="22"/>
          <w:szCs w:val="22"/>
        </w:rPr>
        <w:t>Reading 2:</w:t>
      </w:r>
      <w:r w:rsidR="00315A03" w:rsidRPr="003117AA">
        <w:rPr>
          <w:rFonts w:asciiTheme="minorHAnsi" w:hAnsiTheme="minorHAnsi" w:cs="Arial"/>
          <w:sz w:val="22"/>
          <w:szCs w:val="22"/>
        </w:rPr>
        <w:t xml:space="preserve"> </w:t>
      </w:r>
      <w:r w:rsidR="00E362B7" w:rsidRPr="003117AA">
        <w:rPr>
          <w:rFonts w:asciiTheme="minorHAnsi" w:hAnsiTheme="minorHAnsi" w:cs="Arial"/>
          <w:sz w:val="22"/>
          <w:szCs w:val="22"/>
        </w:rPr>
        <w:tab/>
      </w:r>
      <w:proofErr w:type="spellStart"/>
      <w:r w:rsidR="00870AE8" w:rsidRPr="003117AA">
        <w:rPr>
          <w:rFonts w:asciiTheme="minorHAnsi" w:hAnsiTheme="minorHAnsi" w:cs="Arial"/>
          <w:sz w:val="22"/>
          <w:szCs w:val="22"/>
        </w:rPr>
        <w:t>Repko</w:t>
      </w:r>
      <w:proofErr w:type="spellEnd"/>
      <w:r w:rsidR="00870AE8" w:rsidRPr="003117AA">
        <w:rPr>
          <w:rFonts w:asciiTheme="minorHAnsi" w:hAnsiTheme="minorHAnsi" w:cs="Arial"/>
          <w:sz w:val="22"/>
          <w:szCs w:val="22"/>
        </w:rPr>
        <w:t xml:space="preserve"> et al. Chapter 6</w:t>
      </w:r>
    </w:p>
    <w:p w14:paraId="15850DFD" w14:textId="77777777" w:rsidR="00596F61" w:rsidRPr="003117AA" w:rsidRDefault="00596F61" w:rsidP="00E362B7">
      <w:pPr>
        <w:ind w:left="2880" w:hanging="1440"/>
        <w:rPr>
          <w:rFonts w:asciiTheme="minorHAnsi" w:hAnsiTheme="minorHAnsi" w:cs="Arial"/>
          <w:sz w:val="22"/>
          <w:szCs w:val="22"/>
        </w:rPr>
      </w:pPr>
    </w:p>
    <w:p w14:paraId="5DF54C8E" w14:textId="77777777" w:rsidR="00E872A4" w:rsidRPr="003117AA" w:rsidRDefault="001D473C" w:rsidP="00EF3E94">
      <w:pPr>
        <w:ind w:left="1440" w:hanging="1440"/>
        <w:rPr>
          <w:rFonts w:asciiTheme="minorHAnsi" w:hAnsiTheme="minorHAnsi" w:cs="Andalus"/>
          <w:b/>
          <w:i/>
          <w:sz w:val="22"/>
          <w:szCs w:val="22"/>
        </w:rPr>
      </w:pPr>
      <w:r w:rsidRPr="003117AA">
        <w:rPr>
          <w:rFonts w:asciiTheme="minorHAnsi" w:hAnsiTheme="minorHAnsi" w:cs="Andalus"/>
          <w:b/>
          <w:sz w:val="22"/>
          <w:szCs w:val="22"/>
          <w:u w:val="single"/>
        </w:rPr>
        <w:t xml:space="preserve">WEEK </w:t>
      </w:r>
      <w:r w:rsidR="000E37DD" w:rsidRPr="003117AA">
        <w:rPr>
          <w:rFonts w:asciiTheme="minorHAnsi" w:hAnsiTheme="minorHAnsi" w:cs="Andalus"/>
          <w:b/>
          <w:sz w:val="22"/>
          <w:szCs w:val="22"/>
          <w:u w:val="single"/>
        </w:rPr>
        <w:t>5</w:t>
      </w:r>
      <w:r w:rsidRPr="003117AA">
        <w:rPr>
          <w:rFonts w:asciiTheme="minorHAnsi" w:hAnsiTheme="minorHAnsi" w:cs="Andalus"/>
          <w:b/>
          <w:sz w:val="22"/>
          <w:szCs w:val="22"/>
        </w:rPr>
        <w:tab/>
      </w:r>
      <w:r w:rsidR="00141491" w:rsidRPr="003117AA">
        <w:rPr>
          <w:rFonts w:asciiTheme="minorHAnsi" w:hAnsiTheme="minorHAnsi" w:cs="Andalus"/>
          <w:b/>
          <w:i/>
          <w:sz w:val="22"/>
          <w:szCs w:val="22"/>
        </w:rPr>
        <w:t>Th</w:t>
      </w:r>
      <w:r w:rsidR="00870AE8" w:rsidRPr="003117AA">
        <w:rPr>
          <w:rFonts w:asciiTheme="minorHAnsi" w:hAnsiTheme="minorHAnsi" w:cs="Andalus"/>
          <w:b/>
          <w:i/>
          <w:sz w:val="22"/>
          <w:szCs w:val="22"/>
        </w:rPr>
        <w:t>inking Critically About Interdisciplinary Studies</w:t>
      </w:r>
    </w:p>
    <w:p w14:paraId="2686CE10" w14:textId="77777777" w:rsidR="00E872A4" w:rsidRPr="003117AA" w:rsidRDefault="00E872A4" w:rsidP="00EF3E94">
      <w:pPr>
        <w:ind w:left="1440" w:hanging="1440"/>
        <w:rPr>
          <w:rFonts w:asciiTheme="minorHAnsi" w:hAnsiTheme="minorHAnsi" w:cs="Andalus"/>
          <w:b/>
          <w:sz w:val="22"/>
          <w:szCs w:val="22"/>
        </w:rPr>
      </w:pPr>
    </w:p>
    <w:p w14:paraId="1C9BF390" w14:textId="08313216" w:rsidR="00E872A4" w:rsidRPr="003117AA" w:rsidRDefault="00064BB0" w:rsidP="00EF3E94">
      <w:pPr>
        <w:ind w:left="1440" w:hanging="1440"/>
        <w:rPr>
          <w:rFonts w:asciiTheme="minorHAnsi" w:hAnsiTheme="minorHAnsi" w:cs="Andalus"/>
          <w:sz w:val="22"/>
          <w:szCs w:val="22"/>
        </w:rPr>
      </w:pPr>
      <w:r>
        <w:rPr>
          <w:rFonts w:asciiTheme="minorHAnsi" w:hAnsiTheme="minorHAnsi" w:cs="Andalus"/>
          <w:sz w:val="22"/>
          <w:szCs w:val="22"/>
        </w:rPr>
        <w:t>Sep. 24</w:t>
      </w:r>
      <w:r w:rsidR="009E36D9" w:rsidRPr="003117AA">
        <w:rPr>
          <w:rFonts w:asciiTheme="minorHAnsi" w:hAnsiTheme="minorHAnsi" w:cs="Andalus"/>
          <w:sz w:val="22"/>
          <w:szCs w:val="22"/>
        </w:rPr>
        <w:tab/>
      </w:r>
      <w:r w:rsidR="00E362B7" w:rsidRPr="003117AA">
        <w:rPr>
          <w:rFonts w:asciiTheme="minorHAnsi" w:hAnsiTheme="minorHAnsi" w:cs="Andalus"/>
          <w:sz w:val="22"/>
          <w:szCs w:val="22"/>
        </w:rPr>
        <w:t>Reading 1:</w:t>
      </w:r>
      <w:r w:rsidR="00E362B7" w:rsidRPr="003117AA">
        <w:rPr>
          <w:rFonts w:asciiTheme="minorHAnsi" w:hAnsiTheme="minorHAnsi" w:cs="Andalus"/>
          <w:sz w:val="22"/>
          <w:szCs w:val="22"/>
        </w:rPr>
        <w:tab/>
      </w:r>
      <w:proofErr w:type="spellStart"/>
      <w:r w:rsidR="00E362B7" w:rsidRPr="003117AA">
        <w:rPr>
          <w:rFonts w:asciiTheme="minorHAnsi" w:hAnsiTheme="minorHAnsi" w:cs="Andalus"/>
          <w:sz w:val="22"/>
          <w:szCs w:val="22"/>
        </w:rPr>
        <w:t>Repko</w:t>
      </w:r>
      <w:proofErr w:type="spellEnd"/>
      <w:r w:rsidR="00E362B7" w:rsidRPr="003117AA">
        <w:rPr>
          <w:rFonts w:asciiTheme="minorHAnsi" w:hAnsiTheme="minorHAnsi" w:cs="Andalus"/>
          <w:sz w:val="22"/>
          <w:szCs w:val="22"/>
        </w:rPr>
        <w:t xml:space="preserve"> et al. Chapter</w:t>
      </w:r>
      <w:r w:rsidR="00141491" w:rsidRPr="003117AA">
        <w:rPr>
          <w:rFonts w:asciiTheme="minorHAnsi" w:hAnsiTheme="minorHAnsi" w:cs="Andalus"/>
          <w:sz w:val="22"/>
          <w:szCs w:val="22"/>
        </w:rPr>
        <w:t xml:space="preserve"> </w:t>
      </w:r>
      <w:r w:rsidR="00870AE8" w:rsidRPr="003117AA">
        <w:rPr>
          <w:rFonts w:asciiTheme="minorHAnsi" w:hAnsiTheme="minorHAnsi" w:cs="Andalus"/>
          <w:sz w:val="22"/>
          <w:szCs w:val="22"/>
        </w:rPr>
        <w:t>7</w:t>
      </w:r>
    </w:p>
    <w:p w14:paraId="25DB942F" w14:textId="77777777" w:rsidR="00870AE8" w:rsidRPr="003117AA" w:rsidRDefault="00870AE8" w:rsidP="00870AE8">
      <w:pPr>
        <w:ind w:left="2880" w:hanging="1440"/>
        <w:rPr>
          <w:rFonts w:asciiTheme="minorHAnsi" w:hAnsiTheme="minorHAnsi" w:cs="Arial"/>
          <w:sz w:val="22"/>
          <w:szCs w:val="22"/>
        </w:rPr>
      </w:pPr>
    </w:p>
    <w:p w14:paraId="73D0A3BE" w14:textId="77777777" w:rsidR="00A04D52" w:rsidRPr="003117AA" w:rsidRDefault="00383524" w:rsidP="00A04D52">
      <w:pPr>
        <w:ind w:left="720" w:firstLine="720"/>
        <w:rPr>
          <w:rFonts w:asciiTheme="minorHAnsi" w:hAnsiTheme="minorHAnsi" w:cs="Arial"/>
          <w:sz w:val="22"/>
          <w:szCs w:val="22"/>
        </w:rPr>
      </w:pPr>
      <w:r w:rsidRPr="003117AA">
        <w:rPr>
          <w:rFonts w:asciiTheme="minorHAnsi" w:hAnsiTheme="minorHAnsi" w:cs="Arial"/>
          <w:sz w:val="22"/>
          <w:szCs w:val="22"/>
        </w:rPr>
        <w:t>Reading 2:</w:t>
      </w:r>
      <w:r w:rsidR="002D7A10" w:rsidRPr="003117AA">
        <w:rPr>
          <w:rFonts w:asciiTheme="minorHAnsi" w:hAnsiTheme="minorHAnsi" w:cs="Arial"/>
          <w:sz w:val="22"/>
          <w:szCs w:val="22"/>
        </w:rPr>
        <w:t xml:space="preserve"> </w:t>
      </w:r>
      <w:r w:rsidR="00E362B7" w:rsidRPr="003117AA">
        <w:rPr>
          <w:rFonts w:asciiTheme="minorHAnsi" w:hAnsiTheme="minorHAnsi" w:cs="Arial"/>
          <w:sz w:val="22"/>
          <w:szCs w:val="22"/>
        </w:rPr>
        <w:tab/>
      </w:r>
      <w:r w:rsidR="00A04D52" w:rsidRPr="003117AA">
        <w:rPr>
          <w:rFonts w:asciiTheme="minorHAnsi" w:hAnsiTheme="minorHAnsi" w:cs="Arial"/>
          <w:sz w:val="22"/>
          <w:szCs w:val="22"/>
        </w:rPr>
        <w:t xml:space="preserve">“Introduction, Science and Inequality: Controversial Issues” by </w:t>
      </w:r>
    </w:p>
    <w:p w14:paraId="2626939B" w14:textId="77777777" w:rsidR="00A04D52" w:rsidRPr="003117AA" w:rsidRDefault="00A04D52" w:rsidP="00A04D52">
      <w:pPr>
        <w:ind w:left="2160" w:firstLine="720"/>
        <w:rPr>
          <w:rFonts w:asciiTheme="minorHAnsi" w:hAnsiTheme="minorHAnsi" w:cs="Arial"/>
          <w:sz w:val="22"/>
          <w:szCs w:val="22"/>
        </w:rPr>
      </w:pPr>
      <w:r w:rsidRPr="003117AA">
        <w:rPr>
          <w:rFonts w:asciiTheme="minorHAnsi" w:hAnsiTheme="minorHAnsi" w:cs="Arial"/>
          <w:sz w:val="22"/>
          <w:szCs w:val="22"/>
        </w:rPr>
        <w:t>Sandra Harding</w:t>
      </w:r>
    </w:p>
    <w:p w14:paraId="30F96439" w14:textId="77777777" w:rsidR="00A04D52" w:rsidRPr="003117AA" w:rsidRDefault="00596F61" w:rsidP="00596F61">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r>
    </w:p>
    <w:p w14:paraId="0A5C754D" w14:textId="77777777" w:rsidR="00F45EBA" w:rsidRPr="003117AA" w:rsidRDefault="00F45EBA" w:rsidP="00F45EBA">
      <w:pPr>
        <w:ind w:left="1440" w:hanging="1440"/>
        <w:rPr>
          <w:rFonts w:asciiTheme="minorHAnsi" w:hAnsiTheme="minorHAnsi" w:cs="Andalus"/>
          <w:b/>
          <w:i/>
          <w:sz w:val="22"/>
          <w:szCs w:val="22"/>
        </w:rPr>
      </w:pPr>
      <w:r w:rsidRPr="003117AA">
        <w:rPr>
          <w:rFonts w:asciiTheme="minorHAnsi" w:hAnsiTheme="minorHAnsi" w:cs="Andalus"/>
          <w:b/>
          <w:sz w:val="22"/>
          <w:szCs w:val="22"/>
          <w:u w:val="single"/>
        </w:rPr>
        <w:t>WEEK 6</w:t>
      </w:r>
      <w:r w:rsidRPr="003117AA">
        <w:rPr>
          <w:rFonts w:asciiTheme="minorHAnsi" w:hAnsiTheme="minorHAnsi" w:cs="Andalus"/>
          <w:b/>
          <w:sz w:val="22"/>
          <w:szCs w:val="22"/>
        </w:rPr>
        <w:tab/>
      </w:r>
      <w:r w:rsidRPr="003117AA">
        <w:rPr>
          <w:rFonts w:asciiTheme="minorHAnsi" w:hAnsiTheme="minorHAnsi" w:cs="Andalus"/>
          <w:b/>
          <w:i/>
          <w:sz w:val="22"/>
          <w:szCs w:val="22"/>
        </w:rPr>
        <w:t>Thinking Critically About Interdisciplinary Studies</w:t>
      </w:r>
      <w:r w:rsidR="00E94C57" w:rsidRPr="003117AA">
        <w:rPr>
          <w:rFonts w:asciiTheme="minorHAnsi" w:hAnsiTheme="minorHAnsi" w:cs="Andalus"/>
          <w:b/>
          <w:i/>
          <w:sz w:val="22"/>
          <w:szCs w:val="22"/>
        </w:rPr>
        <w:t xml:space="preserve"> II</w:t>
      </w:r>
    </w:p>
    <w:p w14:paraId="180CB3D0" w14:textId="77777777" w:rsidR="00F45EBA" w:rsidRPr="003117AA" w:rsidRDefault="00F45EBA" w:rsidP="00F45EBA">
      <w:pPr>
        <w:rPr>
          <w:rFonts w:asciiTheme="minorHAnsi" w:hAnsiTheme="minorHAnsi" w:cs="Andalus"/>
          <w:b/>
          <w:sz w:val="22"/>
          <w:szCs w:val="22"/>
        </w:rPr>
      </w:pPr>
    </w:p>
    <w:p w14:paraId="3A5AE5D0" w14:textId="360AE7CB" w:rsidR="00F45EBA" w:rsidRPr="003117AA" w:rsidRDefault="00064BB0" w:rsidP="00F45EBA">
      <w:pPr>
        <w:ind w:left="1440" w:hanging="1440"/>
        <w:rPr>
          <w:rFonts w:asciiTheme="minorHAnsi" w:hAnsiTheme="minorHAnsi" w:cs="Andalus"/>
          <w:sz w:val="22"/>
          <w:szCs w:val="22"/>
        </w:rPr>
      </w:pPr>
      <w:r>
        <w:rPr>
          <w:rFonts w:asciiTheme="minorHAnsi" w:hAnsiTheme="minorHAnsi" w:cs="Andalus"/>
          <w:sz w:val="22"/>
          <w:szCs w:val="22"/>
        </w:rPr>
        <w:t>Oct. 1</w:t>
      </w:r>
      <w:r w:rsidR="00F45EBA" w:rsidRPr="003117AA">
        <w:rPr>
          <w:rFonts w:asciiTheme="minorHAnsi" w:hAnsiTheme="minorHAnsi" w:cs="Andalus"/>
          <w:sz w:val="22"/>
          <w:szCs w:val="22"/>
        </w:rPr>
        <w:tab/>
        <w:t>R</w:t>
      </w:r>
      <w:r w:rsidR="00A04D52" w:rsidRPr="003117AA">
        <w:rPr>
          <w:rFonts w:asciiTheme="minorHAnsi" w:hAnsiTheme="minorHAnsi" w:cs="Andalus"/>
          <w:sz w:val="22"/>
          <w:szCs w:val="22"/>
        </w:rPr>
        <w:t>eading 1:</w:t>
      </w:r>
      <w:r w:rsidR="00A04D52" w:rsidRPr="003117AA">
        <w:rPr>
          <w:rFonts w:asciiTheme="minorHAnsi" w:hAnsiTheme="minorHAnsi" w:cs="Andalus"/>
          <w:sz w:val="22"/>
          <w:szCs w:val="22"/>
        </w:rPr>
        <w:tab/>
      </w:r>
      <w:proofErr w:type="spellStart"/>
      <w:r w:rsidR="00A04D52" w:rsidRPr="003117AA">
        <w:rPr>
          <w:rFonts w:asciiTheme="minorHAnsi" w:hAnsiTheme="minorHAnsi" w:cs="Andalus"/>
          <w:sz w:val="22"/>
          <w:szCs w:val="22"/>
        </w:rPr>
        <w:t>Repko</w:t>
      </w:r>
      <w:proofErr w:type="spellEnd"/>
      <w:r w:rsidR="00A04D52" w:rsidRPr="003117AA">
        <w:rPr>
          <w:rFonts w:asciiTheme="minorHAnsi" w:hAnsiTheme="minorHAnsi" w:cs="Andalus"/>
          <w:sz w:val="22"/>
          <w:szCs w:val="22"/>
        </w:rPr>
        <w:t xml:space="preserve"> et al. Chapter 8</w:t>
      </w:r>
    </w:p>
    <w:p w14:paraId="4C2F3FB1" w14:textId="77777777" w:rsidR="00F45EBA" w:rsidRPr="003117AA" w:rsidRDefault="00F45EBA" w:rsidP="00F45EBA">
      <w:pPr>
        <w:ind w:left="1440" w:hanging="1440"/>
        <w:rPr>
          <w:rFonts w:asciiTheme="minorHAnsi" w:hAnsiTheme="minorHAnsi" w:cs="Andalus"/>
          <w:sz w:val="22"/>
          <w:szCs w:val="22"/>
        </w:rPr>
      </w:pPr>
    </w:p>
    <w:p w14:paraId="4BAB4F0E" w14:textId="77777777" w:rsidR="00A04D52" w:rsidRPr="003117AA" w:rsidRDefault="00F45EBA" w:rsidP="00A04D52">
      <w:pPr>
        <w:ind w:left="1440"/>
        <w:rPr>
          <w:rFonts w:asciiTheme="minorHAnsi" w:hAnsiTheme="minorHAnsi" w:cs="Arial"/>
          <w:sz w:val="22"/>
          <w:szCs w:val="22"/>
        </w:rPr>
      </w:pPr>
      <w:r w:rsidRPr="003117AA">
        <w:rPr>
          <w:rFonts w:asciiTheme="minorHAnsi" w:hAnsiTheme="minorHAnsi" w:cs="Arial"/>
          <w:sz w:val="22"/>
          <w:szCs w:val="22"/>
        </w:rPr>
        <w:t>Reading 2:</w:t>
      </w:r>
      <w:r w:rsidRPr="003117AA">
        <w:rPr>
          <w:rFonts w:asciiTheme="minorHAnsi" w:hAnsiTheme="minorHAnsi" w:cs="Arial"/>
          <w:sz w:val="22"/>
          <w:szCs w:val="22"/>
        </w:rPr>
        <w:tab/>
      </w:r>
      <w:r w:rsidR="00A04D52" w:rsidRPr="003117AA">
        <w:rPr>
          <w:rFonts w:asciiTheme="minorHAnsi" w:hAnsiTheme="minorHAnsi" w:cs="Arial"/>
          <w:sz w:val="22"/>
          <w:szCs w:val="22"/>
        </w:rPr>
        <w:t xml:space="preserve">“Difference Matters: Studying Across Race, Class, Gender, and </w:t>
      </w:r>
    </w:p>
    <w:p w14:paraId="06049931" w14:textId="77777777" w:rsidR="00A04D52" w:rsidRPr="003117AA" w:rsidRDefault="00A04D52" w:rsidP="00A04D52">
      <w:pPr>
        <w:ind w:left="2880"/>
        <w:rPr>
          <w:rFonts w:asciiTheme="minorHAnsi" w:hAnsiTheme="minorHAnsi" w:cs="Andalus"/>
          <w:sz w:val="22"/>
          <w:szCs w:val="22"/>
        </w:rPr>
      </w:pPr>
      <w:r w:rsidRPr="003117AA">
        <w:rPr>
          <w:rFonts w:asciiTheme="minorHAnsi" w:hAnsiTheme="minorHAnsi" w:cs="Arial"/>
          <w:sz w:val="22"/>
          <w:szCs w:val="22"/>
        </w:rPr>
        <w:t xml:space="preserve">Sexuality” by </w:t>
      </w:r>
      <w:proofErr w:type="spellStart"/>
      <w:r w:rsidRPr="003117AA">
        <w:rPr>
          <w:rFonts w:asciiTheme="minorHAnsi" w:hAnsiTheme="minorHAnsi" w:cs="Arial"/>
          <w:sz w:val="22"/>
          <w:szCs w:val="22"/>
        </w:rPr>
        <w:t>Sharlene</w:t>
      </w:r>
      <w:proofErr w:type="spellEnd"/>
      <w:r w:rsidRPr="003117AA">
        <w:rPr>
          <w:rFonts w:asciiTheme="minorHAnsi" w:hAnsiTheme="minorHAnsi" w:cs="Arial"/>
          <w:sz w:val="22"/>
          <w:szCs w:val="22"/>
        </w:rPr>
        <w:t xml:space="preserve"> Nagy Hesse-</w:t>
      </w:r>
      <w:proofErr w:type="spellStart"/>
      <w:r w:rsidRPr="003117AA">
        <w:rPr>
          <w:rFonts w:asciiTheme="minorHAnsi" w:hAnsiTheme="minorHAnsi" w:cs="Arial"/>
          <w:sz w:val="22"/>
          <w:szCs w:val="22"/>
        </w:rPr>
        <w:t>Biber</w:t>
      </w:r>
      <w:proofErr w:type="spellEnd"/>
      <w:r w:rsidRPr="003117AA">
        <w:rPr>
          <w:rFonts w:asciiTheme="minorHAnsi" w:hAnsiTheme="minorHAnsi" w:cs="Arial"/>
          <w:sz w:val="22"/>
          <w:szCs w:val="22"/>
        </w:rPr>
        <w:t xml:space="preserve"> and Michelle </w:t>
      </w:r>
      <w:proofErr w:type="spellStart"/>
      <w:r w:rsidRPr="003117AA">
        <w:rPr>
          <w:rFonts w:asciiTheme="minorHAnsi" w:hAnsiTheme="minorHAnsi" w:cs="Arial"/>
          <w:sz w:val="22"/>
          <w:szCs w:val="22"/>
        </w:rPr>
        <w:t>Yaiser</w:t>
      </w:r>
      <w:proofErr w:type="spellEnd"/>
      <w:r w:rsidRPr="003117AA">
        <w:rPr>
          <w:rFonts w:asciiTheme="minorHAnsi" w:hAnsiTheme="minorHAnsi" w:cs="Andalus"/>
          <w:sz w:val="22"/>
          <w:szCs w:val="22"/>
        </w:rPr>
        <w:t xml:space="preserve"> </w:t>
      </w:r>
    </w:p>
    <w:p w14:paraId="79759CC0" w14:textId="77777777" w:rsidR="00A04D52" w:rsidRPr="003117AA" w:rsidRDefault="00A04D52" w:rsidP="00F45EBA">
      <w:pPr>
        <w:ind w:left="720" w:firstLine="720"/>
        <w:rPr>
          <w:rFonts w:asciiTheme="minorHAnsi" w:hAnsiTheme="minorHAnsi" w:cs="Arial"/>
          <w:sz w:val="22"/>
          <w:szCs w:val="22"/>
        </w:rPr>
      </w:pPr>
    </w:p>
    <w:p w14:paraId="6E35FB53" w14:textId="77777777" w:rsidR="00F45EBA" w:rsidRPr="003117AA" w:rsidRDefault="00F45EBA" w:rsidP="00F45EBA">
      <w:pPr>
        <w:ind w:left="1440" w:hanging="1440"/>
        <w:rPr>
          <w:rFonts w:asciiTheme="minorHAnsi" w:hAnsiTheme="minorHAnsi" w:cs="Andalus"/>
          <w:i/>
          <w:sz w:val="22"/>
          <w:szCs w:val="22"/>
        </w:rPr>
      </w:pPr>
      <w:r w:rsidRPr="003117AA">
        <w:rPr>
          <w:rFonts w:asciiTheme="minorHAnsi" w:hAnsiTheme="minorHAnsi" w:cs="Andalus"/>
          <w:b/>
          <w:sz w:val="22"/>
          <w:szCs w:val="22"/>
          <w:u w:val="single"/>
        </w:rPr>
        <w:t>WEEK 7</w:t>
      </w:r>
      <w:r w:rsidRPr="003117AA">
        <w:rPr>
          <w:rFonts w:asciiTheme="minorHAnsi" w:hAnsiTheme="minorHAnsi" w:cs="Andalus"/>
          <w:b/>
          <w:sz w:val="22"/>
          <w:szCs w:val="22"/>
        </w:rPr>
        <w:tab/>
      </w:r>
      <w:r w:rsidR="00E94C57" w:rsidRPr="003117AA">
        <w:rPr>
          <w:rFonts w:asciiTheme="minorHAnsi" w:hAnsiTheme="minorHAnsi" w:cs="Andalus"/>
          <w:b/>
          <w:i/>
          <w:sz w:val="22"/>
          <w:szCs w:val="22"/>
        </w:rPr>
        <w:t>Thinking Critically About Interdisciplinary Studies III</w:t>
      </w:r>
    </w:p>
    <w:p w14:paraId="27F79936" w14:textId="77777777" w:rsidR="00F45EBA" w:rsidRPr="003117AA" w:rsidRDefault="00F45EBA" w:rsidP="00F45EBA">
      <w:pPr>
        <w:ind w:left="720" w:firstLine="720"/>
        <w:rPr>
          <w:rFonts w:asciiTheme="minorHAnsi" w:hAnsiTheme="minorHAnsi" w:cs="Andalus"/>
          <w:sz w:val="22"/>
          <w:szCs w:val="22"/>
        </w:rPr>
      </w:pPr>
    </w:p>
    <w:p w14:paraId="60BD8269" w14:textId="6CF521A7" w:rsidR="00F45EBA" w:rsidRPr="003117AA" w:rsidRDefault="00064BB0" w:rsidP="00A04D52">
      <w:pPr>
        <w:ind w:left="1440" w:hanging="1440"/>
        <w:rPr>
          <w:rFonts w:asciiTheme="minorHAnsi" w:hAnsiTheme="minorHAnsi" w:cs="Andalus"/>
          <w:sz w:val="22"/>
          <w:szCs w:val="22"/>
        </w:rPr>
      </w:pPr>
      <w:r>
        <w:rPr>
          <w:rFonts w:asciiTheme="minorHAnsi" w:hAnsiTheme="minorHAnsi" w:cs="Andalus"/>
          <w:sz w:val="22"/>
          <w:szCs w:val="22"/>
        </w:rPr>
        <w:t>Oct. 8</w:t>
      </w:r>
      <w:r w:rsidR="00F45EBA" w:rsidRPr="003117AA">
        <w:rPr>
          <w:rFonts w:asciiTheme="minorHAnsi" w:hAnsiTheme="minorHAnsi" w:cs="Andalus"/>
          <w:sz w:val="22"/>
          <w:szCs w:val="22"/>
        </w:rPr>
        <w:t xml:space="preserve"> </w:t>
      </w:r>
      <w:r w:rsidR="00F45EBA" w:rsidRPr="003117AA">
        <w:rPr>
          <w:rFonts w:asciiTheme="minorHAnsi" w:hAnsiTheme="minorHAnsi" w:cs="Andalus"/>
          <w:sz w:val="22"/>
          <w:szCs w:val="22"/>
        </w:rPr>
        <w:tab/>
      </w:r>
      <w:r w:rsidR="00B40065" w:rsidRPr="003117AA">
        <w:rPr>
          <w:rFonts w:asciiTheme="minorHAnsi" w:hAnsiTheme="minorHAnsi" w:cs="Andalus"/>
          <w:sz w:val="22"/>
          <w:szCs w:val="22"/>
        </w:rPr>
        <w:t>Reading 1:</w:t>
      </w:r>
      <w:r w:rsidR="00B40065" w:rsidRPr="003117AA">
        <w:rPr>
          <w:rFonts w:asciiTheme="minorHAnsi" w:hAnsiTheme="minorHAnsi" w:cs="Arial"/>
          <w:sz w:val="22"/>
          <w:szCs w:val="22"/>
        </w:rPr>
        <w:t xml:space="preserve"> </w:t>
      </w:r>
      <w:r w:rsidR="00E94C57" w:rsidRPr="003117AA">
        <w:rPr>
          <w:rFonts w:asciiTheme="minorHAnsi" w:hAnsiTheme="minorHAnsi" w:cs="Arial"/>
          <w:sz w:val="22"/>
          <w:szCs w:val="22"/>
        </w:rPr>
        <w:tab/>
      </w:r>
      <w:r w:rsidR="00B40065" w:rsidRPr="003117AA">
        <w:rPr>
          <w:rFonts w:asciiTheme="minorHAnsi" w:hAnsiTheme="minorHAnsi" w:cs="Andalus"/>
          <w:sz w:val="22"/>
          <w:szCs w:val="22"/>
        </w:rPr>
        <w:t xml:space="preserve"> </w:t>
      </w:r>
      <w:proofErr w:type="spellStart"/>
      <w:r w:rsidR="00A04D52" w:rsidRPr="003117AA">
        <w:rPr>
          <w:rFonts w:asciiTheme="minorHAnsi" w:hAnsiTheme="minorHAnsi" w:cs="Andalus"/>
          <w:sz w:val="22"/>
          <w:szCs w:val="22"/>
        </w:rPr>
        <w:t>Repko</w:t>
      </w:r>
      <w:proofErr w:type="spellEnd"/>
      <w:r w:rsidR="00A04D52" w:rsidRPr="003117AA">
        <w:rPr>
          <w:rFonts w:asciiTheme="minorHAnsi" w:hAnsiTheme="minorHAnsi" w:cs="Andalus"/>
          <w:sz w:val="22"/>
          <w:szCs w:val="22"/>
        </w:rPr>
        <w:t xml:space="preserve"> et al. Chapter 9</w:t>
      </w:r>
    </w:p>
    <w:p w14:paraId="6140CF28" w14:textId="77777777" w:rsidR="00F45EBA" w:rsidRPr="003117AA" w:rsidRDefault="00F45EBA" w:rsidP="00F45EBA">
      <w:pPr>
        <w:rPr>
          <w:rFonts w:asciiTheme="minorHAnsi" w:hAnsiTheme="minorHAnsi" w:cs="Andalus"/>
          <w:sz w:val="22"/>
          <w:szCs w:val="22"/>
        </w:rPr>
      </w:pPr>
    </w:p>
    <w:p w14:paraId="0E5829A5" w14:textId="77777777" w:rsidR="00E94C57" w:rsidRPr="003117AA" w:rsidRDefault="00F45EBA" w:rsidP="00E94C57">
      <w:pPr>
        <w:ind w:left="1440"/>
        <w:rPr>
          <w:rFonts w:asciiTheme="minorHAnsi" w:hAnsiTheme="minorHAnsi" w:cs="Arial"/>
          <w:sz w:val="22"/>
          <w:szCs w:val="22"/>
        </w:rPr>
      </w:pPr>
      <w:r w:rsidRPr="003117AA">
        <w:rPr>
          <w:rFonts w:asciiTheme="minorHAnsi" w:hAnsiTheme="minorHAnsi" w:cs="Andalus"/>
          <w:sz w:val="22"/>
          <w:szCs w:val="22"/>
        </w:rPr>
        <w:t xml:space="preserve">Reading </w:t>
      </w:r>
      <w:r w:rsidR="00E94C57" w:rsidRPr="003117AA">
        <w:rPr>
          <w:rFonts w:asciiTheme="minorHAnsi" w:hAnsiTheme="minorHAnsi" w:cs="Andalus"/>
          <w:sz w:val="22"/>
          <w:szCs w:val="22"/>
        </w:rPr>
        <w:t>2</w:t>
      </w:r>
      <w:r w:rsidRPr="003117AA">
        <w:rPr>
          <w:rFonts w:asciiTheme="minorHAnsi" w:hAnsiTheme="minorHAnsi" w:cs="Andalus"/>
          <w:sz w:val="22"/>
          <w:szCs w:val="22"/>
        </w:rPr>
        <w:t>:</w:t>
      </w:r>
      <w:r w:rsidRPr="003117AA">
        <w:rPr>
          <w:rFonts w:asciiTheme="minorHAnsi" w:hAnsiTheme="minorHAnsi" w:cs="Andalus"/>
          <w:sz w:val="22"/>
          <w:szCs w:val="22"/>
        </w:rPr>
        <w:tab/>
      </w:r>
      <w:r w:rsidR="00E94C57" w:rsidRPr="003117AA">
        <w:rPr>
          <w:rFonts w:asciiTheme="minorHAnsi" w:hAnsiTheme="minorHAnsi" w:cs="Arial"/>
          <w:sz w:val="22"/>
          <w:szCs w:val="22"/>
        </w:rPr>
        <w:t xml:space="preserve">“Whose history is it? Selection and Representation in the Creation </w:t>
      </w:r>
    </w:p>
    <w:p w14:paraId="674258EF" w14:textId="77777777" w:rsidR="00E94C57" w:rsidRPr="003117AA" w:rsidRDefault="00E94C57" w:rsidP="00E94C57">
      <w:pPr>
        <w:ind w:left="2160" w:firstLine="720"/>
        <w:rPr>
          <w:rFonts w:asciiTheme="minorHAnsi" w:hAnsiTheme="minorHAnsi" w:cs="Arial"/>
          <w:sz w:val="22"/>
          <w:szCs w:val="22"/>
        </w:rPr>
      </w:pPr>
      <w:proofErr w:type="gramStart"/>
      <w:r w:rsidRPr="003117AA">
        <w:rPr>
          <w:rFonts w:asciiTheme="minorHAnsi" w:hAnsiTheme="minorHAnsi" w:cs="Arial"/>
          <w:sz w:val="22"/>
          <w:szCs w:val="22"/>
        </w:rPr>
        <w:t>of</w:t>
      </w:r>
      <w:proofErr w:type="gramEnd"/>
      <w:r w:rsidRPr="003117AA">
        <w:rPr>
          <w:rFonts w:asciiTheme="minorHAnsi" w:hAnsiTheme="minorHAnsi" w:cs="Arial"/>
          <w:sz w:val="22"/>
          <w:szCs w:val="22"/>
        </w:rPr>
        <w:t xml:space="preserve"> a Text” by Caroline </w:t>
      </w:r>
      <w:proofErr w:type="spellStart"/>
      <w:r w:rsidRPr="003117AA">
        <w:rPr>
          <w:rFonts w:asciiTheme="minorHAnsi" w:hAnsiTheme="minorHAnsi" w:cs="Arial"/>
          <w:sz w:val="22"/>
          <w:szCs w:val="22"/>
        </w:rPr>
        <w:t>Brettell</w:t>
      </w:r>
      <w:proofErr w:type="spellEnd"/>
      <w:r w:rsidRPr="003117AA">
        <w:rPr>
          <w:rFonts w:asciiTheme="minorHAnsi" w:hAnsiTheme="minorHAnsi" w:cs="Arial"/>
          <w:sz w:val="22"/>
          <w:szCs w:val="22"/>
        </w:rPr>
        <w:t xml:space="preserve"> </w:t>
      </w:r>
    </w:p>
    <w:p w14:paraId="775AB94A" w14:textId="77777777" w:rsidR="0066201B" w:rsidRPr="003117AA" w:rsidRDefault="0066201B" w:rsidP="00E94C57">
      <w:pPr>
        <w:ind w:left="720" w:firstLine="720"/>
        <w:rPr>
          <w:rFonts w:asciiTheme="minorHAnsi" w:hAnsiTheme="minorHAnsi" w:cs="Arial"/>
          <w:sz w:val="22"/>
          <w:szCs w:val="22"/>
        </w:rPr>
      </w:pPr>
    </w:p>
    <w:p w14:paraId="682BD63B" w14:textId="612B2FDA" w:rsidR="00EF3E94" w:rsidRPr="003117AA" w:rsidRDefault="00E872A4" w:rsidP="00EF3E94">
      <w:pPr>
        <w:ind w:left="1440" w:hanging="1440"/>
        <w:rPr>
          <w:rFonts w:asciiTheme="minorHAnsi" w:hAnsiTheme="minorHAnsi" w:cs="Andalus"/>
          <w:i/>
          <w:sz w:val="22"/>
          <w:szCs w:val="22"/>
        </w:rPr>
      </w:pPr>
      <w:r w:rsidRPr="003117AA">
        <w:rPr>
          <w:rFonts w:asciiTheme="minorHAnsi" w:hAnsiTheme="minorHAnsi" w:cs="Andalus"/>
          <w:b/>
          <w:sz w:val="22"/>
          <w:szCs w:val="22"/>
          <w:u w:val="single"/>
        </w:rPr>
        <w:t xml:space="preserve">WEEK </w:t>
      </w:r>
      <w:r w:rsidR="00F45EBA" w:rsidRPr="003117AA">
        <w:rPr>
          <w:rFonts w:asciiTheme="minorHAnsi" w:hAnsiTheme="minorHAnsi" w:cs="Andalus"/>
          <w:b/>
          <w:sz w:val="22"/>
          <w:szCs w:val="22"/>
          <w:u w:val="single"/>
        </w:rPr>
        <w:t>8</w:t>
      </w:r>
      <w:r w:rsidRPr="003117AA">
        <w:rPr>
          <w:rFonts w:asciiTheme="minorHAnsi" w:hAnsiTheme="minorHAnsi" w:cs="Andalus"/>
          <w:b/>
          <w:i/>
          <w:sz w:val="22"/>
          <w:szCs w:val="22"/>
        </w:rPr>
        <w:tab/>
      </w:r>
      <w:r w:rsidR="00C0279C" w:rsidRPr="003117AA">
        <w:rPr>
          <w:rFonts w:asciiTheme="minorHAnsi" w:hAnsiTheme="minorHAnsi" w:cs="Andalus"/>
          <w:b/>
          <w:i/>
          <w:sz w:val="22"/>
          <w:szCs w:val="22"/>
        </w:rPr>
        <w:t xml:space="preserve">Interdisciplinary </w:t>
      </w:r>
      <w:proofErr w:type="gramStart"/>
      <w:r w:rsidR="00C0279C" w:rsidRPr="003117AA">
        <w:rPr>
          <w:rFonts w:asciiTheme="minorHAnsi" w:hAnsiTheme="minorHAnsi" w:cs="Andalus"/>
          <w:b/>
          <w:i/>
          <w:sz w:val="22"/>
          <w:szCs w:val="22"/>
        </w:rPr>
        <w:t>Research</w:t>
      </w:r>
      <w:proofErr w:type="gramEnd"/>
      <w:r w:rsidR="00C0279C" w:rsidRPr="003117AA">
        <w:rPr>
          <w:rFonts w:asciiTheme="minorHAnsi" w:hAnsiTheme="minorHAnsi" w:cs="Andalus"/>
          <w:b/>
          <w:i/>
          <w:sz w:val="22"/>
          <w:szCs w:val="22"/>
        </w:rPr>
        <w:t xml:space="preserve"> and Writing</w:t>
      </w:r>
    </w:p>
    <w:p w14:paraId="74C672CB" w14:textId="77777777" w:rsidR="001D473C" w:rsidRPr="003117AA" w:rsidRDefault="001D473C" w:rsidP="00EF3E94">
      <w:pPr>
        <w:rPr>
          <w:rFonts w:asciiTheme="minorHAnsi" w:hAnsiTheme="minorHAnsi" w:cs="Andalus"/>
          <w:sz w:val="22"/>
          <w:szCs w:val="22"/>
        </w:rPr>
      </w:pPr>
    </w:p>
    <w:p w14:paraId="156FDE31" w14:textId="54897CFB" w:rsidR="004872AB" w:rsidRDefault="00064BB0" w:rsidP="00180F99">
      <w:pPr>
        <w:rPr>
          <w:rFonts w:asciiTheme="minorHAnsi" w:hAnsiTheme="minorHAnsi" w:cs="Andalus"/>
          <w:sz w:val="22"/>
          <w:szCs w:val="22"/>
        </w:rPr>
      </w:pPr>
      <w:r>
        <w:rPr>
          <w:rFonts w:asciiTheme="minorHAnsi" w:hAnsiTheme="minorHAnsi" w:cs="Andalus"/>
          <w:sz w:val="22"/>
          <w:szCs w:val="22"/>
        </w:rPr>
        <w:t>Oct. 15</w:t>
      </w:r>
      <w:r>
        <w:rPr>
          <w:rFonts w:asciiTheme="minorHAnsi" w:hAnsiTheme="minorHAnsi" w:cs="Andalus"/>
          <w:sz w:val="22"/>
          <w:szCs w:val="22"/>
        </w:rPr>
        <w:tab/>
      </w:r>
      <w:r w:rsidR="00A5621D" w:rsidRPr="003117AA">
        <w:rPr>
          <w:rFonts w:asciiTheme="minorHAnsi" w:hAnsiTheme="minorHAnsi" w:cs="Andalus"/>
          <w:sz w:val="22"/>
          <w:szCs w:val="22"/>
        </w:rPr>
        <w:tab/>
      </w:r>
      <w:r w:rsidR="004872AB">
        <w:rPr>
          <w:rFonts w:asciiTheme="minorHAnsi" w:hAnsiTheme="minorHAnsi" w:cs="Andalus"/>
          <w:sz w:val="22"/>
          <w:szCs w:val="22"/>
        </w:rPr>
        <w:t>Interdisciplinary Education Plan Work Week</w:t>
      </w:r>
      <w:r w:rsidR="00180F99">
        <w:rPr>
          <w:rFonts w:asciiTheme="minorHAnsi" w:hAnsiTheme="minorHAnsi" w:cs="Andalus"/>
          <w:sz w:val="22"/>
          <w:szCs w:val="22"/>
        </w:rPr>
        <w:tab/>
      </w:r>
    </w:p>
    <w:p w14:paraId="1D0E9F67" w14:textId="77777777" w:rsidR="004872AB" w:rsidRDefault="004872AB" w:rsidP="00180F99">
      <w:pPr>
        <w:rPr>
          <w:rFonts w:asciiTheme="minorHAnsi" w:hAnsiTheme="minorHAnsi" w:cs="Andalus"/>
          <w:sz w:val="22"/>
          <w:szCs w:val="22"/>
        </w:rPr>
      </w:pPr>
    </w:p>
    <w:p w14:paraId="17AD355D" w14:textId="5057C4C8" w:rsidR="00180F99" w:rsidRPr="00C0279C" w:rsidRDefault="00180F99" w:rsidP="004872AB">
      <w:pPr>
        <w:ind w:left="720" w:firstLine="720"/>
        <w:rPr>
          <w:rFonts w:asciiTheme="minorHAnsi" w:hAnsiTheme="minorHAnsi" w:cs="Arial"/>
          <w:b/>
          <w:sz w:val="22"/>
          <w:szCs w:val="22"/>
        </w:rPr>
      </w:pPr>
      <w:r w:rsidRPr="00180F99">
        <w:rPr>
          <w:rFonts w:asciiTheme="minorHAnsi" w:hAnsiTheme="minorHAnsi" w:cs="Arial"/>
          <w:sz w:val="22"/>
          <w:szCs w:val="22"/>
        </w:rPr>
        <w:t xml:space="preserve">*Interdisciplinary Education Plan </w:t>
      </w:r>
      <w:proofErr w:type="gramStart"/>
      <w:r w:rsidRPr="00180F99">
        <w:rPr>
          <w:rFonts w:asciiTheme="minorHAnsi" w:hAnsiTheme="minorHAnsi" w:cs="Arial"/>
          <w:sz w:val="22"/>
          <w:szCs w:val="22"/>
        </w:rPr>
        <w:t>Due</w:t>
      </w:r>
      <w:proofErr w:type="gramEnd"/>
      <w:r w:rsidRPr="00180F99">
        <w:rPr>
          <w:rFonts w:asciiTheme="minorHAnsi" w:hAnsiTheme="minorHAnsi" w:cs="Arial"/>
          <w:sz w:val="22"/>
          <w:szCs w:val="22"/>
        </w:rPr>
        <w:t xml:space="preserve"> </w:t>
      </w:r>
      <w:r w:rsidR="00064BB0">
        <w:rPr>
          <w:rFonts w:asciiTheme="minorHAnsi" w:hAnsiTheme="minorHAnsi" w:cs="Arial"/>
          <w:sz w:val="22"/>
          <w:szCs w:val="22"/>
        </w:rPr>
        <w:t>October 21</w:t>
      </w:r>
      <w:r w:rsidRPr="00180F99">
        <w:rPr>
          <w:rFonts w:asciiTheme="minorHAnsi" w:hAnsiTheme="minorHAnsi" w:cs="Arial"/>
          <w:sz w:val="22"/>
          <w:szCs w:val="22"/>
        </w:rPr>
        <w:t>, 11:59 p.m.*</w:t>
      </w:r>
    </w:p>
    <w:p w14:paraId="470B3B7B" w14:textId="4A819BA3" w:rsidR="00C0279C" w:rsidRDefault="00C0279C" w:rsidP="00180F99">
      <w:pPr>
        <w:ind w:left="1440" w:hanging="1440"/>
        <w:rPr>
          <w:rFonts w:asciiTheme="minorHAnsi" w:hAnsiTheme="minorHAnsi" w:cs="Andalus"/>
          <w:sz w:val="22"/>
          <w:szCs w:val="22"/>
        </w:rPr>
      </w:pPr>
    </w:p>
    <w:p w14:paraId="33153147" w14:textId="7BA04D16" w:rsidR="0017621E" w:rsidRPr="003117AA" w:rsidRDefault="00F20A94" w:rsidP="00C0279C">
      <w:pPr>
        <w:rPr>
          <w:rFonts w:asciiTheme="minorHAnsi" w:hAnsiTheme="minorHAnsi" w:cs="Andalus"/>
          <w:sz w:val="22"/>
          <w:szCs w:val="22"/>
        </w:rPr>
      </w:pPr>
      <w:r w:rsidRPr="003117AA">
        <w:rPr>
          <w:rFonts w:asciiTheme="minorHAnsi" w:hAnsiTheme="minorHAnsi" w:cs="Andalus"/>
          <w:b/>
          <w:sz w:val="22"/>
          <w:szCs w:val="22"/>
          <w:u w:val="single"/>
        </w:rPr>
        <w:t xml:space="preserve">WEEK </w:t>
      </w:r>
      <w:r w:rsidR="000E37DD" w:rsidRPr="003117AA">
        <w:rPr>
          <w:rFonts w:asciiTheme="minorHAnsi" w:hAnsiTheme="minorHAnsi" w:cs="Andalus"/>
          <w:b/>
          <w:sz w:val="22"/>
          <w:szCs w:val="22"/>
          <w:u w:val="single"/>
        </w:rPr>
        <w:t>9</w:t>
      </w:r>
      <w:proofErr w:type="gramStart"/>
      <w:r w:rsidRPr="003117AA">
        <w:rPr>
          <w:rFonts w:asciiTheme="minorHAnsi" w:hAnsiTheme="minorHAnsi" w:cs="Andalus"/>
          <w:b/>
          <w:sz w:val="22"/>
          <w:szCs w:val="22"/>
        </w:rPr>
        <w:tab/>
      </w:r>
      <w:r w:rsidR="00C0279C">
        <w:rPr>
          <w:rFonts w:asciiTheme="minorHAnsi" w:hAnsiTheme="minorHAnsi" w:cs="Andalus"/>
          <w:b/>
          <w:sz w:val="22"/>
          <w:szCs w:val="22"/>
        </w:rPr>
        <w:tab/>
      </w:r>
      <w:r w:rsidR="00C0279C" w:rsidRPr="003117AA">
        <w:rPr>
          <w:rFonts w:asciiTheme="minorHAnsi" w:hAnsiTheme="minorHAnsi" w:cs="Andalus"/>
          <w:b/>
          <w:i/>
          <w:sz w:val="22"/>
          <w:szCs w:val="22"/>
        </w:rPr>
        <w:t>Interdisciplinary Research</w:t>
      </w:r>
      <w:proofErr w:type="gramEnd"/>
      <w:r w:rsidR="00C0279C" w:rsidRPr="003117AA">
        <w:rPr>
          <w:rFonts w:asciiTheme="minorHAnsi" w:hAnsiTheme="minorHAnsi" w:cs="Andalus"/>
          <w:b/>
          <w:i/>
          <w:sz w:val="22"/>
          <w:szCs w:val="22"/>
        </w:rPr>
        <w:t xml:space="preserve"> and Writing</w:t>
      </w:r>
    </w:p>
    <w:p w14:paraId="4F104A8E" w14:textId="77777777" w:rsidR="00B9654F" w:rsidRPr="003117AA" w:rsidRDefault="00B9654F" w:rsidP="003D69F0">
      <w:pPr>
        <w:ind w:left="1440" w:hanging="1440"/>
        <w:rPr>
          <w:rFonts w:asciiTheme="minorHAnsi" w:hAnsiTheme="minorHAnsi" w:cs="Andalus"/>
          <w:sz w:val="22"/>
          <w:szCs w:val="22"/>
        </w:rPr>
      </w:pPr>
    </w:p>
    <w:p w14:paraId="453D046A" w14:textId="3F015674" w:rsidR="00180F99" w:rsidRPr="003117AA" w:rsidRDefault="00064BB0" w:rsidP="00180F99">
      <w:pPr>
        <w:ind w:left="1440" w:hanging="1440"/>
        <w:rPr>
          <w:rFonts w:asciiTheme="minorHAnsi" w:hAnsiTheme="minorHAnsi" w:cs="Andalus"/>
          <w:sz w:val="22"/>
          <w:szCs w:val="22"/>
        </w:rPr>
      </w:pPr>
      <w:r>
        <w:rPr>
          <w:rFonts w:asciiTheme="minorHAnsi" w:hAnsiTheme="minorHAnsi" w:cs="Andalus"/>
          <w:sz w:val="22"/>
          <w:szCs w:val="22"/>
        </w:rPr>
        <w:t>Oct. 22</w:t>
      </w:r>
      <w:r w:rsidR="00C0279C" w:rsidRPr="003117AA">
        <w:rPr>
          <w:rFonts w:asciiTheme="minorHAnsi" w:hAnsiTheme="minorHAnsi" w:cs="Andalus"/>
          <w:sz w:val="22"/>
          <w:szCs w:val="22"/>
        </w:rPr>
        <w:tab/>
      </w:r>
      <w:r w:rsidR="00180F99" w:rsidRPr="003117AA">
        <w:rPr>
          <w:rFonts w:asciiTheme="minorHAnsi" w:hAnsiTheme="minorHAnsi" w:cs="Andalus"/>
          <w:sz w:val="22"/>
          <w:szCs w:val="22"/>
        </w:rPr>
        <w:t>Reading 1:</w:t>
      </w:r>
      <w:r w:rsidR="00180F99" w:rsidRPr="003117AA">
        <w:rPr>
          <w:rFonts w:asciiTheme="minorHAnsi" w:hAnsiTheme="minorHAnsi" w:cs="Andalus"/>
          <w:sz w:val="22"/>
          <w:szCs w:val="22"/>
        </w:rPr>
        <w:tab/>
      </w:r>
      <w:proofErr w:type="spellStart"/>
      <w:r w:rsidR="00180F99" w:rsidRPr="003117AA">
        <w:rPr>
          <w:rFonts w:asciiTheme="minorHAnsi" w:hAnsiTheme="minorHAnsi" w:cs="Andalus"/>
          <w:sz w:val="22"/>
          <w:szCs w:val="22"/>
        </w:rPr>
        <w:t>Repko</w:t>
      </w:r>
      <w:proofErr w:type="spellEnd"/>
      <w:r w:rsidR="00180F99" w:rsidRPr="003117AA">
        <w:rPr>
          <w:rFonts w:asciiTheme="minorHAnsi" w:hAnsiTheme="minorHAnsi" w:cs="Andalus"/>
          <w:sz w:val="22"/>
          <w:szCs w:val="22"/>
        </w:rPr>
        <w:t xml:space="preserve"> et al. Chapter 10</w:t>
      </w:r>
    </w:p>
    <w:p w14:paraId="50DF1E4A" w14:textId="77777777" w:rsidR="00180F99" w:rsidRPr="003117AA" w:rsidRDefault="00180F99" w:rsidP="00180F99">
      <w:pPr>
        <w:rPr>
          <w:rFonts w:asciiTheme="minorHAnsi" w:hAnsiTheme="minorHAnsi" w:cs="Andalus"/>
          <w:sz w:val="22"/>
          <w:szCs w:val="22"/>
        </w:rPr>
      </w:pPr>
    </w:p>
    <w:p w14:paraId="1A99D72D" w14:textId="77777777" w:rsidR="00180F99" w:rsidRPr="003117AA" w:rsidRDefault="00180F99" w:rsidP="00180F99">
      <w:pPr>
        <w:ind w:left="1440"/>
        <w:rPr>
          <w:rFonts w:asciiTheme="minorHAnsi" w:hAnsiTheme="minorHAnsi" w:cs="Andalus"/>
          <w:sz w:val="22"/>
          <w:szCs w:val="22"/>
        </w:rPr>
      </w:pPr>
      <w:r w:rsidRPr="003117AA">
        <w:rPr>
          <w:rFonts w:asciiTheme="minorHAnsi" w:hAnsiTheme="minorHAnsi" w:cs="Arial"/>
          <w:sz w:val="22"/>
          <w:szCs w:val="22"/>
        </w:rPr>
        <w:t xml:space="preserve">Reading 2: </w:t>
      </w:r>
      <w:r w:rsidRPr="003117AA">
        <w:rPr>
          <w:rFonts w:asciiTheme="minorHAnsi" w:hAnsiTheme="minorHAnsi" w:cs="Arial"/>
          <w:sz w:val="22"/>
          <w:szCs w:val="22"/>
        </w:rPr>
        <w:tab/>
      </w:r>
      <w:proofErr w:type="spellStart"/>
      <w:r w:rsidRPr="003117AA">
        <w:rPr>
          <w:rFonts w:asciiTheme="minorHAnsi" w:hAnsiTheme="minorHAnsi" w:cs="Andalus"/>
          <w:sz w:val="22"/>
          <w:szCs w:val="22"/>
        </w:rPr>
        <w:t>Repko</w:t>
      </w:r>
      <w:proofErr w:type="spellEnd"/>
      <w:r w:rsidRPr="003117AA">
        <w:rPr>
          <w:rFonts w:asciiTheme="minorHAnsi" w:hAnsiTheme="minorHAnsi" w:cs="Andalus"/>
          <w:sz w:val="22"/>
          <w:szCs w:val="22"/>
        </w:rPr>
        <w:t xml:space="preserve"> et al. Chapter 11</w:t>
      </w:r>
    </w:p>
    <w:p w14:paraId="1AE0881B" w14:textId="77777777" w:rsidR="00180F99" w:rsidRDefault="00180F99" w:rsidP="00180F99">
      <w:pPr>
        <w:ind w:left="1440" w:hanging="1440"/>
        <w:rPr>
          <w:rFonts w:asciiTheme="minorHAnsi" w:hAnsiTheme="minorHAnsi" w:cs="Andalus"/>
          <w:sz w:val="22"/>
          <w:szCs w:val="22"/>
        </w:rPr>
      </w:pPr>
    </w:p>
    <w:p w14:paraId="2E95E82D" w14:textId="28F40D0C" w:rsidR="00C0279C" w:rsidRPr="003117AA" w:rsidRDefault="00C0279C" w:rsidP="00180F99">
      <w:pPr>
        <w:ind w:left="1440"/>
        <w:rPr>
          <w:rFonts w:asciiTheme="minorHAnsi" w:hAnsiTheme="minorHAnsi" w:cs="Andalus"/>
          <w:sz w:val="22"/>
          <w:szCs w:val="22"/>
        </w:rPr>
      </w:pPr>
      <w:r w:rsidRPr="003117AA">
        <w:rPr>
          <w:rFonts w:asciiTheme="minorHAnsi" w:hAnsiTheme="minorHAnsi" w:cs="Andalus"/>
          <w:sz w:val="22"/>
          <w:szCs w:val="22"/>
        </w:rPr>
        <w:lastRenderedPageBreak/>
        <w:t xml:space="preserve">Reading </w:t>
      </w:r>
      <w:r w:rsidR="00180F99">
        <w:rPr>
          <w:rFonts w:asciiTheme="minorHAnsi" w:hAnsiTheme="minorHAnsi" w:cs="Andalus"/>
          <w:sz w:val="22"/>
          <w:szCs w:val="22"/>
        </w:rPr>
        <w:t>3</w:t>
      </w:r>
      <w:r w:rsidRPr="003117AA">
        <w:rPr>
          <w:rFonts w:asciiTheme="minorHAnsi" w:hAnsiTheme="minorHAnsi" w:cs="Andalus"/>
          <w:sz w:val="22"/>
          <w:szCs w:val="22"/>
        </w:rPr>
        <w:t xml:space="preserve">: </w:t>
      </w:r>
      <w:r w:rsidRPr="003117AA">
        <w:rPr>
          <w:rFonts w:asciiTheme="minorHAnsi" w:hAnsiTheme="minorHAnsi" w:cs="Andalus"/>
          <w:sz w:val="22"/>
          <w:szCs w:val="22"/>
        </w:rPr>
        <w:tab/>
      </w:r>
      <w:proofErr w:type="spellStart"/>
      <w:r w:rsidRPr="003117AA">
        <w:rPr>
          <w:rFonts w:asciiTheme="minorHAnsi" w:hAnsiTheme="minorHAnsi" w:cs="Andalus"/>
          <w:sz w:val="22"/>
          <w:szCs w:val="22"/>
        </w:rPr>
        <w:t>Repko</w:t>
      </w:r>
      <w:proofErr w:type="spellEnd"/>
      <w:r w:rsidRPr="003117AA">
        <w:rPr>
          <w:rFonts w:asciiTheme="minorHAnsi" w:hAnsiTheme="minorHAnsi" w:cs="Andalus"/>
          <w:sz w:val="22"/>
          <w:szCs w:val="22"/>
        </w:rPr>
        <w:t xml:space="preserve"> et al. Ch</w:t>
      </w:r>
      <w:r w:rsidR="00180F99">
        <w:rPr>
          <w:rFonts w:asciiTheme="minorHAnsi" w:hAnsiTheme="minorHAnsi" w:cs="Andalus"/>
          <w:sz w:val="22"/>
          <w:szCs w:val="22"/>
        </w:rPr>
        <w:t xml:space="preserve">apter </w:t>
      </w:r>
      <w:r w:rsidRPr="003117AA">
        <w:rPr>
          <w:rFonts w:asciiTheme="minorHAnsi" w:hAnsiTheme="minorHAnsi" w:cs="Andalus"/>
          <w:sz w:val="22"/>
          <w:szCs w:val="22"/>
        </w:rPr>
        <w:t>12</w:t>
      </w:r>
    </w:p>
    <w:p w14:paraId="4FE04049" w14:textId="6B5FFC40" w:rsidR="00C0279C" w:rsidRPr="003117AA" w:rsidRDefault="00C0279C" w:rsidP="00C0279C">
      <w:pPr>
        <w:rPr>
          <w:rFonts w:asciiTheme="minorHAnsi" w:hAnsiTheme="minorHAnsi" w:cs="Andalus"/>
          <w:b/>
          <w:sz w:val="22"/>
          <w:szCs w:val="22"/>
          <w:u w:val="single"/>
        </w:rPr>
      </w:pPr>
      <w:r w:rsidRPr="003117AA">
        <w:rPr>
          <w:rFonts w:asciiTheme="minorHAnsi" w:hAnsiTheme="minorHAnsi" w:cs="Arial"/>
          <w:sz w:val="22"/>
          <w:szCs w:val="22"/>
        </w:rPr>
        <w:tab/>
      </w:r>
      <w:r>
        <w:rPr>
          <w:rFonts w:asciiTheme="minorHAnsi" w:hAnsiTheme="minorHAnsi" w:cs="Arial"/>
          <w:sz w:val="22"/>
          <w:szCs w:val="22"/>
        </w:rPr>
        <w:tab/>
      </w:r>
    </w:p>
    <w:p w14:paraId="13DB16B0" w14:textId="77777777" w:rsidR="00E70BDE" w:rsidRPr="003117AA" w:rsidRDefault="00AB5944" w:rsidP="009611D4">
      <w:pPr>
        <w:rPr>
          <w:rFonts w:asciiTheme="minorHAnsi" w:hAnsiTheme="minorHAnsi" w:cs="Andalus"/>
          <w:i/>
          <w:sz w:val="22"/>
          <w:szCs w:val="22"/>
        </w:rPr>
      </w:pPr>
      <w:r w:rsidRPr="003117AA">
        <w:rPr>
          <w:rFonts w:asciiTheme="minorHAnsi" w:hAnsiTheme="minorHAnsi" w:cs="Andalus"/>
          <w:b/>
          <w:sz w:val="22"/>
          <w:szCs w:val="22"/>
          <w:u w:val="single"/>
        </w:rPr>
        <w:t>W</w:t>
      </w:r>
      <w:r w:rsidR="00F20A94" w:rsidRPr="003117AA">
        <w:rPr>
          <w:rFonts w:asciiTheme="minorHAnsi" w:hAnsiTheme="minorHAnsi" w:cs="Andalus"/>
          <w:b/>
          <w:sz w:val="22"/>
          <w:szCs w:val="22"/>
          <w:u w:val="single"/>
        </w:rPr>
        <w:t>EEK 1</w:t>
      </w:r>
      <w:r w:rsidR="000E37DD" w:rsidRPr="003117AA">
        <w:rPr>
          <w:rFonts w:asciiTheme="minorHAnsi" w:hAnsiTheme="minorHAnsi" w:cs="Andalus"/>
          <w:b/>
          <w:sz w:val="22"/>
          <w:szCs w:val="22"/>
          <w:u w:val="single"/>
        </w:rPr>
        <w:t>1</w:t>
      </w:r>
      <w:r w:rsidR="00F20A94" w:rsidRPr="003117AA">
        <w:rPr>
          <w:rFonts w:asciiTheme="minorHAnsi" w:hAnsiTheme="minorHAnsi" w:cs="Andalus"/>
          <w:b/>
          <w:sz w:val="22"/>
          <w:szCs w:val="22"/>
        </w:rPr>
        <w:tab/>
      </w:r>
      <w:r w:rsidR="00A04D52" w:rsidRPr="003117AA">
        <w:rPr>
          <w:rFonts w:asciiTheme="minorHAnsi" w:hAnsiTheme="minorHAnsi" w:cs="Andalus"/>
          <w:b/>
          <w:i/>
          <w:sz w:val="22"/>
          <w:szCs w:val="22"/>
        </w:rPr>
        <w:t>Using Sources Effectively</w:t>
      </w:r>
    </w:p>
    <w:p w14:paraId="349B4789" w14:textId="77777777" w:rsidR="00180F99" w:rsidRDefault="00180F99" w:rsidP="00141491">
      <w:pPr>
        <w:ind w:left="1440" w:hanging="1440"/>
        <w:rPr>
          <w:rFonts w:asciiTheme="minorHAnsi" w:hAnsiTheme="minorHAnsi" w:cs="Andalus"/>
          <w:sz w:val="22"/>
          <w:szCs w:val="22"/>
        </w:rPr>
      </w:pPr>
    </w:p>
    <w:p w14:paraId="08C6FA20" w14:textId="50DA9CED" w:rsidR="00383524" w:rsidRPr="003117AA" w:rsidRDefault="00064BB0" w:rsidP="00141491">
      <w:pPr>
        <w:ind w:left="1440" w:hanging="1440"/>
        <w:rPr>
          <w:rFonts w:asciiTheme="minorHAnsi" w:hAnsiTheme="minorHAnsi" w:cs="Andalus"/>
          <w:sz w:val="22"/>
          <w:szCs w:val="22"/>
        </w:rPr>
      </w:pPr>
      <w:r>
        <w:rPr>
          <w:rFonts w:asciiTheme="minorHAnsi" w:hAnsiTheme="minorHAnsi" w:cs="Andalus"/>
          <w:sz w:val="22"/>
          <w:szCs w:val="22"/>
        </w:rPr>
        <w:t>Oct. 29</w:t>
      </w:r>
      <w:r w:rsidR="00A5621D" w:rsidRPr="003117AA">
        <w:rPr>
          <w:rFonts w:asciiTheme="minorHAnsi" w:hAnsiTheme="minorHAnsi" w:cs="Andalus"/>
          <w:sz w:val="22"/>
          <w:szCs w:val="22"/>
        </w:rPr>
        <w:tab/>
      </w:r>
      <w:r w:rsidR="00A04D52" w:rsidRPr="003117AA">
        <w:rPr>
          <w:rFonts w:asciiTheme="minorHAnsi" w:hAnsiTheme="minorHAnsi" w:cs="Andalus"/>
          <w:sz w:val="22"/>
          <w:szCs w:val="22"/>
        </w:rPr>
        <w:t>Reading 1:</w:t>
      </w:r>
      <w:r w:rsidR="00A04D52" w:rsidRPr="003117AA">
        <w:rPr>
          <w:rFonts w:asciiTheme="minorHAnsi" w:hAnsiTheme="minorHAnsi" w:cs="Andalus"/>
          <w:sz w:val="22"/>
          <w:szCs w:val="22"/>
        </w:rPr>
        <w:tab/>
        <w:t>Harris Ch. 1</w:t>
      </w:r>
    </w:p>
    <w:p w14:paraId="54766614" w14:textId="77777777" w:rsidR="00A04D52" w:rsidRPr="003117AA" w:rsidRDefault="00A04D52" w:rsidP="00141491">
      <w:pPr>
        <w:ind w:left="1440" w:hanging="1440"/>
        <w:rPr>
          <w:rFonts w:asciiTheme="minorHAnsi" w:hAnsiTheme="minorHAnsi" w:cs="Andalus"/>
          <w:sz w:val="22"/>
          <w:szCs w:val="22"/>
        </w:rPr>
      </w:pPr>
    </w:p>
    <w:p w14:paraId="5D36FFE8" w14:textId="77777777" w:rsidR="00A04D52" w:rsidRPr="003117AA" w:rsidRDefault="00383524" w:rsidP="00A04D52">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t>Reading 2:</w:t>
      </w:r>
      <w:r w:rsidR="00A04D52" w:rsidRPr="003117AA">
        <w:rPr>
          <w:rFonts w:asciiTheme="minorHAnsi" w:hAnsiTheme="minorHAnsi" w:cs="Arial"/>
          <w:sz w:val="22"/>
          <w:szCs w:val="22"/>
        </w:rPr>
        <w:tab/>
        <w:t>Harris Ch. 2</w:t>
      </w:r>
    </w:p>
    <w:p w14:paraId="22043DAD" w14:textId="77777777" w:rsidR="0066201B" w:rsidRPr="003117AA" w:rsidRDefault="0066201B" w:rsidP="00A04D52">
      <w:pPr>
        <w:rPr>
          <w:rFonts w:asciiTheme="minorHAnsi" w:hAnsiTheme="minorHAnsi" w:cs="Arial"/>
          <w:sz w:val="22"/>
          <w:szCs w:val="22"/>
        </w:rPr>
      </w:pPr>
    </w:p>
    <w:p w14:paraId="160710C5" w14:textId="22FAB831" w:rsidR="005E7B5E" w:rsidRPr="003117AA" w:rsidRDefault="00B05600" w:rsidP="005E7B5E">
      <w:pPr>
        <w:ind w:left="1440" w:hanging="1440"/>
        <w:rPr>
          <w:rFonts w:asciiTheme="minorHAnsi" w:hAnsiTheme="minorHAnsi" w:cs="Andalus"/>
          <w:b/>
          <w:i/>
          <w:sz w:val="22"/>
          <w:szCs w:val="22"/>
        </w:rPr>
      </w:pPr>
      <w:r w:rsidRPr="003117AA">
        <w:rPr>
          <w:rFonts w:asciiTheme="minorHAnsi" w:hAnsiTheme="minorHAnsi" w:cs="Andalus"/>
          <w:b/>
          <w:sz w:val="22"/>
          <w:szCs w:val="22"/>
          <w:u w:val="single"/>
        </w:rPr>
        <w:t>WEEK 1</w:t>
      </w:r>
      <w:r w:rsidR="000E37DD" w:rsidRPr="003117AA">
        <w:rPr>
          <w:rFonts w:asciiTheme="minorHAnsi" w:hAnsiTheme="minorHAnsi" w:cs="Andalus"/>
          <w:b/>
          <w:sz w:val="22"/>
          <w:szCs w:val="22"/>
          <w:u w:val="single"/>
        </w:rPr>
        <w:t>2</w:t>
      </w:r>
      <w:r w:rsidR="00DE69A7" w:rsidRPr="003117AA">
        <w:rPr>
          <w:rFonts w:asciiTheme="minorHAnsi" w:hAnsiTheme="minorHAnsi" w:cs="Andalus"/>
          <w:b/>
          <w:sz w:val="22"/>
          <w:szCs w:val="22"/>
        </w:rPr>
        <w:tab/>
      </w:r>
      <w:r w:rsidR="00C0279C">
        <w:rPr>
          <w:rFonts w:asciiTheme="minorHAnsi" w:hAnsiTheme="minorHAnsi" w:cs="Andalus"/>
          <w:b/>
          <w:i/>
          <w:sz w:val="22"/>
          <w:szCs w:val="22"/>
        </w:rPr>
        <w:t>Using Sources Effectively II</w:t>
      </w:r>
    </w:p>
    <w:p w14:paraId="067A3F09" w14:textId="16CE1E33" w:rsidR="00F20A94" w:rsidRDefault="00F20A94" w:rsidP="009611D4">
      <w:pPr>
        <w:ind w:left="1440" w:hanging="1440"/>
        <w:rPr>
          <w:rFonts w:asciiTheme="minorHAnsi" w:hAnsiTheme="minorHAnsi" w:cs="Andalus"/>
          <w:sz w:val="22"/>
          <w:szCs w:val="22"/>
        </w:rPr>
      </w:pPr>
    </w:p>
    <w:p w14:paraId="40311399" w14:textId="03484D60" w:rsidR="00C0279C" w:rsidRPr="003117AA" w:rsidRDefault="00064BB0" w:rsidP="00C0279C">
      <w:pPr>
        <w:rPr>
          <w:rFonts w:asciiTheme="minorHAnsi" w:hAnsiTheme="minorHAnsi" w:cs="Andalus"/>
          <w:sz w:val="22"/>
          <w:szCs w:val="22"/>
        </w:rPr>
      </w:pPr>
      <w:r>
        <w:rPr>
          <w:rFonts w:asciiTheme="minorHAnsi" w:hAnsiTheme="minorHAnsi" w:cs="Andalus"/>
          <w:sz w:val="22"/>
          <w:szCs w:val="22"/>
        </w:rPr>
        <w:t>Nov. 5</w:t>
      </w:r>
      <w:r w:rsidR="00C0279C" w:rsidRPr="003117AA">
        <w:rPr>
          <w:rFonts w:asciiTheme="minorHAnsi" w:hAnsiTheme="minorHAnsi" w:cs="Andalus"/>
          <w:sz w:val="22"/>
          <w:szCs w:val="22"/>
        </w:rPr>
        <w:tab/>
      </w:r>
      <w:r w:rsidR="00C0279C" w:rsidRPr="003117AA">
        <w:rPr>
          <w:rFonts w:asciiTheme="minorHAnsi" w:hAnsiTheme="minorHAnsi" w:cs="Arial"/>
          <w:sz w:val="22"/>
          <w:szCs w:val="22"/>
        </w:rPr>
        <w:t xml:space="preserve"> </w:t>
      </w:r>
      <w:r w:rsidR="00C0279C">
        <w:rPr>
          <w:rFonts w:asciiTheme="minorHAnsi" w:hAnsiTheme="minorHAnsi" w:cs="Arial"/>
          <w:sz w:val="22"/>
          <w:szCs w:val="22"/>
        </w:rPr>
        <w:tab/>
      </w:r>
      <w:r w:rsidR="00C0279C" w:rsidRPr="003117AA">
        <w:rPr>
          <w:rFonts w:asciiTheme="minorHAnsi" w:hAnsiTheme="minorHAnsi" w:cs="Andalus"/>
          <w:sz w:val="22"/>
          <w:szCs w:val="22"/>
        </w:rPr>
        <w:t>Reading 1:</w:t>
      </w:r>
      <w:r w:rsidR="00C0279C" w:rsidRPr="003117AA">
        <w:rPr>
          <w:rFonts w:asciiTheme="minorHAnsi" w:hAnsiTheme="minorHAnsi" w:cs="Andalus"/>
          <w:sz w:val="22"/>
          <w:szCs w:val="22"/>
        </w:rPr>
        <w:tab/>
        <w:t>Harris Ch. 3</w:t>
      </w:r>
    </w:p>
    <w:p w14:paraId="35C9A1D6" w14:textId="77777777" w:rsidR="00C0279C" w:rsidRPr="003117AA" w:rsidRDefault="00C0279C" w:rsidP="00C0279C">
      <w:pPr>
        <w:ind w:left="1440" w:hanging="1440"/>
        <w:rPr>
          <w:rFonts w:asciiTheme="minorHAnsi" w:hAnsiTheme="minorHAnsi" w:cs="Andalus"/>
          <w:sz w:val="22"/>
          <w:szCs w:val="22"/>
        </w:rPr>
      </w:pPr>
    </w:p>
    <w:p w14:paraId="13524CA3" w14:textId="77777777" w:rsidR="00C0279C" w:rsidRPr="003117AA" w:rsidRDefault="00C0279C" w:rsidP="00C0279C">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t>Reading 2:</w:t>
      </w:r>
      <w:r w:rsidRPr="003117AA">
        <w:rPr>
          <w:rFonts w:asciiTheme="minorHAnsi" w:hAnsiTheme="minorHAnsi" w:cs="Arial"/>
          <w:sz w:val="22"/>
          <w:szCs w:val="22"/>
        </w:rPr>
        <w:tab/>
        <w:t>Harris Ch. 6</w:t>
      </w:r>
    </w:p>
    <w:p w14:paraId="5752BE0A" w14:textId="77777777" w:rsidR="00C0279C" w:rsidRPr="003117AA" w:rsidRDefault="00C0279C" w:rsidP="00C0279C">
      <w:pPr>
        <w:rPr>
          <w:rFonts w:asciiTheme="minorHAnsi" w:hAnsiTheme="minorHAnsi" w:cs="Arial"/>
          <w:sz w:val="22"/>
          <w:szCs w:val="22"/>
        </w:rPr>
      </w:pPr>
    </w:p>
    <w:p w14:paraId="7249BD54" w14:textId="2FACB4DE" w:rsidR="00596F61" w:rsidRDefault="00375B5A" w:rsidP="004872AB">
      <w:pPr>
        <w:rPr>
          <w:rFonts w:asciiTheme="minorHAnsi" w:hAnsiTheme="minorHAnsi" w:cs="Andalus"/>
          <w:b/>
          <w:i/>
          <w:sz w:val="22"/>
          <w:szCs w:val="22"/>
        </w:rPr>
      </w:pPr>
      <w:r w:rsidRPr="003117AA">
        <w:rPr>
          <w:rFonts w:asciiTheme="minorHAnsi" w:hAnsiTheme="minorHAnsi" w:cs="Andalus"/>
          <w:b/>
          <w:sz w:val="22"/>
          <w:szCs w:val="22"/>
          <w:u w:val="single"/>
        </w:rPr>
        <w:t>WEEK 1</w:t>
      </w:r>
      <w:r w:rsidR="000E37DD" w:rsidRPr="003117AA">
        <w:rPr>
          <w:rFonts w:asciiTheme="minorHAnsi" w:hAnsiTheme="minorHAnsi" w:cs="Andalus"/>
          <w:b/>
          <w:sz w:val="22"/>
          <w:szCs w:val="22"/>
          <w:u w:val="single"/>
        </w:rPr>
        <w:t>3</w:t>
      </w:r>
      <w:r w:rsidR="00F20A94" w:rsidRPr="003117AA">
        <w:rPr>
          <w:rFonts w:asciiTheme="minorHAnsi" w:hAnsiTheme="minorHAnsi" w:cs="Andalus"/>
          <w:b/>
          <w:sz w:val="22"/>
          <w:szCs w:val="22"/>
        </w:rPr>
        <w:tab/>
      </w:r>
      <w:r w:rsidR="00C0279C">
        <w:rPr>
          <w:rFonts w:asciiTheme="minorHAnsi" w:hAnsiTheme="minorHAnsi" w:cs="Andalus"/>
          <w:b/>
          <w:i/>
          <w:sz w:val="22"/>
          <w:szCs w:val="22"/>
        </w:rPr>
        <w:t>Research</w:t>
      </w:r>
      <w:r w:rsidR="00C0279C" w:rsidRPr="00C0279C">
        <w:rPr>
          <w:rFonts w:asciiTheme="minorHAnsi" w:hAnsiTheme="minorHAnsi" w:cs="Andalus"/>
          <w:b/>
          <w:i/>
          <w:sz w:val="22"/>
          <w:szCs w:val="22"/>
        </w:rPr>
        <w:t xml:space="preserve"> </w:t>
      </w:r>
      <w:proofErr w:type="gramStart"/>
      <w:r w:rsidR="00C0279C" w:rsidRPr="00C0279C">
        <w:rPr>
          <w:rFonts w:asciiTheme="minorHAnsi" w:hAnsiTheme="minorHAnsi" w:cs="Andalus"/>
          <w:b/>
          <w:i/>
          <w:sz w:val="22"/>
          <w:szCs w:val="22"/>
        </w:rPr>
        <w:t>Week</w:t>
      </w:r>
      <w:proofErr w:type="gramEnd"/>
    </w:p>
    <w:p w14:paraId="0FA36771" w14:textId="77777777" w:rsidR="004872AB" w:rsidRPr="003117AA" w:rsidRDefault="004872AB" w:rsidP="004872AB">
      <w:pPr>
        <w:rPr>
          <w:rFonts w:asciiTheme="minorHAnsi" w:hAnsiTheme="minorHAnsi" w:cs="Arial"/>
          <w:sz w:val="22"/>
          <w:szCs w:val="22"/>
        </w:rPr>
      </w:pPr>
    </w:p>
    <w:p w14:paraId="1E02EB77" w14:textId="77777777" w:rsidR="00064BB0" w:rsidRPr="003117AA" w:rsidRDefault="00064BB0" w:rsidP="00064BB0">
      <w:pPr>
        <w:ind w:left="1440" w:hanging="1440"/>
        <w:rPr>
          <w:rFonts w:asciiTheme="minorHAnsi" w:hAnsiTheme="minorHAnsi" w:cs="Andalus"/>
          <w:sz w:val="22"/>
          <w:szCs w:val="22"/>
        </w:rPr>
      </w:pPr>
      <w:r>
        <w:rPr>
          <w:rFonts w:asciiTheme="minorHAnsi" w:hAnsiTheme="minorHAnsi" w:cs="Andalus"/>
          <w:sz w:val="22"/>
          <w:szCs w:val="22"/>
        </w:rPr>
        <w:t>Nov. 12</w:t>
      </w:r>
      <w:r w:rsidR="00C0279C">
        <w:rPr>
          <w:rFonts w:asciiTheme="minorHAnsi" w:hAnsiTheme="minorHAnsi" w:cs="Andalus"/>
          <w:sz w:val="22"/>
          <w:szCs w:val="22"/>
        </w:rPr>
        <w:tab/>
      </w:r>
      <w:r w:rsidRPr="003117AA">
        <w:rPr>
          <w:rFonts w:asciiTheme="minorHAnsi" w:hAnsiTheme="minorHAnsi" w:cs="Andalus"/>
          <w:sz w:val="22"/>
          <w:szCs w:val="22"/>
        </w:rPr>
        <w:t>Reading 1:</w:t>
      </w:r>
      <w:r w:rsidRPr="003117AA">
        <w:rPr>
          <w:rFonts w:asciiTheme="minorHAnsi" w:hAnsiTheme="minorHAnsi" w:cs="Andalus"/>
          <w:sz w:val="22"/>
          <w:szCs w:val="22"/>
        </w:rPr>
        <w:tab/>
        <w:t>Harris Ch. 8</w:t>
      </w:r>
    </w:p>
    <w:p w14:paraId="710FF2F1" w14:textId="77777777" w:rsidR="00064BB0" w:rsidRPr="003117AA" w:rsidRDefault="00064BB0" w:rsidP="00064BB0">
      <w:pPr>
        <w:ind w:left="1440" w:hanging="1440"/>
        <w:rPr>
          <w:rFonts w:asciiTheme="minorHAnsi" w:hAnsiTheme="minorHAnsi" w:cs="Andalus"/>
          <w:sz w:val="22"/>
          <w:szCs w:val="22"/>
        </w:rPr>
      </w:pPr>
    </w:p>
    <w:p w14:paraId="0BE80908" w14:textId="77777777" w:rsidR="00064BB0" w:rsidRPr="003117AA" w:rsidRDefault="00064BB0" w:rsidP="00064BB0">
      <w:pPr>
        <w:rPr>
          <w:rFonts w:asciiTheme="minorHAnsi" w:hAnsiTheme="minorHAnsi" w:cs="Arial"/>
          <w:sz w:val="22"/>
          <w:szCs w:val="22"/>
        </w:rPr>
      </w:pPr>
      <w:r w:rsidRPr="003117AA">
        <w:rPr>
          <w:rFonts w:asciiTheme="minorHAnsi" w:hAnsiTheme="minorHAnsi" w:cs="Arial"/>
          <w:sz w:val="22"/>
          <w:szCs w:val="22"/>
        </w:rPr>
        <w:tab/>
      </w:r>
      <w:r w:rsidRPr="003117AA">
        <w:rPr>
          <w:rFonts w:asciiTheme="minorHAnsi" w:hAnsiTheme="minorHAnsi" w:cs="Arial"/>
          <w:sz w:val="22"/>
          <w:szCs w:val="22"/>
        </w:rPr>
        <w:tab/>
        <w:t>Reading 2:</w:t>
      </w:r>
      <w:r w:rsidRPr="003117AA">
        <w:rPr>
          <w:rFonts w:asciiTheme="minorHAnsi" w:hAnsiTheme="minorHAnsi" w:cs="Arial"/>
          <w:sz w:val="22"/>
          <w:szCs w:val="22"/>
        </w:rPr>
        <w:tab/>
        <w:t>Harris Ch. 9</w:t>
      </w:r>
    </w:p>
    <w:p w14:paraId="7E49306B" w14:textId="77777777" w:rsidR="00BF0AF7" w:rsidRDefault="00BF0AF7" w:rsidP="00BF0AF7">
      <w:pPr>
        <w:ind w:left="1440" w:hanging="1440"/>
        <w:rPr>
          <w:rFonts w:asciiTheme="minorHAnsi" w:hAnsiTheme="minorHAnsi" w:cs="Andalus"/>
          <w:sz w:val="22"/>
          <w:szCs w:val="22"/>
        </w:rPr>
      </w:pPr>
    </w:p>
    <w:p w14:paraId="704B7A66" w14:textId="6DB18D93" w:rsidR="00CE74BE" w:rsidRPr="003117AA" w:rsidRDefault="00CE74BE" w:rsidP="00BF0AF7">
      <w:pPr>
        <w:ind w:left="1440" w:hanging="1440"/>
        <w:rPr>
          <w:rFonts w:asciiTheme="minorHAnsi" w:hAnsiTheme="minorHAnsi" w:cs="Andalus"/>
          <w:b/>
          <w:i/>
          <w:sz w:val="22"/>
          <w:szCs w:val="22"/>
        </w:rPr>
      </w:pPr>
      <w:r w:rsidRPr="003117AA">
        <w:rPr>
          <w:rFonts w:asciiTheme="minorHAnsi" w:hAnsiTheme="minorHAnsi" w:cs="Andalus"/>
          <w:b/>
          <w:sz w:val="22"/>
          <w:szCs w:val="22"/>
          <w:u w:val="single"/>
        </w:rPr>
        <w:t xml:space="preserve">WEEK </w:t>
      </w:r>
      <w:r w:rsidR="00E43694" w:rsidRPr="003117AA">
        <w:rPr>
          <w:rFonts w:asciiTheme="minorHAnsi" w:hAnsiTheme="minorHAnsi" w:cs="Andalus"/>
          <w:b/>
          <w:sz w:val="22"/>
          <w:szCs w:val="22"/>
          <w:u w:val="single"/>
        </w:rPr>
        <w:t>1</w:t>
      </w:r>
      <w:r w:rsidR="000E37DD" w:rsidRPr="003117AA">
        <w:rPr>
          <w:rFonts w:asciiTheme="minorHAnsi" w:hAnsiTheme="minorHAnsi" w:cs="Andalus"/>
          <w:b/>
          <w:sz w:val="22"/>
          <w:szCs w:val="22"/>
          <w:u w:val="single"/>
        </w:rPr>
        <w:t>4</w:t>
      </w:r>
      <w:r w:rsidRPr="003117AA">
        <w:rPr>
          <w:rFonts w:asciiTheme="minorHAnsi" w:hAnsiTheme="minorHAnsi" w:cs="Andalus"/>
          <w:b/>
          <w:sz w:val="22"/>
          <w:szCs w:val="22"/>
        </w:rPr>
        <w:tab/>
      </w:r>
      <w:r w:rsidR="008F1998" w:rsidRPr="003117AA">
        <w:rPr>
          <w:rFonts w:asciiTheme="minorHAnsi" w:hAnsiTheme="minorHAnsi" w:cs="Andalus"/>
          <w:b/>
          <w:i/>
          <w:sz w:val="22"/>
          <w:szCs w:val="22"/>
        </w:rPr>
        <w:t>Using Sources Effectively III</w:t>
      </w:r>
      <w:r w:rsidR="00064BB0">
        <w:rPr>
          <w:rFonts w:asciiTheme="minorHAnsi" w:hAnsiTheme="minorHAnsi" w:cs="Andalus"/>
          <w:b/>
          <w:i/>
          <w:sz w:val="22"/>
          <w:szCs w:val="22"/>
        </w:rPr>
        <w:t>/Thanksgiving</w:t>
      </w:r>
    </w:p>
    <w:p w14:paraId="1AA37D10" w14:textId="77777777" w:rsidR="00375F23" w:rsidRPr="003117AA" w:rsidRDefault="00375F23" w:rsidP="00375F23">
      <w:pPr>
        <w:rPr>
          <w:rFonts w:asciiTheme="minorHAnsi" w:hAnsiTheme="minorHAnsi" w:cs="Andalus"/>
          <w:sz w:val="22"/>
          <w:szCs w:val="22"/>
        </w:rPr>
      </w:pPr>
    </w:p>
    <w:p w14:paraId="65A42AB3" w14:textId="77777777" w:rsidR="00064BB0" w:rsidRDefault="00064BB0" w:rsidP="00064BB0">
      <w:pPr>
        <w:ind w:left="1440" w:hanging="1440"/>
        <w:rPr>
          <w:rFonts w:asciiTheme="minorHAnsi" w:hAnsiTheme="minorHAnsi" w:cs="Andalus"/>
          <w:sz w:val="22"/>
          <w:szCs w:val="22"/>
        </w:rPr>
      </w:pPr>
      <w:r>
        <w:rPr>
          <w:rFonts w:asciiTheme="minorHAnsi" w:hAnsiTheme="minorHAnsi" w:cs="Andalus"/>
          <w:sz w:val="22"/>
          <w:szCs w:val="22"/>
        </w:rPr>
        <w:t>Nov. 19</w:t>
      </w:r>
      <w:r w:rsidR="00375F23" w:rsidRPr="003117AA">
        <w:rPr>
          <w:rFonts w:asciiTheme="minorHAnsi" w:hAnsiTheme="minorHAnsi" w:cs="Andalus"/>
          <w:sz w:val="22"/>
          <w:szCs w:val="22"/>
        </w:rPr>
        <w:tab/>
      </w:r>
      <w:r>
        <w:rPr>
          <w:rFonts w:asciiTheme="minorHAnsi" w:hAnsiTheme="minorHAnsi" w:cs="Andalus"/>
          <w:sz w:val="22"/>
          <w:szCs w:val="22"/>
        </w:rPr>
        <w:t>Annotated Bibliography Research Work Week 1</w:t>
      </w:r>
    </w:p>
    <w:p w14:paraId="660713F4" w14:textId="77777777" w:rsidR="00064BB0" w:rsidRDefault="00064BB0" w:rsidP="00064BB0">
      <w:pPr>
        <w:ind w:left="1440" w:hanging="1440"/>
        <w:rPr>
          <w:rFonts w:asciiTheme="minorHAnsi" w:hAnsiTheme="minorHAnsi" w:cs="Andalus"/>
          <w:sz w:val="22"/>
          <w:szCs w:val="22"/>
        </w:rPr>
      </w:pPr>
      <w:r>
        <w:rPr>
          <w:rFonts w:asciiTheme="minorHAnsi" w:hAnsiTheme="minorHAnsi" w:cs="Andalus"/>
          <w:sz w:val="22"/>
          <w:szCs w:val="22"/>
        </w:rPr>
        <w:tab/>
      </w:r>
    </w:p>
    <w:p w14:paraId="38956C4E" w14:textId="073878EF" w:rsidR="00064BB0" w:rsidRPr="003117AA" w:rsidRDefault="00064BB0" w:rsidP="00064BB0">
      <w:pPr>
        <w:ind w:left="720" w:firstLine="720"/>
        <w:rPr>
          <w:rFonts w:asciiTheme="minorHAnsi" w:hAnsiTheme="minorHAnsi" w:cs="Andalus"/>
          <w:sz w:val="22"/>
          <w:szCs w:val="22"/>
        </w:rPr>
      </w:pPr>
      <w:r w:rsidRPr="003117AA">
        <w:rPr>
          <w:rFonts w:asciiTheme="minorHAnsi" w:hAnsiTheme="minorHAnsi" w:cs="Andalus"/>
          <w:sz w:val="22"/>
          <w:szCs w:val="22"/>
        </w:rPr>
        <w:t>* Bibliography</w:t>
      </w:r>
      <w:r>
        <w:rPr>
          <w:rFonts w:asciiTheme="minorHAnsi" w:hAnsiTheme="minorHAnsi" w:cs="Andalus"/>
          <w:sz w:val="22"/>
          <w:szCs w:val="22"/>
        </w:rPr>
        <w:t xml:space="preserve"> (before annotations)</w:t>
      </w:r>
      <w:r w:rsidRPr="003117AA">
        <w:rPr>
          <w:rFonts w:asciiTheme="minorHAnsi" w:hAnsiTheme="minorHAnsi" w:cs="Andalus"/>
          <w:sz w:val="22"/>
          <w:szCs w:val="22"/>
        </w:rPr>
        <w:t xml:space="preserve"> Due </w:t>
      </w:r>
      <w:r>
        <w:rPr>
          <w:rFonts w:asciiTheme="minorHAnsi" w:hAnsiTheme="minorHAnsi" w:cs="Andalus"/>
          <w:sz w:val="22"/>
          <w:szCs w:val="22"/>
        </w:rPr>
        <w:t>Nov. 25</w:t>
      </w:r>
      <w:r w:rsidRPr="003117AA">
        <w:rPr>
          <w:rFonts w:asciiTheme="minorHAnsi" w:hAnsiTheme="minorHAnsi" w:cs="Andalus"/>
          <w:sz w:val="22"/>
          <w:szCs w:val="22"/>
        </w:rPr>
        <w:t>, 11:59 p.m</w:t>
      </w:r>
      <w:proofErr w:type="gramStart"/>
      <w:r w:rsidRPr="003117AA">
        <w:rPr>
          <w:rFonts w:asciiTheme="minorHAnsi" w:hAnsiTheme="minorHAnsi" w:cs="Andalus"/>
          <w:sz w:val="22"/>
          <w:szCs w:val="22"/>
        </w:rPr>
        <w:t>.*</w:t>
      </w:r>
      <w:proofErr w:type="gramEnd"/>
      <w:r w:rsidRPr="003117AA">
        <w:rPr>
          <w:rFonts w:asciiTheme="minorHAnsi" w:hAnsiTheme="minorHAnsi" w:cs="Andalus"/>
          <w:sz w:val="22"/>
          <w:szCs w:val="22"/>
        </w:rPr>
        <w:t>**</w:t>
      </w:r>
    </w:p>
    <w:p w14:paraId="7D6A93DF" w14:textId="77777777" w:rsidR="0066201B" w:rsidRPr="003117AA" w:rsidRDefault="0066201B" w:rsidP="008F1998">
      <w:pPr>
        <w:rPr>
          <w:rFonts w:asciiTheme="minorHAnsi" w:hAnsiTheme="minorHAnsi" w:cs="Arial"/>
          <w:sz w:val="22"/>
          <w:szCs w:val="22"/>
        </w:rPr>
      </w:pPr>
    </w:p>
    <w:p w14:paraId="0F9AEFC2" w14:textId="7B0A9428" w:rsidR="000E37DD" w:rsidRPr="003117AA" w:rsidRDefault="000E37DD" w:rsidP="008C7602">
      <w:pPr>
        <w:rPr>
          <w:rFonts w:asciiTheme="minorHAnsi" w:hAnsiTheme="minorHAnsi" w:cs="Andalus"/>
          <w:b/>
          <w:i/>
          <w:sz w:val="22"/>
          <w:szCs w:val="22"/>
        </w:rPr>
      </w:pPr>
      <w:r w:rsidRPr="003117AA">
        <w:rPr>
          <w:rFonts w:asciiTheme="minorHAnsi" w:hAnsiTheme="minorHAnsi" w:cs="Andalus"/>
          <w:b/>
          <w:sz w:val="22"/>
          <w:szCs w:val="22"/>
          <w:u w:val="single"/>
        </w:rPr>
        <w:t>WEEK 15</w:t>
      </w:r>
      <w:r w:rsidRPr="003117AA">
        <w:rPr>
          <w:rFonts w:asciiTheme="minorHAnsi" w:hAnsiTheme="minorHAnsi" w:cs="Andalus"/>
          <w:b/>
          <w:sz w:val="22"/>
          <w:szCs w:val="22"/>
        </w:rPr>
        <w:tab/>
      </w:r>
      <w:r w:rsidR="004872AB">
        <w:rPr>
          <w:rFonts w:asciiTheme="minorHAnsi" w:hAnsiTheme="minorHAnsi" w:cs="Andalus"/>
          <w:b/>
          <w:i/>
          <w:sz w:val="22"/>
          <w:szCs w:val="22"/>
        </w:rPr>
        <w:t>Using Sources Effectively IV</w:t>
      </w:r>
    </w:p>
    <w:p w14:paraId="45ECA22B" w14:textId="77777777" w:rsidR="00141491" w:rsidRPr="003117AA" w:rsidRDefault="00141491" w:rsidP="005E7B5E">
      <w:pPr>
        <w:jc w:val="right"/>
        <w:rPr>
          <w:rFonts w:asciiTheme="minorHAnsi" w:hAnsiTheme="minorHAnsi" w:cs="Andalus"/>
          <w:b/>
          <w:sz w:val="22"/>
          <w:szCs w:val="22"/>
        </w:rPr>
      </w:pPr>
    </w:p>
    <w:p w14:paraId="1865DF3D" w14:textId="5863102F" w:rsidR="005227C0" w:rsidRDefault="00064BB0" w:rsidP="008C7602">
      <w:pPr>
        <w:rPr>
          <w:rFonts w:asciiTheme="minorHAnsi" w:hAnsiTheme="minorHAnsi" w:cs="Andalus"/>
          <w:sz w:val="22"/>
          <w:szCs w:val="22"/>
        </w:rPr>
      </w:pPr>
      <w:r>
        <w:rPr>
          <w:rFonts w:asciiTheme="minorHAnsi" w:hAnsiTheme="minorHAnsi" w:cs="Andalus"/>
          <w:sz w:val="22"/>
          <w:szCs w:val="22"/>
        </w:rPr>
        <w:t>Nov. 26</w:t>
      </w:r>
      <w:r w:rsidR="006965CA">
        <w:rPr>
          <w:rFonts w:asciiTheme="minorHAnsi" w:hAnsiTheme="minorHAnsi" w:cs="Andalus"/>
          <w:sz w:val="22"/>
          <w:szCs w:val="22"/>
        </w:rPr>
        <w:tab/>
      </w:r>
      <w:r w:rsidR="004872AB">
        <w:rPr>
          <w:rFonts w:asciiTheme="minorHAnsi" w:hAnsiTheme="minorHAnsi" w:cs="Andalus"/>
          <w:sz w:val="22"/>
          <w:szCs w:val="22"/>
        </w:rPr>
        <w:tab/>
        <w:t xml:space="preserve">Reading: </w:t>
      </w:r>
      <w:r w:rsidR="004872AB">
        <w:rPr>
          <w:rFonts w:asciiTheme="minorHAnsi" w:hAnsiTheme="minorHAnsi" w:cs="Andalus"/>
          <w:sz w:val="22"/>
          <w:szCs w:val="22"/>
        </w:rPr>
        <w:tab/>
        <w:t>Harris Ch. 5</w:t>
      </w:r>
    </w:p>
    <w:p w14:paraId="4765A901" w14:textId="064B78CC" w:rsidR="0066201B" w:rsidRPr="003117AA" w:rsidRDefault="00D00098" w:rsidP="008C7602">
      <w:pPr>
        <w:rPr>
          <w:rFonts w:asciiTheme="minorHAnsi" w:hAnsiTheme="minorHAnsi" w:cs="Andalus"/>
          <w:b/>
          <w:sz w:val="22"/>
          <w:szCs w:val="22"/>
          <w:u w:val="single"/>
        </w:rPr>
      </w:pPr>
      <w:r w:rsidRPr="003117AA">
        <w:rPr>
          <w:rFonts w:asciiTheme="minorHAnsi" w:hAnsiTheme="minorHAnsi" w:cs="Andalus"/>
          <w:sz w:val="22"/>
          <w:szCs w:val="22"/>
        </w:rPr>
        <w:tab/>
      </w:r>
    </w:p>
    <w:p w14:paraId="2211614F" w14:textId="7E3570EB" w:rsidR="008C7602" w:rsidRPr="003117AA" w:rsidRDefault="004872AB" w:rsidP="008C7602">
      <w:pPr>
        <w:rPr>
          <w:rFonts w:asciiTheme="minorHAnsi" w:hAnsiTheme="minorHAnsi" w:cs="Andalus"/>
          <w:i/>
          <w:sz w:val="22"/>
          <w:szCs w:val="22"/>
        </w:rPr>
      </w:pPr>
      <w:r>
        <w:rPr>
          <w:rFonts w:asciiTheme="minorHAnsi" w:hAnsiTheme="minorHAnsi" w:cs="Andalus"/>
          <w:b/>
          <w:sz w:val="22"/>
          <w:szCs w:val="22"/>
          <w:u w:val="single"/>
        </w:rPr>
        <w:t>WEEK 16</w:t>
      </w:r>
      <w:r w:rsidR="00B9654F" w:rsidRPr="003117AA">
        <w:rPr>
          <w:rFonts w:asciiTheme="minorHAnsi" w:hAnsiTheme="minorHAnsi" w:cs="Andalus"/>
          <w:b/>
          <w:sz w:val="22"/>
          <w:szCs w:val="22"/>
        </w:rPr>
        <w:tab/>
      </w:r>
      <w:r>
        <w:rPr>
          <w:rFonts w:asciiTheme="minorHAnsi" w:hAnsiTheme="minorHAnsi" w:cs="Andalus"/>
          <w:b/>
          <w:i/>
          <w:sz w:val="22"/>
          <w:szCs w:val="22"/>
        </w:rPr>
        <w:t xml:space="preserve">Annotated Bibliography Work </w:t>
      </w:r>
      <w:proofErr w:type="gramStart"/>
      <w:r>
        <w:rPr>
          <w:rFonts w:asciiTheme="minorHAnsi" w:hAnsiTheme="minorHAnsi" w:cs="Andalus"/>
          <w:b/>
          <w:i/>
          <w:sz w:val="22"/>
          <w:szCs w:val="22"/>
        </w:rPr>
        <w:t>Week</w:t>
      </w:r>
      <w:proofErr w:type="gramEnd"/>
    </w:p>
    <w:p w14:paraId="370AC1AD" w14:textId="77777777" w:rsidR="00406A34" w:rsidRDefault="00406A34" w:rsidP="00D46853">
      <w:pPr>
        <w:rPr>
          <w:rFonts w:asciiTheme="minorHAnsi" w:hAnsiTheme="minorHAnsi" w:cs="Andalus"/>
          <w:sz w:val="22"/>
          <w:szCs w:val="22"/>
        </w:rPr>
      </w:pPr>
    </w:p>
    <w:p w14:paraId="07DD1C71" w14:textId="1832B31D" w:rsidR="004872AB" w:rsidRDefault="00064BB0" w:rsidP="00D46853">
      <w:pPr>
        <w:rPr>
          <w:rFonts w:asciiTheme="minorHAnsi" w:hAnsiTheme="minorHAnsi" w:cs="Andalus"/>
          <w:sz w:val="22"/>
          <w:szCs w:val="22"/>
        </w:rPr>
      </w:pPr>
      <w:r>
        <w:rPr>
          <w:rFonts w:asciiTheme="minorHAnsi" w:hAnsiTheme="minorHAnsi" w:cs="Andalus"/>
          <w:sz w:val="22"/>
          <w:szCs w:val="22"/>
        </w:rPr>
        <w:t>Dec. 3</w:t>
      </w:r>
      <w:r w:rsidR="008F1998" w:rsidRPr="003117AA">
        <w:rPr>
          <w:rFonts w:asciiTheme="minorHAnsi" w:hAnsiTheme="minorHAnsi" w:cs="Andalus"/>
          <w:sz w:val="22"/>
          <w:szCs w:val="22"/>
        </w:rPr>
        <w:tab/>
      </w:r>
      <w:r w:rsidR="006B7F1D" w:rsidRPr="003117AA">
        <w:rPr>
          <w:rFonts w:asciiTheme="minorHAnsi" w:hAnsiTheme="minorHAnsi" w:cs="Andalus"/>
          <w:sz w:val="22"/>
          <w:szCs w:val="22"/>
        </w:rPr>
        <w:tab/>
      </w:r>
      <w:r w:rsidR="004872AB">
        <w:rPr>
          <w:rFonts w:asciiTheme="minorHAnsi" w:hAnsiTheme="minorHAnsi" w:cs="Andalus"/>
          <w:sz w:val="22"/>
          <w:szCs w:val="22"/>
        </w:rPr>
        <w:t>Annotated Bibliography Research Work Week 2</w:t>
      </w:r>
    </w:p>
    <w:p w14:paraId="269CD88F" w14:textId="77777777" w:rsidR="004872AB" w:rsidRDefault="004872AB" w:rsidP="00D46853">
      <w:pPr>
        <w:rPr>
          <w:rFonts w:asciiTheme="minorHAnsi" w:hAnsiTheme="minorHAnsi" w:cs="Andalus"/>
          <w:sz w:val="22"/>
          <w:szCs w:val="22"/>
        </w:rPr>
      </w:pPr>
    </w:p>
    <w:p w14:paraId="0CB2E464" w14:textId="5222081E" w:rsidR="00D46853" w:rsidRPr="003117AA" w:rsidRDefault="00950951" w:rsidP="004872AB">
      <w:pPr>
        <w:ind w:left="720" w:firstLine="720"/>
        <w:rPr>
          <w:rFonts w:asciiTheme="minorHAnsi" w:hAnsiTheme="minorHAnsi" w:cs="Andalus"/>
          <w:sz w:val="22"/>
          <w:szCs w:val="22"/>
        </w:rPr>
      </w:pPr>
      <w:r w:rsidRPr="003117AA">
        <w:rPr>
          <w:rFonts w:asciiTheme="minorHAnsi" w:hAnsiTheme="minorHAnsi" w:cs="Andalus"/>
          <w:sz w:val="22"/>
          <w:szCs w:val="22"/>
        </w:rPr>
        <w:t>***Annotated Bibliography Due</w:t>
      </w:r>
      <w:r w:rsidR="00FF4B9B" w:rsidRPr="003117AA">
        <w:rPr>
          <w:rFonts w:asciiTheme="minorHAnsi" w:hAnsiTheme="minorHAnsi" w:cs="Andalus"/>
          <w:sz w:val="22"/>
          <w:szCs w:val="22"/>
        </w:rPr>
        <w:t xml:space="preserve"> </w:t>
      </w:r>
      <w:r w:rsidR="00064BB0">
        <w:rPr>
          <w:rFonts w:asciiTheme="minorHAnsi" w:hAnsiTheme="minorHAnsi" w:cs="Andalus"/>
          <w:sz w:val="22"/>
          <w:szCs w:val="22"/>
        </w:rPr>
        <w:t>December 9</w:t>
      </w:r>
      <w:r w:rsidR="00FF4B9B" w:rsidRPr="003117AA">
        <w:rPr>
          <w:rFonts w:asciiTheme="minorHAnsi" w:hAnsiTheme="minorHAnsi" w:cs="Andalus"/>
          <w:sz w:val="22"/>
          <w:szCs w:val="22"/>
        </w:rPr>
        <w:t xml:space="preserve">, </w:t>
      </w:r>
      <w:r w:rsidR="00F45EBA" w:rsidRPr="003117AA">
        <w:rPr>
          <w:rFonts w:asciiTheme="minorHAnsi" w:hAnsiTheme="minorHAnsi" w:cs="Andalus"/>
          <w:sz w:val="22"/>
          <w:szCs w:val="22"/>
        </w:rPr>
        <w:t>11:59 p</w:t>
      </w:r>
      <w:r w:rsidR="00FF4B9B" w:rsidRPr="003117AA">
        <w:rPr>
          <w:rFonts w:asciiTheme="minorHAnsi" w:hAnsiTheme="minorHAnsi" w:cs="Andalus"/>
          <w:sz w:val="22"/>
          <w:szCs w:val="22"/>
        </w:rPr>
        <w:t>.m</w:t>
      </w:r>
      <w:proofErr w:type="gramStart"/>
      <w:r w:rsidR="00FF4B9B" w:rsidRPr="003117AA">
        <w:rPr>
          <w:rFonts w:asciiTheme="minorHAnsi" w:hAnsiTheme="minorHAnsi" w:cs="Andalus"/>
          <w:sz w:val="22"/>
          <w:szCs w:val="22"/>
        </w:rPr>
        <w:t>.</w:t>
      </w:r>
      <w:r w:rsidRPr="003117AA">
        <w:rPr>
          <w:rFonts w:asciiTheme="minorHAnsi" w:hAnsiTheme="minorHAnsi" w:cs="Andalus"/>
          <w:sz w:val="22"/>
          <w:szCs w:val="22"/>
        </w:rPr>
        <w:t>*</w:t>
      </w:r>
      <w:proofErr w:type="gramEnd"/>
      <w:r w:rsidRPr="003117AA">
        <w:rPr>
          <w:rFonts w:asciiTheme="minorHAnsi" w:hAnsiTheme="minorHAnsi" w:cs="Andalus"/>
          <w:sz w:val="22"/>
          <w:szCs w:val="22"/>
        </w:rPr>
        <w:t>**</w:t>
      </w:r>
    </w:p>
    <w:p w14:paraId="45F08B12" w14:textId="3BC2F246" w:rsidR="00D46853" w:rsidRDefault="00D46853" w:rsidP="009611D4">
      <w:pPr>
        <w:rPr>
          <w:rFonts w:asciiTheme="minorHAnsi" w:hAnsiTheme="minorHAnsi" w:cs="Andalus"/>
          <w:sz w:val="22"/>
          <w:szCs w:val="22"/>
        </w:rPr>
      </w:pPr>
    </w:p>
    <w:p w14:paraId="40D546F7" w14:textId="028BD710" w:rsidR="004872AB" w:rsidRPr="004872AB" w:rsidRDefault="004872AB" w:rsidP="009611D4">
      <w:pPr>
        <w:rPr>
          <w:rFonts w:asciiTheme="minorHAnsi" w:hAnsiTheme="minorHAnsi" w:cs="Andalus"/>
          <w:b/>
          <w:sz w:val="22"/>
          <w:szCs w:val="22"/>
          <w:u w:val="single"/>
        </w:rPr>
      </w:pPr>
      <w:r w:rsidRPr="004872AB">
        <w:rPr>
          <w:rFonts w:asciiTheme="minorHAnsi" w:hAnsiTheme="minorHAnsi" w:cs="Andalus"/>
          <w:b/>
          <w:sz w:val="22"/>
          <w:szCs w:val="22"/>
          <w:u w:val="single"/>
        </w:rPr>
        <w:t>FINAL EXAM WEEK</w:t>
      </w:r>
    </w:p>
    <w:p w14:paraId="38141AF7" w14:textId="77777777" w:rsidR="00375F23" w:rsidRPr="003117AA" w:rsidRDefault="00375F23" w:rsidP="009611D4">
      <w:pPr>
        <w:rPr>
          <w:rFonts w:asciiTheme="minorHAnsi" w:hAnsiTheme="minorHAnsi" w:cs="Andalus"/>
          <w:sz w:val="22"/>
          <w:szCs w:val="22"/>
        </w:rPr>
      </w:pPr>
    </w:p>
    <w:p w14:paraId="765B3F02" w14:textId="19E078BA" w:rsidR="00B9091B" w:rsidRPr="004872AB" w:rsidRDefault="00064BB0" w:rsidP="00B9091B">
      <w:pPr>
        <w:rPr>
          <w:rFonts w:asciiTheme="minorHAnsi" w:hAnsiTheme="minorHAnsi" w:cs="Andalus"/>
          <w:sz w:val="22"/>
          <w:szCs w:val="22"/>
        </w:rPr>
      </w:pPr>
      <w:r>
        <w:rPr>
          <w:rFonts w:asciiTheme="minorHAnsi" w:hAnsiTheme="minorHAnsi" w:cs="Andalus"/>
          <w:sz w:val="22"/>
          <w:szCs w:val="22"/>
        </w:rPr>
        <w:t>Dec. 10</w:t>
      </w:r>
      <w:r w:rsidR="004872AB">
        <w:rPr>
          <w:rFonts w:asciiTheme="minorHAnsi" w:hAnsiTheme="minorHAnsi" w:cs="Andalus"/>
          <w:sz w:val="22"/>
          <w:szCs w:val="22"/>
        </w:rPr>
        <w:tab/>
      </w:r>
      <w:r w:rsidR="004872AB">
        <w:rPr>
          <w:rFonts w:asciiTheme="minorHAnsi" w:hAnsiTheme="minorHAnsi" w:cs="Andalus"/>
          <w:sz w:val="22"/>
          <w:szCs w:val="22"/>
        </w:rPr>
        <w:tab/>
        <w:t>No Final Exam Scheduled</w:t>
      </w:r>
    </w:p>
    <w:sectPr w:rsidR="00B9091B" w:rsidRPr="004872AB" w:rsidSect="007179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7509" w14:textId="77777777" w:rsidR="006F755B" w:rsidRDefault="006F755B" w:rsidP="005C0D71">
      <w:r>
        <w:separator/>
      </w:r>
    </w:p>
  </w:endnote>
  <w:endnote w:type="continuationSeparator" w:id="0">
    <w:p w14:paraId="2DB6FE6B" w14:textId="77777777" w:rsidR="006F755B" w:rsidRDefault="006F755B" w:rsidP="005C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0784"/>
      <w:docPartObj>
        <w:docPartGallery w:val="Page Numbers (Bottom of Page)"/>
        <w:docPartUnique/>
      </w:docPartObj>
    </w:sdtPr>
    <w:sdtEndPr/>
    <w:sdtContent>
      <w:p w14:paraId="7E2B5D8A" w14:textId="375D2B95" w:rsidR="00465C2D" w:rsidRDefault="00465C2D">
        <w:pPr>
          <w:pStyle w:val="Footer"/>
          <w:jc w:val="center"/>
        </w:pPr>
        <w:r>
          <w:fldChar w:fldCharType="begin"/>
        </w:r>
        <w:r>
          <w:instrText xml:space="preserve"> PAGE   \* MERGEFORMAT </w:instrText>
        </w:r>
        <w:r>
          <w:fldChar w:fldCharType="separate"/>
        </w:r>
        <w:r w:rsidR="00CC2FC5">
          <w:rPr>
            <w:noProof/>
          </w:rPr>
          <w:t>1</w:t>
        </w:r>
        <w:r>
          <w:rPr>
            <w:noProof/>
          </w:rPr>
          <w:fldChar w:fldCharType="end"/>
        </w:r>
      </w:p>
    </w:sdtContent>
  </w:sdt>
  <w:p w14:paraId="60B07AEE" w14:textId="77777777" w:rsidR="00465C2D" w:rsidRDefault="0046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5100C" w14:textId="77777777" w:rsidR="006F755B" w:rsidRDefault="006F755B" w:rsidP="005C0D71">
      <w:r>
        <w:separator/>
      </w:r>
    </w:p>
  </w:footnote>
  <w:footnote w:type="continuationSeparator" w:id="0">
    <w:p w14:paraId="36233A69" w14:textId="77777777" w:rsidR="006F755B" w:rsidRDefault="006F755B" w:rsidP="005C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E70"/>
    <w:multiLevelType w:val="hybridMultilevel"/>
    <w:tmpl w:val="DB6C69D0"/>
    <w:lvl w:ilvl="0" w:tplc="D19E1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47A36"/>
    <w:multiLevelType w:val="hybridMultilevel"/>
    <w:tmpl w:val="5F36222E"/>
    <w:lvl w:ilvl="0" w:tplc="BC0EF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43EB"/>
    <w:multiLevelType w:val="hybridMultilevel"/>
    <w:tmpl w:val="1EE8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76886"/>
    <w:multiLevelType w:val="hybridMultilevel"/>
    <w:tmpl w:val="454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1014C"/>
    <w:multiLevelType w:val="hybridMultilevel"/>
    <w:tmpl w:val="DB6C69D0"/>
    <w:lvl w:ilvl="0" w:tplc="D19E1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B002E"/>
    <w:multiLevelType w:val="hybridMultilevel"/>
    <w:tmpl w:val="29AE47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C3481"/>
    <w:multiLevelType w:val="hybridMultilevel"/>
    <w:tmpl w:val="FCE8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F5642"/>
    <w:multiLevelType w:val="hybridMultilevel"/>
    <w:tmpl w:val="F798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96DCB"/>
    <w:multiLevelType w:val="hybridMultilevel"/>
    <w:tmpl w:val="BA000A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166752"/>
    <w:multiLevelType w:val="hybridMultilevel"/>
    <w:tmpl w:val="1F8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C0A84"/>
    <w:multiLevelType w:val="hybridMultilevel"/>
    <w:tmpl w:val="3C5E48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3A7510"/>
    <w:multiLevelType w:val="hybridMultilevel"/>
    <w:tmpl w:val="5CE8B8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04ECE"/>
    <w:multiLevelType w:val="hybridMultilevel"/>
    <w:tmpl w:val="D20469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B71683"/>
    <w:multiLevelType w:val="hybridMultilevel"/>
    <w:tmpl w:val="CDA4A27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D4E8E"/>
    <w:multiLevelType w:val="hybridMultilevel"/>
    <w:tmpl w:val="6040E9A0"/>
    <w:lvl w:ilvl="0" w:tplc="0FA46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06562"/>
    <w:multiLevelType w:val="hybridMultilevel"/>
    <w:tmpl w:val="40B2777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C09E8"/>
    <w:multiLevelType w:val="hybridMultilevel"/>
    <w:tmpl w:val="87FE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B4144"/>
    <w:multiLevelType w:val="hybridMultilevel"/>
    <w:tmpl w:val="08C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61CFF"/>
    <w:multiLevelType w:val="hybridMultilevel"/>
    <w:tmpl w:val="09FA1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31D72"/>
    <w:multiLevelType w:val="hybridMultilevel"/>
    <w:tmpl w:val="AC769B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76715"/>
    <w:multiLevelType w:val="hybridMultilevel"/>
    <w:tmpl w:val="B31EF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623E4"/>
    <w:multiLevelType w:val="multilevel"/>
    <w:tmpl w:val="5AE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D262C"/>
    <w:multiLevelType w:val="hybridMultilevel"/>
    <w:tmpl w:val="21948D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2370E"/>
    <w:multiLevelType w:val="hybridMultilevel"/>
    <w:tmpl w:val="B6AA17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5B0C97"/>
    <w:multiLevelType w:val="hybridMultilevel"/>
    <w:tmpl w:val="A0F0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9690A"/>
    <w:multiLevelType w:val="hybridMultilevel"/>
    <w:tmpl w:val="C0C029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E02137"/>
    <w:multiLevelType w:val="hybridMultilevel"/>
    <w:tmpl w:val="3EC8C8A2"/>
    <w:lvl w:ilvl="0" w:tplc="133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A0693D"/>
    <w:multiLevelType w:val="multilevel"/>
    <w:tmpl w:val="3FF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C2B2A"/>
    <w:multiLevelType w:val="hybridMultilevel"/>
    <w:tmpl w:val="2AF42228"/>
    <w:lvl w:ilvl="0" w:tplc="B956C2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A7E76"/>
    <w:multiLevelType w:val="hybridMultilevel"/>
    <w:tmpl w:val="AD5E84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359E2"/>
    <w:multiLevelType w:val="hybridMultilevel"/>
    <w:tmpl w:val="5112B01C"/>
    <w:lvl w:ilvl="0" w:tplc="5D10893E">
      <w:start w:val="1"/>
      <w:numFmt w:val="decimal"/>
      <w:lvlText w:val="%1)"/>
      <w:lvlJc w:val="left"/>
      <w:pPr>
        <w:ind w:left="1080" w:hanging="360"/>
      </w:pPr>
      <w:rPr>
        <w:rFonts w:asciiTheme="majorHAnsi" w:eastAsia="Times New Roman" w:hAnsiTheme="majorHAnsi" w:cs="Andalus"/>
      </w:rPr>
    </w:lvl>
    <w:lvl w:ilvl="1" w:tplc="D0BC6F3A">
      <w:start w:val="1"/>
      <w:numFmt w:val="decimal"/>
      <w:lvlText w:val="%2)"/>
      <w:lvlJc w:val="left"/>
      <w:pPr>
        <w:ind w:left="1800" w:hanging="360"/>
      </w:pPr>
      <w:rPr>
        <w:rFonts w:asciiTheme="majorHAnsi" w:eastAsia="Times New Roman" w:hAnsiTheme="majorHAnsi" w:cs="Andalus"/>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D30295"/>
    <w:multiLevelType w:val="hybridMultilevel"/>
    <w:tmpl w:val="9CD052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E4A8E"/>
    <w:multiLevelType w:val="hybridMultilevel"/>
    <w:tmpl w:val="E008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F1140"/>
    <w:multiLevelType w:val="hybridMultilevel"/>
    <w:tmpl w:val="CCECF7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91D9E"/>
    <w:multiLevelType w:val="hybridMultilevel"/>
    <w:tmpl w:val="E2A8F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644EA"/>
    <w:multiLevelType w:val="hybridMultilevel"/>
    <w:tmpl w:val="0C46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6"/>
  </w:num>
  <w:num w:numId="4">
    <w:abstractNumId w:val="14"/>
  </w:num>
  <w:num w:numId="5">
    <w:abstractNumId w:val="4"/>
  </w:num>
  <w:num w:numId="6">
    <w:abstractNumId w:val="0"/>
  </w:num>
  <w:num w:numId="7">
    <w:abstractNumId w:val="25"/>
  </w:num>
  <w:num w:numId="8">
    <w:abstractNumId w:val="23"/>
  </w:num>
  <w:num w:numId="9">
    <w:abstractNumId w:val="17"/>
  </w:num>
  <w:num w:numId="10">
    <w:abstractNumId w:val="29"/>
  </w:num>
  <w:num w:numId="11">
    <w:abstractNumId w:val="19"/>
  </w:num>
  <w:num w:numId="12">
    <w:abstractNumId w:val="31"/>
  </w:num>
  <w:num w:numId="13">
    <w:abstractNumId w:val="28"/>
  </w:num>
  <w:num w:numId="14">
    <w:abstractNumId w:val="11"/>
  </w:num>
  <w:num w:numId="15">
    <w:abstractNumId w:val="5"/>
  </w:num>
  <w:num w:numId="16">
    <w:abstractNumId w:val="15"/>
  </w:num>
  <w:num w:numId="17">
    <w:abstractNumId w:val="13"/>
  </w:num>
  <w:num w:numId="18">
    <w:abstractNumId w:val="12"/>
  </w:num>
  <w:num w:numId="19">
    <w:abstractNumId w:val="22"/>
  </w:num>
  <w:num w:numId="20">
    <w:abstractNumId w:val="10"/>
  </w:num>
  <w:num w:numId="21">
    <w:abstractNumId w:val="8"/>
  </w:num>
  <w:num w:numId="22">
    <w:abstractNumId w:val="33"/>
  </w:num>
  <w:num w:numId="23">
    <w:abstractNumId w:val="2"/>
  </w:num>
  <w:num w:numId="24">
    <w:abstractNumId w:val="21"/>
  </w:num>
  <w:num w:numId="25">
    <w:abstractNumId w:val="27"/>
  </w:num>
  <w:num w:numId="26">
    <w:abstractNumId w:val="30"/>
  </w:num>
  <w:num w:numId="27">
    <w:abstractNumId w:val="1"/>
  </w:num>
  <w:num w:numId="28">
    <w:abstractNumId w:val="34"/>
  </w:num>
  <w:num w:numId="29">
    <w:abstractNumId w:val="35"/>
  </w:num>
  <w:num w:numId="30">
    <w:abstractNumId w:val="24"/>
  </w:num>
  <w:num w:numId="31">
    <w:abstractNumId w:val="9"/>
  </w:num>
  <w:num w:numId="32">
    <w:abstractNumId w:val="32"/>
  </w:num>
  <w:num w:numId="33">
    <w:abstractNumId w:val="6"/>
  </w:num>
  <w:num w:numId="34">
    <w:abstractNumId w:val="7"/>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3E"/>
    <w:rsid w:val="00000A52"/>
    <w:rsid w:val="00007020"/>
    <w:rsid w:val="00007C3E"/>
    <w:rsid w:val="00012457"/>
    <w:rsid w:val="00020400"/>
    <w:rsid w:val="00021D83"/>
    <w:rsid w:val="0003111D"/>
    <w:rsid w:val="00036067"/>
    <w:rsid w:val="00036505"/>
    <w:rsid w:val="00045744"/>
    <w:rsid w:val="000463E6"/>
    <w:rsid w:val="00050742"/>
    <w:rsid w:val="000563F1"/>
    <w:rsid w:val="0005657B"/>
    <w:rsid w:val="0006094F"/>
    <w:rsid w:val="00061273"/>
    <w:rsid w:val="00062361"/>
    <w:rsid w:val="00064BB0"/>
    <w:rsid w:val="000700D7"/>
    <w:rsid w:val="000703F1"/>
    <w:rsid w:val="000711F6"/>
    <w:rsid w:val="00072EF5"/>
    <w:rsid w:val="00075A5A"/>
    <w:rsid w:val="00077BA8"/>
    <w:rsid w:val="0008089D"/>
    <w:rsid w:val="00090B96"/>
    <w:rsid w:val="000943FE"/>
    <w:rsid w:val="000958DE"/>
    <w:rsid w:val="000A1963"/>
    <w:rsid w:val="000A3DA4"/>
    <w:rsid w:val="000A3F85"/>
    <w:rsid w:val="000A52E5"/>
    <w:rsid w:val="000A5959"/>
    <w:rsid w:val="000A7FAD"/>
    <w:rsid w:val="000B09F8"/>
    <w:rsid w:val="000B1D2E"/>
    <w:rsid w:val="000B427B"/>
    <w:rsid w:val="000B6DFC"/>
    <w:rsid w:val="000C0FDB"/>
    <w:rsid w:val="000C1B80"/>
    <w:rsid w:val="000C2AA3"/>
    <w:rsid w:val="000C7618"/>
    <w:rsid w:val="000D1AB3"/>
    <w:rsid w:val="000D3B52"/>
    <w:rsid w:val="000D427C"/>
    <w:rsid w:val="000E37DD"/>
    <w:rsid w:val="000E39CE"/>
    <w:rsid w:val="000E43EC"/>
    <w:rsid w:val="000F1797"/>
    <w:rsid w:val="000F4F04"/>
    <w:rsid w:val="000F6CBC"/>
    <w:rsid w:val="000F7D84"/>
    <w:rsid w:val="0010120A"/>
    <w:rsid w:val="00102F37"/>
    <w:rsid w:val="00103F04"/>
    <w:rsid w:val="001040D4"/>
    <w:rsid w:val="00106B16"/>
    <w:rsid w:val="00112B44"/>
    <w:rsid w:val="0011338D"/>
    <w:rsid w:val="00114E48"/>
    <w:rsid w:val="001179A5"/>
    <w:rsid w:val="00120BBE"/>
    <w:rsid w:val="00121FB3"/>
    <w:rsid w:val="00123E7D"/>
    <w:rsid w:val="00124EE1"/>
    <w:rsid w:val="00130CDC"/>
    <w:rsid w:val="00134508"/>
    <w:rsid w:val="00137C7A"/>
    <w:rsid w:val="00141491"/>
    <w:rsid w:val="00141823"/>
    <w:rsid w:val="00142EAB"/>
    <w:rsid w:val="001478A1"/>
    <w:rsid w:val="00147D66"/>
    <w:rsid w:val="00160247"/>
    <w:rsid w:val="00162717"/>
    <w:rsid w:val="00164FF0"/>
    <w:rsid w:val="00165798"/>
    <w:rsid w:val="001674DF"/>
    <w:rsid w:val="00167A76"/>
    <w:rsid w:val="00173F69"/>
    <w:rsid w:val="001749A2"/>
    <w:rsid w:val="00174FFC"/>
    <w:rsid w:val="0017621E"/>
    <w:rsid w:val="00176CD0"/>
    <w:rsid w:val="00180416"/>
    <w:rsid w:val="00180F99"/>
    <w:rsid w:val="001865C1"/>
    <w:rsid w:val="001875CC"/>
    <w:rsid w:val="001918AD"/>
    <w:rsid w:val="0019249A"/>
    <w:rsid w:val="001A1062"/>
    <w:rsid w:val="001A19E6"/>
    <w:rsid w:val="001A3C10"/>
    <w:rsid w:val="001A6121"/>
    <w:rsid w:val="001A7D10"/>
    <w:rsid w:val="001B2882"/>
    <w:rsid w:val="001B3145"/>
    <w:rsid w:val="001B3F2B"/>
    <w:rsid w:val="001B47FA"/>
    <w:rsid w:val="001C0B09"/>
    <w:rsid w:val="001C2ABA"/>
    <w:rsid w:val="001C5970"/>
    <w:rsid w:val="001C5B72"/>
    <w:rsid w:val="001D026E"/>
    <w:rsid w:val="001D473C"/>
    <w:rsid w:val="001D604F"/>
    <w:rsid w:val="001D7657"/>
    <w:rsid w:val="001D793C"/>
    <w:rsid w:val="001E2F97"/>
    <w:rsid w:val="001E4AF1"/>
    <w:rsid w:val="001F5D96"/>
    <w:rsid w:val="001F63CF"/>
    <w:rsid w:val="001F6628"/>
    <w:rsid w:val="002014B9"/>
    <w:rsid w:val="00205CF3"/>
    <w:rsid w:val="00207C47"/>
    <w:rsid w:val="0021583B"/>
    <w:rsid w:val="002162FF"/>
    <w:rsid w:val="00216D99"/>
    <w:rsid w:val="0021723F"/>
    <w:rsid w:val="002257FF"/>
    <w:rsid w:val="00227498"/>
    <w:rsid w:val="00227E77"/>
    <w:rsid w:val="00233512"/>
    <w:rsid w:val="002335B3"/>
    <w:rsid w:val="0023402C"/>
    <w:rsid w:val="002403B4"/>
    <w:rsid w:val="00240ADB"/>
    <w:rsid w:val="002417EB"/>
    <w:rsid w:val="002440E8"/>
    <w:rsid w:val="00245445"/>
    <w:rsid w:val="002455A5"/>
    <w:rsid w:val="002476C6"/>
    <w:rsid w:val="00252E5E"/>
    <w:rsid w:val="002557C7"/>
    <w:rsid w:val="00256B9A"/>
    <w:rsid w:val="00260B62"/>
    <w:rsid w:val="00266B3C"/>
    <w:rsid w:val="00267BA1"/>
    <w:rsid w:val="00271BA5"/>
    <w:rsid w:val="00274714"/>
    <w:rsid w:val="00274930"/>
    <w:rsid w:val="00277316"/>
    <w:rsid w:val="002808FC"/>
    <w:rsid w:val="0028285C"/>
    <w:rsid w:val="00282C76"/>
    <w:rsid w:val="00285FE9"/>
    <w:rsid w:val="002915E1"/>
    <w:rsid w:val="002927FA"/>
    <w:rsid w:val="002939A2"/>
    <w:rsid w:val="002A1C1E"/>
    <w:rsid w:val="002A2B8A"/>
    <w:rsid w:val="002A40BF"/>
    <w:rsid w:val="002A6605"/>
    <w:rsid w:val="002A7E1C"/>
    <w:rsid w:val="002B0A59"/>
    <w:rsid w:val="002B21EA"/>
    <w:rsid w:val="002B44AF"/>
    <w:rsid w:val="002B5468"/>
    <w:rsid w:val="002B5EA5"/>
    <w:rsid w:val="002C1AC2"/>
    <w:rsid w:val="002C4BD5"/>
    <w:rsid w:val="002C751E"/>
    <w:rsid w:val="002C7BDA"/>
    <w:rsid w:val="002D0226"/>
    <w:rsid w:val="002D34F2"/>
    <w:rsid w:val="002D3B49"/>
    <w:rsid w:val="002D56DB"/>
    <w:rsid w:val="002D5865"/>
    <w:rsid w:val="002D5902"/>
    <w:rsid w:val="002D5C5E"/>
    <w:rsid w:val="002D7A10"/>
    <w:rsid w:val="002E15C0"/>
    <w:rsid w:val="002E2108"/>
    <w:rsid w:val="002E44EC"/>
    <w:rsid w:val="002E453A"/>
    <w:rsid w:val="002E5A56"/>
    <w:rsid w:val="002E7AFE"/>
    <w:rsid w:val="002F0A52"/>
    <w:rsid w:val="002F14BB"/>
    <w:rsid w:val="002F79A3"/>
    <w:rsid w:val="0030301C"/>
    <w:rsid w:val="003060E5"/>
    <w:rsid w:val="003117AA"/>
    <w:rsid w:val="0031279F"/>
    <w:rsid w:val="00314AEC"/>
    <w:rsid w:val="00315664"/>
    <w:rsid w:val="00315A03"/>
    <w:rsid w:val="00317AF0"/>
    <w:rsid w:val="00320C72"/>
    <w:rsid w:val="00321825"/>
    <w:rsid w:val="00322760"/>
    <w:rsid w:val="003241B8"/>
    <w:rsid w:val="003267D1"/>
    <w:rsid w:val="00330D16"/>
    <w:rsid w:val="0033750E"/>
    <w:rsid w:val="003406D6"/>
    <w:rsid w:val="0034229F"/>
    <w:rsid w:val="00343E73"/>
    <w:rsid w:val="00345DA9"/>
    <w:rsid w:val="00352C9F"/>
    <w:rsid w:val="0036114F"/>
    <w:rsid w:val="00361C68"/>
    <w:rsid w:val="0036275E"/>
    <w:rsid w:val="00365899"/>
    <w:rsid w:val="003679D2"/>
    <w:rsid w:val="003744B2"/>
    <w:rsid w:val="00375B5A"/>
    <w:rsid w:val="00375F23"/>
    <w:rsid w:val="003812EE"/>
    <w:rsid w:val="00383524"/>
    <w:rsid w:val="00383EBE"/>
    <w:rsid w:val="00384F4D"/>
    <w:rsid w:val="003855CC"/>
    <w:rsid w:val="00385EA2"/>
    <w:rsid w:val="00387D48"/>
    <w:rsid w:val="003904C2"/>
    <w:rsid w:val="003907FD"/>
    <w:rsid w:val="003A1337"/>
    <w:rsid w:val="003A55EF"/>
    <w:rsid w:val="003A6147"/>
    <w:rsid w:val="003B0DCB"/>
    <w:rsid w:val="003B355C"/>
    <w:rsid w:val="003B4D98"/>
    <w:rsid w:val="003B54D2"/>
    <w:rsid w:val="003B7A5C"/>
    <w:rsid w:val="003C691F"/>
    <w:rsid w:val="003D0A9E"/>
    <w:rsid w:val="003D2527"/>
    <w:rsid w:val="003D344B"/>
    <w:rsid w:val="003D4C58"/>
    <w:rsid w:val="003D547A"/>
    <w:rsid w:val="003D69F0"/>
    <w:rsid w:val="003D6EDB"/>
    <w:rsid w:val="003E4F02"/>
    <w:rsid w:val="003E5271"/>
    <w:rsid w:val="003E7153"/>
    <w:rsid w:val="003E7B61"/>
    <w:rsid w:val="003E7FC5"/>
    <w:rsid w:val="003F3849"/>
    <w:rsid w:val="003F386A"/>
    <w:rsid w:val="003F412F"/>
    <w:rsid w:val="003F69CA"/>
    <w:rsid w:val="003F6D2F"/>
    <w:rsid w:val="00400538"/>
    <w:rsid w:val="0040059D"/>
    <w:rsid w:val="00404B36"/>
    <w:rsid w:val="00406A34"/>
    <w:rsid w:val="004105F5"/>
    <w:rsid w:val="00412E5F"/>
    <w:rsid w:val="00414FED"/>
    <w:rsid w:val="00415366"/>
    <w:rsid w:val="00415A7C"/>
    <w:rsid w:val="00417895"/>
    <w:rsid w:val="0042012F"/>
    <w:rsid w:val="004217B1"/>
    <w:rsid w:val="00422697"/>
    <w:rsid w:val="00423119"/>
    <w:rsid w:val="00426A3B"/>
    <w:rsid w:val="004304AE"/>
    <w:rsid w:val="00435782"/>
    <w:rsid w:val="004366F8"/>
    <w:rsid w:val="004408DF"/>
    <w:rsid w:val="0044221C"/>
    <w:rsid w:val="004426FD"/>
    <w:rsid w:val="004445F4"/>
    <w:rsid w:val="00444CA1"/>
    <w:rsid w:val="00447B32"/>
    <w:rsid w:val="004504C4"/>
    <w:rsid w:val="00452EBE"/>
    <w:rsid w:val="00452F42"/>
    <w:rsid w:val="00453E82"/>
    <w:rsid w:val="00454BE2"/>
    <w:rsid w:val="00456A44"/>
    <w:rsid w:val="00457D44"/>
    <w:rsid w:val="004604D4"/>
    <w:rsid w:val="004607E4"/>
    <w:rsid w:val="00460CE9"/>
    <w:rsid w:val="00461040"/>
    <w:rsid w:val="00462157"/>
    <w:rsid w:val="00465C2D"/>
    <w:rsid w:val="00467E73"/>
    <w:rsid w:val="00473CF0"/>
    <w:rsid w:val="004763A4"/>
    <w:rsid w:val="00482753"/>
    <w:rsid w:val="00484030"/>
    <w:rsid w:val="004844EC"/>
    <w:rsid w:val="004872AB"/>
    <w:rsid w:val="00494A8A"/>
    <w:rsid w:val="00496307"/>
    <w:rsid w:val="004A2C66"/>
    <w:rsid w:val="004A30C2"/>
    <w:rsid w:val="004B137A"/>
    <w:rsid w:val="004B5897"/>
    <w:rsid w:val="004B5A9F"/>
    <w:rsid w:val="004B604B"/>
    <w:rsid w:val="004B6D27"/>
    <w:rsid w:val="004B7626"/>
    <w:rsid w:val="004C0BD6"/>
    <w:rsid w:val="004D6FFB"/>
    <w:rsid w:val="004E057F"/>
    <w:rsid w:val="004E0A4A"/>
    <w:rsid w:val="004E54C5"/>
    <w:rsid w:val="004F040E"/>
    <w:rsid w:val="004F2AC7"/>
    <w:rsid w:val="004F31A4"/>
    <w:rsid w:val="004F3A1B"/>
    <w:rsid w:val="004F6953"/>
    <w:rsid w:val="00501DF9"/>
    <w:rsid w:val="00502806"/>
    <w:rsid w:val="005039B7"/>
    <w:rsid w:val="00506D06"/>
    <w:rsid w:val="00507414"/>
    <w:rsid w:val="00507BEE"/>
    <w:rsid w:val="00513701"/>
    <w:rsid w:val="0051514F"/>
    <w:rsid w:val="005164AA"/>
    <w:rsid w:val="00516A6D"/>
    <w:rsid w:val="005203E5"/>
    <w:rsid w:val="005227C0"/>
    <w:rsid w:val="00525AA8"/>
    <w:rsid w:val="00533716"/>
    <w:rsid w:val="00542724"/>
    <w:rsid w:val="005427F0"/>
    <w:rsid w:val="0054290F"/>
    <w:rsid w:val="00546E70"/>
    <w:rsid w:val="00552EED"/>
    <w:rsid w:val="0055303F"/>
    <w:rsid w:val="00561A42"/>
    <w:rsid w:val="005629E4"/>
    <w:rsid w:val="005639E8"/>
    <w:rsid w:val="005652D0"/>
    <w:rsid w:val="00566249"/>
    <w:rsid w:val="005732F8"/>
    <w:rsid w:val="0057338A"/>
    <w:rsid w:val="00573D37"/>
    <w:rsid w:val="005746D0"/>
    <w:rsid w:val="00581FE1"/>
    <w:rsid w:val="00583C99"/>
    <w:rsid w:val="00584CE1"/>
    <w:rsid w:val="00585927"/>
    <w:rsid w:val="00587277"/>
    <w:rsid w:val="00593704"/>
    <w:rsid w:val="005938C6"/>
    <w:rsid w:val="00596F61"/>
    <w:rsid w:val="005A0FA6"/>
    <w:rsid w:val="005A33AA"/>
    <w:rsid w:val="005A561D"/>
    <w:rsid w:val="005A765D"/>
    <w:rsid w:val="005B0562"/>
    <w:rsid w:val="005B1541"/>
    <w:rsid w:val="005B6B81"/>
    <w:rsid w:val="005B7857"/>
    <w:rsid w:val="005C0B93"/>
    <w:rsid w:val="005C0D71"/>
    <w:rsid w:val="005C2689"/>
    <w:rsid w:val="005C2DC6"/>
    <w:rsid w:val="005C3C55"/>
    <w:rsid w:val="005C4919"/>
    <w:rsid w:val="005C64AC"/>
    <w:rsid w:val="005D0D00"/>
    <w:rsid w:val="005D439A"/>
    <w:rsid w:val="005D4E14"/>
    <w:rsid w:val="005D5978"/>
    <w:rsid w:val="005D6ACE"/>
    <w:rsid w:val="005D7DBC"/>
    <w:rsid w:val="005E0A57"/>
    <w:rsid w:val="005E18A2"/>
    <w:rsid w:val="005E5135"/>
    <w:rsid w:val="005E7B5E"/>
    <w:rsid w:val="005F3208"/>
    <w:rsid w:val="005F487F"/>
    <w:rsid w:val="005F5BE5"/>
    <w:rsid w:val="006028C4"/>
    <w:rsid w:val="00603B69"/>
    <w:rsid w:val="00604B2B"/>
    <w:rsid w:val="00613438"/>
    <w:rsid w:val="006211C1"/>
    <w:rsid w:val="0062120A"/>
    <w:rsid w:val="00621E33"/>
    <w:rsid w:val="006246F6"/>
    <w:rsid w:val="006333BE"/>
    <w:rsid w:val="00636AC5"/>
    <w:rsid w:val="00640077"/>
    <w:rsid w:val="00640F90"/>
    <w:rsid w:val="00642E79"/>
    <w:rsid w:val="00643A36"/>
    <w:rsid w:val="006454D9"/>
    <w:rsid w:val="006513E3"/>
    <w:rsid w:val="00651D66"/>
    <w:rsid w:val="00654439"/>
    <w:rsid w:val="0065559D"/>
    <w:rsid w:val="0066201B"/>
    <w:rsid w:val="00672048"/>
    <w:rsid w:val="00673ED0"/>
    <w:rsid w:val="0067705E"/>
    <w:rsid w:val="006810B3"/>
    <w:rsid w:val="00686694"/>
    <w:rsid w:val="00686B1F"/>
    <w:rsid w:val="0069109A"/>
    <w:rsid w:val="006921C0"/>
    <w:rsid w:val="00692933"/>
    <w:rsid w:val="00694B0A"/>
    <w:rsid w:val="006955F8"/>
    <w:rsid w:val="006965CA"/>
    <w:rsid w:val="00696C85"/>
    <w:rsid w:val="00697FFA"/>
    <w:rsid w:val="006A36DB"/>
    <w:rsid w:val="006A39C7"/>
    <w:rsid w:val="006A6103"/>
    <w:rsid w:val="006A7577"/>
    <w:rsid w:val="006A7655"/>
    <w:rsid w:val="006A7C37"/>
    <w:rsid w:val="006B3E0D"/>
    <w:rsid w:val="006B7F1D"/>
    <w:rsid w:val="006C4BFC"/>
    <w:rsid w:val="006C5988"/>
    <w:rsid w:val="006C5BA0"/>
    <w:rsid w:val="006C609A"/>
    <w:rsid w:val="006C76F2"/>
    <w:rsid w:val="006D489F"/>
    <w:rsid w:val="006E1BF5"/>
    <w:rsid w:val="006E4090"/>
    <w:rsid w:val="006E5425"/>
    <w:rsid w:val="006F09B4"/>
    <w:rsid w:val="006F11F5"/>
    <w:rsid w:val="006F5822"/>
    <w:rsid w:val="006F5920"/>
    <w:rsid w:val="006F62EF"/>
    <w:rsid w:val="006F68F5"/>
    <w:rsid w:val="006F69B5"/>
    <w:rsid w:val="006F755B"/>
    <w:rsid w:val="00700735"/>
    <w:rsid w:val="00700AA9"/>
    <w:rsid w:val="00700B01"/>
    <w:rsid w:val="00702557"/>
    <w:rsid w:val="007052DD"/>
    <w:rsid w:val="0070718B"/>
    <w:rsid w:val="00712334"/>
    <w:rsid w:val="007123FC"/>
    <w:rsid w:val="007145F7"/>
    <w:rsid w:val="00716739"/>
    <w:rsid w:val="00717944"/>
    <w:rsid w:val="007209AA"/>
    <w:rsid w:val="007220CB"/>
    <w:rsid w:val="0072373E"/>
    <w:rsid w:val="0072451E"/>
    <w:rsid w:val="00724F97"/>
    <w:rsid w:val="00725317"/>
    <w:rsid w:val="00731F36"/>
    <w:rsid w:val="007356E0"/>
    <w:rsid w:val="00736022"/>
    <w:rsid w:val="0074009B"/>
    <w:rsid w:val="00743F74"/>
    <w:rsid w:val="00746735"/>
    <w:rsid w:val="007470A9"/>
    <w:rsid w:val="0075709B"/>
    <w:rsid w:val="00761899"/>
    <w:rsid w:val="0076338A"/>
    <w:rsid w:val="00771840"/>
    <w:rsid w:val="00776271"/>
    <w:rsid w:val="00781337"/>
    <w:rsid w:val="00782FEB"/>
    <w:rsid w:val="007877E4"/>
    <w:rsid w:val="007907AC"/>
    <w:rsid w:val="00790D3E"/>
    <w:rsid w:val="00793BD3"/>
    <w:rsid w:val="00794FC1"/>
    <w:rsid w:val="007952D3"/>
    <w:rsid w:val="00796259"/>
    <w:rsid w:val="0079684C"/>
    <w:rsid w:val="007A0E1E"/>
    <w:rsid w:val="007A0FE2"/>
    <w:rsid w:val="007A2FEC"/>
    <w:rsid w:val="007A7461"/>
    <w:rsid w:val="007A7ED5"/>
    <w:rsid w:val="007B08FC"/>
    <w:rsid w:val="007B186D"/>
    <w:rsid w:val="007B6065"/>
    <w:rsid w:val="007C2A76"/>
    <w:rsid w:val="007C344D"/>
    <w:rsid w:val="007C4520"/>
    <w:rsid w:val="007C5293"/>
    <w:rsid w:val="007C6C96"/>
    <w:rsid w:val="007D1FBE"/>
    <w:rsid w:val="007D225D"/>
    <w:rsid w:val="007D4E67"/>
    <w:rsid w:val="007E19F6"/>
    <w:rsid w:val="007E403A"/>
    <w:rsid w:val="007E4537"/>
    <w:rsid w:val="007E68B7"/>
    <w:rsid w:val="007F3F04"/>
    <w:rsid w:val="007F5BED"/>
    <w:rsid w:val="00803846"/>
    <w:rsid w:val="00810EF7"/>
    <w:rsid w:val="008141A8"/>
    <w:rsid w:val="00814E65"/>
    <w:rsid w:val="00815954"/>
    <w:rsid w:val="00823B04"/>
    <w:rsid w:val="00824A6D"/>
    <w:rsid w:val="00824C19"/>
    <w:rsid w:val="008315A3"/>
    <w:rsid w:val="00832E79"/>
    <w:rsid w:val="00834D91"/>
    <w:rsid w:val="008365FA"/>
    <w:rsid w:val="0084099B"/>
    <w:rsid w:val="00841FED"/>
    <w:rsid w:val="008434AB"/>
    <w:rsid w:val="00843791"/>
    <w:rsid w:val="0084408C"/>
    <w:rsid w:val="00847299"/>
    <w:rsid w:val="00851236"/>
    <w:rsid w:val="00851368"/>
    <w:rsid w:val="008521EB"/>
    <w:rsid w:val="008575B9"/>
    <w:rsid w:val="00870AE8"/>
    <w:rsid w:val="00871B10"/>
    <w:rsid w:val="00872E34"/>
    <w:rsid w:val="0087409A"/>
    <w:rsid w:val="00874B5A"/>
    <w:rsid w:val="00875DEC"/>
    <w:rsid w:val="00880B76"/>
    <w:rsid w:val="00881A1F"/>
    <w:rsid w:val="00886E70"/>
    <w:rsid w:val="0088776D"/>
    <w:rsid w:val="008911A1"/>
    <w:rsid w:val="0089185C"/>
    <w:rsid w:val="00892E6A"/>
    <w:rsid w:val="0089326B"/>
    <w:rsid w:val="008932AC"/>
    <w:rsid w:val="00897119"/>
    <w:rsid w:val="00897939"/>
    <w:rsid w:val="008979FC"/>
    <w:rsid w:val="008A1DC5"/>
    <w:rsid w:val="008B1602"/>
    <w:rsid w:val="008B5D32"/>
    <w:rsid w:val="008B683E"/>
    <w:rsid w:val="008C1BD2"/>
    <w:rsid w:val="008C42BE"/>
    <w:rsid w:val="008C7602"/>
    <w:rsid w:val="008D4EBE"/>
    <w:rsid w:val="008D5372"/>
    <w:rsid w:val="008E0772"/>
    <w:rsid w:val="008E58C8"/>
    <w:rsid w:val="008F0397"/>
    <w:rsid w:val="008F1998"/>
    <w:rsid w:val="008F45EF"/>
    <w:rsid w:val="008F485C"/>
    <w:rsid w:val="008F6DD1"/>
    <w:rsid w:val="008F6DF5"/>
    <w:rsid w:val="00903C6D"/>
    <w:rsid w:val="00914A26"/>
    <w:rsid w:val="00916A4B"/>
    <w:rsid w:val="00917414"/>
    <w:rsid w:val="009235BD"/>
    <w:rsid w:val="009274E2"/>
    <w:rsid w:val="009302FE"/>
    <w:rsid w:val="00932F43"/>
    <w:rsid w:val="00933E6E"/>
    <w:rsid w:val="009344A9"/>
    <w:rsid w:val="0094057F"/>
    <w:rsid w:val="009405D6"/>
    <w:rsid w:val="00941923"/>
    <w:rsid w:val="00943226"/>
    <w:rsid w:val="00946982"/>
    <w:rsid w:val="00950951"/>
    <w:rsid w:val="00953079"/>
    <w:rsid w:val="009543E5"/>
    <w:rsid w:val="009611D4"/>
    <w:rsid w:val="00961C18"/>
    <w:rsid w:val="00962A25"/>
    <w:rsid w:val="00962FF8"/>
    <w:rsid w:val="009630AA"/>
    <w:rsid w:val="00971042"/>
    <w:rsid w:val="0097217C"/>
    <w:rsid w:val="009805E7"/>
    <w:rsid w:val="0098125F"/>
    <w:rsid w:val="009820C5"/>
    <w:rsid w:val="009856F2"/>
    <w:rsid w:val="00985CBA"/>
    <w:rsid w:val="00987F59"/>
    <w:rsid w:val="009908EF"/>
    <w:rsid w:val="00996ED9"/>
    <w:rsid w:val="00997308"/>
    <w:rsid w:val="009A0AAD"/>
    <w:rsid w:val="009A2681"/>
    <w:rsid w:val="009A76CC"/>
    <w:rsid w:val="009B1C64"/>
    <w:rsid w:val="009B3CA7"/>
    <w:rsid w:val="009B52E7"/>
    <w:rsid w:val="009B57B3"/>
    <w:rsid w:val="009B5AEC"/>
    <w:rsid w:val="009B7066"/>
    <w:rsid w:val="009C204D"/>
    <w:rsid w:val="009C31DF"/>
    <w:rsid w:val="009C3581"/>
    <w:rsid w:val="009C4E83"/>
    <w:rsid w:val="009D2B79"/>
    <w:rsid w:val="009D4D49"/>
    <w:rsid w:val="009D588E"/>
    <w:rsid w:val="009E36D9"/>
    <w:rsid w:val="009E404D"/>
    <w:rsid w:val="009E5AFB"/>
    <w:rsid w:val="009F41D5"/>
    <w:rsid w:val="009F4AF7"/>
    <w:rsid w:val="009F5309"/>
    <w:rsid w:val="009F64D5"/>
    <w:rsid w:val="00A02888"/>
    <w:rsid w:val="00A02AFA"/>
    <w:rsid w:val="00A03A91"/>
    <w:rsid w:val="00A04D52"/>
    <w:rsid w:val="00A054C6"/>
    <w:rsid w:val="00A15667"/>
    <w:rsid w:val="00A250D0"/>
    <w:rsid w:val="00A307EF"/>
    <w:rsid w:val="00A31C1C"/>
    <w:rsid w:val="00A4033A"/>
    <w:rsid w:val="00A40E9E"/>
    <w:rsid w:val="00A40FEA"/>
    <w:rsid w:val="00A4613A"/>
    <w:rsid w:val="00A46D94"/>
    <w:rsid w:val="00A52A3E"/>
    <w:rsid w:val="00A5621D"/>
    <w:rsid w:val="00A57668"/>
    <w:rsid w:val="00A60464"/>
    <w:rsid w:val="00A61F62"/>
    <w:rsid w:val="00A6468D"/>
    <w:rsid w:val="00A64A78"/>
    <w:rsid w:val="00A64D19"/>
    <w:rsid w:val="00A67A6A"/>
    <w:rsid w:val="00A76324"/>
    <w:rsid w:val="00A800B2"/>
    <w:rsid w:val="00A85B47"/>
    <w:rsid w:val="00A863BE"/>
    <w:rsid w:val="00A9421C"/>
    <w:rsid w:val="00AA08F7"/>
    <w:rsid w:val="00AA2548"/>
    <w:rsid w:val="00AA565F"/>
    <w:rsid w:val="00AA58DE"/>
    <w:rsid w:val="00AA631F"/>
    <w:rsid w:val="00AA6C0D"/>
    <w:rsid w:val="00AA6F4E"/>
    <w:rsid w:val="00AB0AE4"/>
    <w:rsid w:val="00AB2733"/>
    <w:rsid w:val="00AB34C2"/>
    <w:rsid w:val="00AB5944"/>
    <w:rsid w:val="00AB6C46"/>
    <w:rsid w:val="00AC0331"/>
    <w:rsid w:val="00AC58C0"/>
    <w:rsid w:val="00AC6FC1"/>
    <w:rsid w:val="00AC7726"/>
    <w:rsid w:val="00AD04D6"/>
    <w:rsid w:val="00AD1E64"/>
    <w:rsid w:val="00AD6003"/>
    <w:rsid w:val="00AD7714"/>
    <w:rsid w:val="00AE05AB"/>
    <w:rsid w:val="00AE526E"/>
    <w:rsid w:val="00AF143A"/>
    <w:rsid w:val="00AF416C"/>
    <w:rsid w:val="00AF6142"/>
    <w:rsid w:val="00AF6149"/>
    <w:rsid w:val="00B0004C"/>
    <w:rsid w:val="00B02627"/>
    <w:rsid w:val="00B04641"/>
    <w:rsid w:val="00B05600"/>
    <w:rsid w:val="00B06338"/>
    <w:rsid w:val="00B07000"/>
    <w:rsid w:val="00B12149"/>
    <w:rsid w:val="00B1628C"/>
    <w:rsid w:val="00B17823"/>
    <w:rsid w:val="00B1785E"/>
    <w:rsid w:val="00B24DED"/>
    <w:rsid w:val="00B304E0"/>
    <w:rsid w:val="00B34CBA"/>
    <w:rsid w:val="00B351E6"/>
    <w:rsid w:val="00B357E5"/>
    <w:rsid w:val="00B40065"/>
    <w:rsid w:val="00B43E0E"/>
    <w:rsid w:val="00B45ACA"/>
    <w:rsid w:val="00B47C04"/>
    <w:rsid w:val="00B54F13"/>
    <w:rsid w:val="00B575F0"/>
    <w:rsid w:val="00B607DA"/>
    <w:rsid w:val="00B70BE4"/>
    <w:rsid w:val="00B72605"/>
    <w:rsid w:val="00B73E72"/>
    <w:rsid w:val="00B80A07"/>
    <w:rsid w:val="00B832D8"/>
    <w:rsid w:val="00B86112"/>
    <w:rsid w:val="00B9091B"/>
    <w:rsid w:val="00B93CDF"/>
    <w:rsid w:val="00B943DE"/>
    <w:rsid w:val="00B9455C"/>
    <w:rsid w:val="00B952A7"/>
    <w:rsid w:val="00B955E3"/>
    <w:rsid w:val="00B9654F"/>
    <w:rsid w:val="00B969C5"/>
    <w:rsid w:val="00B96C56"/>
    <w:rsid w:val="00BA2B9F"/>
    <w:rsid w:val="00BA414C"/>
    <w:rsid w:val="00BA7D02"/>
    <w:rsid w:val="00BB15DC"/>
    <w:rsid w:val="00BB19BE"/>
    <w:rsid w:val="00BB4679"/>
    <w:rsid w:val="00BB5336"/>
    <w:rsid w:val="00BB568C"/>
    <w:rsid w:val="00BB6CD1"/>
    <w:rsid w:val="00BC19D2"/>
    <w:rsid w:val="00BC2553"/>
    <w:rsid w:val="00BC347F"/>
    <w:rsid w:val="00BC3D0E"/>
    <w:rsid w:val="00BC5E77"/>
    <w:rsid w:val="00BC5F9E"/>
    <w:rsid w:val="00BD0306"/>
    <w:rsid w:val="00BD1EE0"/>
    <w:rsid w:val="00BD5470"/>
    <w:rsid w:val="00BE27E8"/>
    <w:rsid w:val="00BE28F2"/>
    <w:rsid w:val="00BE5D61"/>
    <w:rsid w:val="00BF0AF7"/>
    <w:rsid w:val="00BF5678"/>
    <w:rsid w:val="00BF5901"/>
    <w:rsid w:val="00BF614E"/>
    <w:rsid w:val="00C0218C"/>
    <w:rsid w:val="00C0219E"/>
    <w:rsid w:val="00C0279C"/>
    <w:rsid w:val="00C037D8"/>
    <w:rsid w:val="00C11D9A"/>
    <w:rsid w:val="00C11E98"/>
    <w:rsid w:val="00C148E4"/>
    <w:rsid w:val="00C21BC1"/>
    <w:rsid w:val="00C227C9"/>
    <w:rsid w:val="00C24965"/>
    <w:rsid w:val="00C27BFC"/>
    <w:rsid w:val="00C31232"/>
    <w:rsid w:val="00C32888"/>
    <w:rsid w:val="00C34C7B"/>
    <w:rsid w:val="00C36A1D"/>
    <w:rsid w:val="00C37C4D"/>
    <w:rsid w:val="00C40F28"/>
    <w:rsid w:val="00C433CB"/>
    <w:rsid w:val="00C515BB"/>
    <w:rsid w:val="00C52437"/>
    <w:rsid w:val="00C55816"/>
    <w:rsid w:val="00C60F16"/>
    <w:rsid w:val="00C60F8F"/>
    <w:rsid w:val="00C6190D"/>
    <w:rsid w:val="00C67383"/>
    <w:rsid w:val="00C729D6"/>
    <w:rsid w:val="00C76A2E"/>
    <w:rsid w:val="00C807C0"/>
    <w:rsid w:val="00C86567"/>
    <w:rsid w:val="00C86742"/>
    <w:rsid w:val="00C87FE2"/>
    <w:rsid w:val="00C96750"/>
    <w:rsid w:val="00C97441"/>
    <w:rsid w:val="00CA24BE"/>
    <w:rsid w:val="00CA32EB"/>
    <w:rsid w:val="00CA347D"/>
    <w:rsid w:val="00CA544B"/>
    <w:rsid w:val="00CA54CF"/>
    <w:rsid w:val="00CB1963"/>
    <w:rsid w:val="00CB24BA"/>
    <w:rsid w:val="00CB5D4A"/>
    <w:rsid w:val="00CB5E30"/>
    <w:rsid w:val="00CB60E8"/>
    <w:rsid w:val="00CC118D"/>
    <w:rsid w:val="00CC16A2"/>
    <w:rsid w:val="00CC19AA"/>
    <w:rsid w:val="00CC29B2"/>
    <w:rsid w:val="00CC2FC5"/>
    <w:rsid w:val="00CC58A6"/>
    <w:rsid w:val="00CC5F78"/>
    <w:rsid w:val="00CC6934"/>
    <w:rsid w:val="00CD1598"/>
    <w:rsid w:val="00CD321C"/>
    <w:rsid w:val="00CD6F7B"/>
    <w:rsid w:val="00CE1071"/>
    <w:rsid w:val="00CE187B"/>
    <w:rsid w:val="00CE52D1"/>
    <w:rsid w:val="00CE74BE"/>
    <w:rsid w:val="00CE7C96"/>
    <w:rsid w:val="00CF3EF1"/>
    <w:rsid w:val="00CF522C"/>
    <w:rsid w:val="00CF534A"/>
    <w:rsid w:val="00CF63FF"/>
    <w:rsid w:val="00D00098"/>
    <w:rsid w:val="00D03031"/>
    <w:rsid w:val="00D059A3"/>
    <w:rsid w:val="00D10FB9"/>
    <w:rsid w:val="00D127FF"/>
    <w:rsid w:val="00D12C79"/>
    <w:rsid w:val="00D1413F"/>
    <w:rsid w:val="00D14145"/>
    <w:rsid w:val="00D14210"/>
    <w:rsid w:val="00D21B62"/>
    <w:rsid w:val="00D22157"/>
    <w:rsid w:val="00D229CC"/>
    <w:rsid w:val="00D257A2"/>
    <w:rsid w:val="00D26814"/>
    <w:rsid w:val="00D30EDE"/>
    <w:rsid w:val="00D3126E"/>
    <w:rsid w:val="00D360D1"/>
    <w:rsid w:val="00D37DFB"/>
    <w:rsid w:val="00D40944"/>
    <w:rsid w:val="00D42D76"/>
    <w:rsid w:val="00D45E27"/>
    <w:rsid w:val="00D46853"/>
    <w:rsid w:val="00D501D8"/>
    <w:rsid w:val="00D516FC"/>
    <w:rsid w:val="00D5230B"/>
    <w:rsid w:val="00D53927"/>
    <w:rsid w:val="00D545A0"/>
    <w:rsid w:val="00D62EA4"/>
    <w:rsid w:val="00D67A3A"/>
    <w:rsid w:val="00D67A3D"/>
    <w:rsid w:val="00D71086"/>
    <w:rsid w:val="00D74517"/>
    <w:rsid w:val="00D772E0"/>
    <w:rsid w:val="00D800E6"/>
    <w:rsid w:val="00D80889"/>
    <w:rsid w:val="00D833D1"/>
    <w:rsid w:val="00D90A19"/>
    <w:rsid w:val="00D91C7F"/>
    <w:rsid w:val="00D942B3"/>
    <w:rsid w:val="00DA2050"/>
    <w:rsid w:val="00DB079D"/>
    <w:rsid w:val="00DB143A"/>
    <w:rsid w:val="00DB1647"/>
    <w:rsid w:val="00DB1AAC"/>
    <w:rsid w:val="00DB3B17"/>
    <w:rsid w:val="00DB3ECB"/>
    <w:rsid w:val="00DB6370"/>
    <w:rsid w:val="00DC02D7"/>
    <w:rsid w:val="00DC0802"/>
    <w:rsid w:val="00DC11BA"/>
    <w:rsid w:val="00DC5818"/>
    <w:rsid w:val="00DC7277"/>
    <w:rsid w:val="00DC72F2"/>
    <w:rsid w:val="00DD0C13"/>
    <w:rsid w:val="00DD2C17"/>
    <w:rsid w:val="00DD4356"/>
    <w:rsid w:val="00DE26CF"/>
    <w:rsid w:val="00DE2D57"/>
    <w:rsid w:val="00DE4B72"/>
    <w:rsid w:val="00DE5A1B"/>
    <w:rsid w:val="00DE5D25"/>
    <w:rsid w:val="00DE69A7"/>
    <w:rsid w:val="00DE7F1E"/>
    <w:rsid w:val="00DF2434"/>
    <w:rsid w:val="00DF264D"/>
    <w:rsid w:val="00DF55DA"/>
    <w:rsid w:val="00E00F51"/>
    <w:rsid w:val="00E02086"/>
    <w:rsid w:val="00E0342C"/>
    <w:rsid w:val="00E053AD"/>
    <w:rsid w:val="00E12CDB"/>
    <w:rsid w:val="00E172A1"/>
    <w:rsid w:val="00E202DF"/>
    <w:rsid w:val="00E215D6"/>
    <w:rsid w:val="00E2785D"/>
    <w:rsid w:val="00E31E8A"/>
    <w:rsid w:val="00E325F7"/>
    <w:rsid w:val="00E32E6B"/>
    <w:rsid w:val="00E362B7"/>
    <w:rsid w:val="00E41918"/>
    <w:rsid w:val="00E43694"/>
    <w:rsid w:val="00E44795"/>
    <w:rsid w:val="00E44B2D"/>
    <w:rsid w:val="00E45102"/>
    <w:rsid w:val="00E45B55"/>
    <w:rsid w:val="00E47AE8"/>
    <w:rsid w:val="00E47BCC"/>
    <w:rsid w:val="00E50F7F"/>
    <w:rsid w:val="00E56E4E"/>
    <w:rsid w:val="00E57BCA"/>
    <w:rsid w:val="00E612F6"/>
    <w:rsid w:val="00E61887"/>
    <w:rsid w:val="00E647CA"/>
    <w:rsid w:val="00E70BDE"/>
    <w:rsid w:val="00E70C40"/>
    <w:rsid w:val="00E74A41"/>
    <w:rsid w:val="00E74ADF"/>
    <w:rsid w:val="00E77CD0"/>
    <w:rsid w:val="00E80552"/>
    <w:rsid w:val="00E8153F"/>
    <w:rsid w:val="00E834F7"/>
    <w:rsid w:val="00E839BE"/>
    <w:rsid w:val="00E85B32"/>
    <w:rsid w:val="00E872A4"/>
    <w:rsid w:val="00E918CD"/>
    <w:rsid w:val="00E92BD0"/>
    <w:rsid w:val="00E933AE"/>
    <w:rsid w:val="00E94C57"/>
    <w:rsid w:val="00E979D1"/>
    <w:rsid w:val="00EA1068"/>
    <w:rsid w:val="00EB39CD"/>
    <w:rsid w:val="00EB4534"/>
    <w:rsid w:val="00EB5AC2"/>
    <w:rsid w:val="00EB6579"/>
    <w:rsid w:val="00EB6DC3"/>
    <w:rsid w:val="00EC0794"/>
    <w:rsid w:val="00EC1619"/>
    <w:rsid w:val="00EC1DA3"/>
    <w:rsid w:val="00ED28EA"/>
    <w:rsid w:val="00ED3148"/>
    <w:rsid w:val="00ED7857"/>
    <w:rsid w:val="00EE002C"/>
    <w:rsid w:val="00EE16C1"/>
    <w:rsid w:val="00EE4C12"/>
    <w:rsid w:val="00EF06EC"/>
    <w:rsid w:val="00EF1F11"/>
    <w:rsid w:val="00EF3E94"/>
    <w:rsid w:val="00EF6EF9"/>
    <w:rsid w:val="00F01242"/>
    <w:rsid w:val="00F029BD"/>
    <w:rsid w:val="00F04E36"/>
    <w:rsid w:val="00F062E0"/>
    <w:rsid w:val="00F11D84"/>
    <w:rsid w:val="00F120CE"/>
    <w:rsid w:val="00F20A94"/>
    <w:rsid w:val="00F24FA0"/>
    <w:rsid w:val="00F25802"/>
    <w:rsid w:val="00F275A1"/>
    <w:rsid w:val="00F36846"/>
    <w:rsid w:val="00F372F0"/>
    <w:rsid w:val="00F40602"/>
    <w:rsid w:val="00F437E0"/>
    <w:rsid w:val="00F45EBA"/>
    <w:rsid w:val="00F506AA"/>
    <w:rsid w:val="00F512E8"/>
    <w:rsid w:val="00F51E27"/>
    <w:rsid w:val="00F60BF8"/>
    <w:rsid w:val="00F60C36"/>
    <w:rsid w:val="00F631B2"/>
    <w:rsid w:val="00F639D8"/>
    <w:rsid w:val="00F64F7A"/>
    <w:rsid w:val="00F70B42"/>
    <w:rsid w:val="00F71D10"/>
    <w:rsid w:val="00F73C0B"/>
    <w:rsid w:val="00F7418B"/>
    <w:rsid w:val="00F76E22"/>
    <w:rsid w:val="00F7784A"/>
    <w:rsid w:val="00F80402"/>
    <w:rsid w:val="00F80A4E"/>
    <w:rsid w:val="00F81845"/>
    <w:rsid w:val="00F81CE0"/>
    <w:rsid w:val="00F8438F"/>
    <w:rsid w:val="00F85410"/>
    <w:rsid w:val="00F92914"/>
    <w:rsid w:val="00F92ADE"/>
    <w:rsid w:val="00F9683D"/>
    <w:rsid w:val="00F975FE"/>
    <w:rsid w:val="00FA2998"/>
    <w:rsid w:val="00FA351A"/>
    <w:rsid w:val="00FA434C"/>
    <w:rsid w:val="00FA49C5"/>
    <w:rsid w:val="00FA7AAF"/>
    <w:rsid w:val="00FB3D0C"/>
    <w:rsid w:val="00FB4FA6"/>
    <w:rsid w:val="00FC394E"/>
    <w:rsid w:val="00FC3AEA"/>
    <w:rsid w:val="00FC40F2"/>
    <w:rsid w:val="00FC496B"/>
    <w:rsid w:val="00FC6BF8"/>
    <w:rsid w:val="00FC6C7E"/>
    <w:rsid w:val="00FC6D78"/>
    <w:rsid w:val="00FC7223"/>
    <w:rsid w:val="00FD1DFB"/>
    <w:rsid w:val="00FD2EE6"/>
    <w:rsid w:val="00FE12FD"/>
    <w:rsid w:val="00FE4400"/>
    <w:rsid w:val="00FF1C23"/>
    <w:rsid w:val="00FF1F5D"/>
    <w:rsid w:val="00FF2B94"/>
    <w:rsid w:val="00F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F5822"/>
    <w:pPr>
      <w:spacing w:before="100" w:beforeAutospacing="1" w:after="100" w:afterAutospacing="1" w:line="270" w:lineRule="atLeast"/>
      <w:ind w:left="150" w:right="150"/>
      <w:outlineLvl w:val="2"/>
    </w:pPr>
    <w:rPr>
      <w:rFonts w:ascii="Arial" w:hAnsi="Arial" w:cs="Arial"/>
      <w:b/>
      <w:bCs/>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83E"/>
    <w:pPr>
      <w:spacing w:after="0" w:line="240" w:lineRule="auto"/>
    </w:pPr>
  </w:style>
  <w:style w:type="character" w:styleId="Hyperlink">
    <w:name w:val="Hyperlink"/>
    <w:basedOn w:val="DefaultParagraphFont"/>
    <w:rsid w:val="00507BEE"/>
    <w:rPr>
      <w:color w:val="0000FF"/>
      <w:u w:val="single"/>
    </w:rPr>
  </w:style>
  <w:style w:type="paragraph" w:styleId="NormalWeb">
    <w:name w:val="Normal (Web)"/>
    <w:basedOn w:val="Normal"/>
    <w:uiPriority w:val="99"/>
    <w:semiHidden/>
    <w:unhideWhenUsed/>
    <w:rsid w:val="00F81CE0"/>
    <w:pPr>
      <w:spacing w:before="100" w:beforeAutospacing="1" w:after="100" w:afterAutospacing="1"/>
    </w:pPr>
  </w:style>
  <w:style w:type="character" w:styleId="Strong">
    <w:name w:val="Strong"/>
    <w:basedOn w:val="DefaultParagraphFont"/>
    <w:uiPriority w:val="22"/>
    <w:qFormat/>
    <w:rsid w:val="00F81CE0"/>
    <w:rPr>
      <w:b/>
      <w:bCs/>
    </w:rPr>
  </w:style>
  <w:style w:type="character" w:styleId="FollowedHyperlink">
    <w:name w:val="FollowedHyperlink"/>
    <w:basedOn w:val="DefaultParagraphFont"/>
    <w:uiPriority w:val="99"/>
    <w:semiHidden/>
    <w:unhideWhenUsed/>
    <w:rsid w:val="00DC02D7"/>
    <w:rPr>
      <w:color w:val="800080" w:themeColor="followedHyperlink"/>
      <w:u w:val="single"/>
    </w:rPr>
  </w:style>
  <w:style w:type="paragraph" w:styleId="ListParagraph">
    <w:name w:val="List Paragraph"/>
    <w:basedOn w:val="Normal"/>
    <w:uiPriority w:val="34"/>
    <w:qFormat/>
    <w:rsid w:val="00BB6CD1"/>
    <w:pPr>
      <w:ind w:left="720"/>
      <w:contextualSpacing/>
    </w:pPr>
  </w:style>
  <w:style w:type="table" w:styleId="TableGrid">
    <w:name w:val="Table Grid"/>
    <w:basedOn w:val="TableNormal"/>
    <w:uiPriority w:val="59"/>
    <w:rsid w:val="006A6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6A61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C0D71"/>
    <w:pPr>
      <w:tabs>
        <w:tab w:val="center" w:pos="4680"/>
        <w:tab w:val="right" w:pos="9360"/>
      </w:tabs>
    </w:pPr>
  </w:style>
  <w:style w:type="character" w:customStyle="1" w:styleId="HeaderChar">
    <w:name w:val="Header Char"/>
    <w:basedOn w:val="DefaultParagraphFont"/>
    <w:link w:val="Header"/>
    <w:uiPriority w:val="99"/>
    <w:rsid w:val="005C0D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D71"/>
    <w:pPr>
      <w:tabs>
        <w:tab w:val="center" w:pos="4680"/>
        <w:tab w:val="right" w:pos="9360"/>
      </w:tabs>
    </w:pPr>
  </w:style>
  <w:style w:type="character" w:customStyle="1" w:styleId="FooterChar">
    <w:name w:val="Footer Char"/>
    <w:basedOn w:val="DefaultParagraphFont"/>
    <w:link w:val="Footer"/>
    <w:uiPriority w:val="99"/>
    <w:rsid w:val="005C0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9A5"/>
    <w:rPr>
      <w:rFonts w:ascii="Tahoma" w:hAnsi="Tahoma" w:cs="Tahoma"/>
      <w:sz w:val="16"/>
      <w:szCs w:val="16"/>
    </w:rPr>
  </w:style>
  <w:style w:type="character" w:customStyle="1" w:styleId="BalloonTextChar">
    <w:name w:val="Balloon Text Char"/>
    <w:basedOn w:val="DefaultParagraphFont"/>
    <w:link w:val="BalloonText"/>
    <w:uiPriority w:val="99"/>
    <w:semiHidden/>
    <w:rsid w:val="001179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85FE9"/>
    <w:rPr>
      <w:sz w:val="16"/>
      <w:szCs w:val="16"/>
    </w:rPr>
  </w:style>
  <w:style w:type="paragraph" w:styleId="CommentText">
    <w:name w:val="annotation text"/>
    <w:basedOn w:val="Normal"/>
    <w:link w:val="CommentTextChar"/>
    <w:uiPriority w:val="99"/>
    <w:semiHidden/>
    <w:unhideWhenUsed/>
    <w:rsid w:val="00285FE9"/>
    <w:rPr>
      <w:sz w:val="20"/>
      <w:szCs w:val="20"/>
    </w:rPr>
  </w:style>
  <w:style w:type="character" w:customStyle="1" w:styleId="CommentTextChar">
    <w:name w:val="Comment Text Char"/>
    <w:basedOn w:val="DefaultParagraphFont"/>
    <w:link w:val="CommentText"/>
    <w:uiPriority w:val="99"/>
    <w:semiHidden/>
    <w:rsid w:val="00285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FE9"/>
    <w:rPr>
      <w:b/>
      <w:bCs/>
    </w:rPr>
  </w:style>
  <w:style w:type="character" w:customStyle="1" w:styleId="CommentSubjectChar">
    <w:name w:val="Comment Subject Char"/>
    <w:basedOn w:val="CommentTextChar"/>
    <w:link w:val="CommentSubject"/>
    <w:uiPriority w:val="99"/>
    <w:semiHidden/>
    <w:rsid w:val="00285FE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F5822"/>
    <w:rPr>
      <w:rFonts w:ascii="Arial" w:eastAsia="Times New Roman" w:hAnsi="Arial" w:cs="Arial"/>
      <w:b/>
      <w:bCs/>
      <w:color w:val="333333"/>
      <w:sz w:val="34"/>
      <w:szCs w:val="34"/>
    </w:rPr>
  </w:style>
  <w:style w:type="character" w:styleId="Emphasis">
    <w:name w:val="Emphasis"/>
    <w:basedOn w:val="DefaultParagraphFont"/>
    <w:uiPriority w:val="20"/>
    <w:qFormat/>
    <w:rsid w:val="002E15C0"/>
    <w:rPr>
      <w:i/>
      <w:iCs/>
    </w:rPr>
  </w:style>
  <w:style w:type="paragraph" w:styleId="FootnoteText">
    <w:name w:val="footnote text"/>
    <w:basedOn w:val="Normal"/>
    <w:link w:val="FootnoteTextChar"/>
    <w:uiPriority w:val="99"/>
    <w:semiHidden/>
    <w:unhideWhenUsed/>
    <w:rsid w:val="0021723F"/>
    <w:rPr>
      <w:sz w:val="20"/>
      <w:szCs w:val="20"/>
    </w:rPr>
  </w:style>
  <w:style w:type="character" w:customStyle="1" w:styleId="FootnoteTextChar">
    <w:name w:val="Footnote Text Char"/>
    <w:basedOn w:val="DefaultParagraphFont"/>
    <w:link w:val="FootnoteText"/>
    <w:uiPriority w:val="99"/>
    <w:semiHidden/>
    <w:rsid w:val="002172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723F"/>
    <w:rPr>
      <w:vertAlign w:val="superscript"/>
    </w:rPr>
  </w:style>
  <w:style w:type="character" w:customStyle="1" w:styleId="apple-converted-space">
    <w:name w:val="apple-converted-space"/>
    <w:basedOn w:val="DefaultParagraphFont"/>
    <w:rsid w:val="002D5902"/>
  </w:style>
  <w:style w:type="paragraph" w:customStyle="1" w:styleId="Default">
    <w:name w:val="Default"/>
    <w:rsid w:val="00810EF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F5822"/>
    <w:pPr>
      <w:spacing w:before="100" w:beforeAutospacing="1" w:after="100" w:afterAutospacing="1" w:line="270" w:lineRule="atLeast"/>
      <w:ind w:left="150" w:right="150"/>
      <w:outlineLvl w:val="2"/>
    </w:pPr>
    <w:rPr>
      <w:rFonts w:ascii="Arial" w:hAnsi="Arial" w:cs="Arial"/>
      <w:b/>
      <w:bCs/>
      <w:color w:val="33333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83E"/>
    <w:pPr>
      <w:spacing w:after="0" w:line="240" w:lineRule="auto"/>
    </w:pPr>
  </w:style>
  <w:style w:type="character" w:styleId="Hyperlink">
    <w:name w:val="Hyperlink"/>
    <w:basedOn w:val="DefaultParagraphFont"/>
    <w:rsid w:val="00507BEE"/>
    <w:rPr>
      <w:color w:val="0000FF"/>
      <w:u w:val="single"/>
    </w:rPr>
  </w:style>
  <w:style w:type="paragraph" w:styleId="NormalWeb">
    <w:name w:val="Normal (Web)"/>
    <w:basedOn w:val="Normal"/>
    <w:uiPriority w:val="99"/>
    <w:semiHidden/>
    <w:unhideWhenUsed/>
    <w:rsid w:val="00F81CE0"/>
    <w:pPr>
      <w:spacing w:before="100" w:beforeAutospacing="1" w:after="100" w:afterAutospacing="1"/>
    </w:pPr>
  </w:style>
  <w:style w:type="character" w:styleId="Strong">
    <w:name w:val="Strong"/>
    <w:basedOn w:val="DefaultParagraphFont"/>
    <w:uiPriority w:val="22"/>
    <w:qFormat/>
    <w:rsid w:val="00F81CE0"/>
    <w:rPr>
      <w:b/>
      <w:bCs/>
    </w:rPr>
  </w:style>
  <w:style w:type="character" w:styleId="FollowedHyperlink">
    <w:name w:val="FollowedHyperlink"/>
    <w:basedOn w:val="DefaultParagraphFont"/>
    <w:uiPriority w:val="99"/>
    <w:semiHidden/>
    <w:unhideWhenUsed/>
    <w:rsid w:val="00DC02D7"/>
    <w:rPr>
      <w:color w:val="800080" w:themeColor="followedHyperlink"/>
      <w:u w:val="single"/>
    </w:rPr>
  </w:style>
  <w:style w:type="paragraph" w:styleId="ListParagraph">
    <w:name w:val="List Paragraph"/>
    <w:basedOn w:val="Normal"/>
    <w:uiPriority w:val="34"/>
    <w:qFormat/>
    <w:rsid w:val="00BB6CD1"/>
    <w:pPr>
      <w:ind w:left="720"/>
      <w:contextualSpacing/>
    </w:pPr>
  </w:style>
  <w:style w:type="table" w:styleId="TableGrid">
    <w:name w:val="Table Grid"/>
    <w:basedOn w:val="TableNormal"/>
    <w:uiPriority w:val="59"/>
    <w:rsid w:val="006A61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6A61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C0D71"/>
    <w:pPr>
      <w:tabs>
        <w:tab w:val="center" w:pos="4680"/>
        <w:tab w:val="right" w:pos="9360"/>
      </w:tabs>
    </w:pPr>
  </w:style>
  <w:style w:type="character" w:customStyle="1" w:styleId="HeaderChar">
    <w:name w:val="Header Char"/>
    <w:basedOn w:val="DefaultParagraphFont"/>
    <w:link w:val="Header"/>
    <w:uiPriority w:val="99"/>
    <w:rsid w:val="005C0D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D71"/>
    <w:pPr>
      <w:tabs>
        <w:tab w:val="center" w:pos="4680"/>
        <w:tab w:val="right" w:pos="9360"/>
      </w:tabs>
    </w:pPr>
  </w:style>
  <w:style w:type="character" w:customStyle="1" w:styleId="FooterChar">
    <w:name w:val="Footer Char"/>
    <w:basedOn w:val="DefaultParagraphFont"/>
    <w:link w:val="Footer"/>
    <w:uiPriority w:val="99"/>
    <w:rsid w:val="005C0D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9A5"/>
    <w:rPr>
      <w:rFonts w:ascii="Tahoma" w:hAnsi="Tahoma" w:cs="Tahoma"/>
      <w:sz w:val="16"/>
      <w:szCs w:val="16"/>
    </w:rPr>
  </w:style>
  <w:style w:type="character" w:customStyle="1" w:styleId="BalloonTextChar">
    <w:name w:val="Balloon Text Char"/>
    <w:basedOn w:val="DefaultParagraphFont"/>
    <w:link w:val="BalloonText"/>
    <w:uiPriority w:val="99"/>
    <w:semiHidden/>
    <w:rsid w:val="001179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85FE9"/>
    <w:rPr>
      <w:sz w:val="16"/>
      <w:szCs w:val="16"/>
    </w:rPr>
  </w:style>
  <w:style w:type="paragraph" w:styleId="CommentText">
    <w:name w:val="annotation text"/>
    <w:basedOn w:val="Normal"/>
    <w:link w:val="CommentTextChar"/>
    <w:uiPriority w:val="99"/>
    <w:semiHidden/>
    <w:unhideWhenUsed/>
    <w:rsid w:val="00285FE9"/>
    <w:rPr>
      <w:sz w:val="20"/>
      <w:szCs w:val="20"/>
    </w:rPr>
  </w:style>
  <w:style w:type="character" w:customStyle="1" w:styleId="CommentTextChar">
    <w:name w:val="Comment Text Char"/>
    <w:basedOn w:val="DefaultParagraphFont"/>
    <w:link w:val="CommentText"/>
    <w:uiPriority w:val="99"/>
    <w:semiHidden/>
    <w:rsid w:val="00285F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FE9"/>
    <w:rPr>
      <w:b/>
      <w:bCs/>
    </w:rPr>
  </w:style>
  <w:style w:type="character" w:customStyle="1" w:styleId="CommentSubjectChar">
    <w:name w:val="Comment Subject Char"/>
    <w:basedOn w:val="CommentTextChar"/>
    <w:link w:val="CommentSubject"/>
    <w:uiPriority w:val="99"/>
    <w:semiHidden/>
    <w:rsid w:val="00285FE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F5822"/>
    <w:rPr>
      <w:rFonts w:ascii="Arial" w:eastAsia="Times New Roman" w:hAnsi="Arial" w:cs="Arial"/>
      <w:b/>
      <w:bCs/>
      <w:color w:val="333333"/>
      <w:sz w:val="34"/>
      <w:szCs w:val="34"/>
    </w:rPr>
  </w:style>
  <w:style w:type="character" w:styleId="Emphasis">
    <w:name w:val="Emphasis"/>
    <w:basedOn w:val="DefaultParagraphFont"/>
    <w:uiPriority w:val="20"/>
    <w:qFormat/>
    <w:rsid w:val="002E15C0"/>
    <w:rPr>
      <w:i/>
      <w:iCs/>
    </w:rPr>
  </w:style>
  <w:style w:type="paragraph" w:styleId="FootnoteText">
    <w:name w:val="footnote text"/>
    <w:basedOn w:val="Normal"/>
    <w:link w:val="FootnoteTextChar"/>
    <w:uiPriority w:val="99"/>
    <w:semiHidden/>
    <w:unhideWhenUsed/>
    <w:rsid w:val="0021723F"/>
    <w:rPr>
      <w:sz w:val="20"/>
      <w:szCs w:val="20"/>
    </w:rPr>
  </w:style>
  <w:style w:type="character" w:customStyle="1" w:styleId="FootnoteTextChar">
    <w:name w:val="Footnote Text Char"/>
    <w:basedOn w:val="DefaultParagraphFont"/>
    <w:link w:val="FootnoteText"/>
    <w:uiPriority w:val="99"/>
    <w:semiHidden/>
    <w:rsid w:val="002172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723F"/>
    <w:rPr>
      <w:vertAlign w:val="superscript"/>
    </w:rPr>
  </w:style>
  <w:style w:type="character" w:customStyle="1" w:styleId="apple-converted-space">
    <w:name w:val="apple-converted-space"/>
    <w:basedOn w:val="DefaultParagraphFont"/>
    <w:rsid w:val="002D5902"/>
  </w:style>
  <w:style w:type="paragraph" w:customStyle="1" w:styleId="Default">
    <w:name w:val="Default"/>
    <w:rsid w:val="00810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2267">
      <w:bodyDiv w:val="1"/>
      <w:marLeft w:val="0"/>
      <w:marRight w:val="0"/>
      <w:marTop w:val="0"/>
      <w:marBottom w:val="0"/>
      <w:divBdr>
        <w:top w:val="none" w:sz="0" w:space="0" w:color="auto"/>
        <w:left w:val="none" w:sz="0" w:space="0" w:color="auto"/>
        <w:bottom w:val="none" w:sz="0" w:space="0" w:color="auto"/>
        <w:right w:val="none" w:sz="0" w:space="0" w:color="auto"/>
      </w:divBdr>
      <w:divsChild>
        <w:div w:id="115682634">
          <w:marLeft w:val="0"/>
          <w:marRight w:val="0"/>
          <w:marTop w:val="0"/>
          <w:marBottom w:val="0"/>
          <w:divBdr>
            <w:top w:val="none" w:sz="0" w:space="0" w:color="auto"/>
            <w:left w:val="none" w:sz="0" w:space="0" w:color="auto"/>
            <w:bottom w:val="none" w:sz="0" w:space="0" w:color="auto"/>
            <w:right w:val="none" w:sz="0" w:space="0" w:color="auto"/>
          </w:divBdr>
          <w:divsChild>
            <w:div w:id="327681531">
              <w:marLeft w:val="0"/>
              <w:marRight w:val="0"/>
              <w:marTop w:val="0"/>
              <w:marBottom w:val="0"/>
              <w:divBdr>
                <w:top w:val="none" w:sz="0" w:space="0" w:color="auto"/>
                <w:left w:val="none" w:sz="0" w:space="0" w:color="auto"/>
                <w:bottom w:val="none" w:sz="0" w:space="0" w:color="auto"/>
                <w:right w:val="none" w:sz="0" w:space="0" w:color="auto"/>
              </w:divBdr>
              <w:divsChild>
                <w:div w:id="1833788727">
                  <w:marLeft w:val="0"/>
                  <w:marRight w:val="0"/>
                  <w:marTop w:val="0"/>
                  <w:marBottom w:val="0"/>
                  <w:divBdr>
                    <w:top w:val="none" w:sz="0" w:space="0" w:color="auto"/>
                    <w:left w:val="none" w:sz="0" w:space="0" w:color="auto"/>
                    <w:bottom w:val="none" w:sz="0" w:space="0" w:color="auto"/>
                    <w:right w:val="none" w:sz="0" w:space="0" w:color="auto"/>
                  </w:divBdr>
                  <w:divsChild>
                    <w:div w:id="2084638313">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0858">
      <w:bodyDiv w:val="1"/>
      <w:marLeft w:val="0"/>
      <w:marRight w:val="0"/>
      <w:marTop w:val="0"/>
      <w:marBottom w:val="0"/>
      <w:divBdr>
        <w:top w:val="none" w:sz="0" w:space="0" w:color="auto"/>
        <w:left w:val="none" w:sz="0" w:space="0" w:color="auto"/>
        <w:bottom w:val="none" w:sz="0" w:space="0" w:color="auto"/>
        <w:right w:val="none" w:sz="0" w:space="0" w:color="auto"/>
      </w:divBdr>
      <w:divsChild>
        <w:div w:id="1440831875">
          <w:marLeft w:val="0"/>
          <w:marRight w:val="0"/>
          <w:marTop w:val="0"/>
          <w:marBottom w:val="0"/>
          <w:divBdr>
            <w:top w:val="none" w:sz="0" w:space="0" w:color="auto"/>
            <w:left w:val="none" w:sz="0" w:space="0" w:color="auto"/>
            <w:bottom w:val="none" w:sz="0" w:space="0" w:color="auto"/>
            <w:right w:val="none" w:sz="0" w:space="0" w:color="auto"/>
          </w:divBdr>
        </w:div>
        <w:div w:id="283122810">
          <w:marLeft w:val="0"/>
          <w:marRight w:val="0"/>
          <w:marTop w:val="0"/>
          <w:marBottom w:val="0"/>
          <w:divBdr>
            <w:top w:val="none" w:sz="0" w:space="0" w:color="auto"/>
            <w:left w:val="none" w:sz="0" w:space="0" w:color="auto"/>
            <w:bottom w:val="none" w:sz="0" w:space="0" w:color="auto"/>
            <w:right w:val="none" w:sz="0" w:space="0" w:color="auto"/>
          </w:divBdr>
        </w:div>
        <w:div w:id="75128454">
          <w:marLeft w:val="0"/>
          <w:marRight w:val="0"/>
          <w:marTop w:val="0"/>
          <w:marBottom w:val="0"/>
          <w:divBdr>
            <w:top w:val="none" w:sz="0" w:space="0" w:color="auto"/>
            <w:left w:val="none" w:sz="0" w:space="0" w:color="auto"/>
            <w:bottom w:val="none" w:sz="0" w:space="0" w:color="auto"/>
            <w:right w:val="none" w:sz="0" w:space="0" w:color="auto"/>
          </w:divBdr>
        </w:div>
        <w:div w:id="1497526787">
          <w:marLeft w:val="0"/>
          <w:marRight w:val="0"/>
          <w:marTop w:val="0"/>
          <w:marBottom w:val="0"/>
          <w:divBdr>
            <w:top w:val="none" w:sz="0" w:space="0" w:color="auto"/>
            <w:left w:val="none" w:sz="0" w:space="0" w:color="auto"/>
            <w:bottom w:val="none" w:sz="0" w:space="0" w:color="auto"/>
            <w:right w:val="none" w:sz="0" w:space="0" w:color="auto"/>
          </w:divBdr>
        </w:div>
        <w:div w:id="151335578">
          <w:marLeft w:val="0"/>
          <w:marRight w:val="0"/>
          <w:marTop w:val="0"/>
          <w:marBottom w:val="0"/>
          <w:divBdr>
            <w:top w:val="none" w:sz="0" w:space="0" w:color="auto"/>
            <w:left w:val="none" w:sz="0" w:space="0" w:color="auto"/>
            <w:bottom w:val="none" w:sz="0" w:space="0" w:color="auto"/>
            <w:right w:val="none" w:sz="0" w:space="0" w:color="auto"/>
          </w:divBdr>
        </w:div>
        <w:div w:id="1650402330">
          <w:marLeft w:val="0"/>
          <w:marRight w:val="0"/>
          <w:marTop w:val="0"/>
          <w:marBottom w:val="0"/>
          <w:divBdr>
            <w:top w:val="none" w:sz="0" w:space="0" w:color="auto"/>
            <w:left w:val="none" w:sz="0" w:space="0" w:color="auto"/>
            <w:bottom w:val="none" w:sz="0" w:space="0" w:color="auto"/>
            <w:right w:val="none" w:sz="0" w:space="0" w:color="auto"/>
          </w:divBdr>
        </w:div>
        <w:div w:id="70584004">
          <w:marLeft w:val="0"/>
          <w:marRight w:val="0"/>
          <w:marTop w:val="0"/>
          <w:marBottom w:val="0"/>
          <w:divBdr>
            <w:top w:val="none" w:sz="0" w:space="0" w:color="auto"/>
            <w:left w:val="none" w:sz="0" w:space="0" w:color="auto"/>
            <w:bottom w:val="none" w:sz="0" w:space="0" w:color="auto"/>
            <w:right w:val="none" w:sz="0" w:space="0" w:color="auto"/>
          </w:divBdr>
        </w:div>
        <w:div w:id="94642471">
          <w:marLeft w:val="0"/>
          <w:marRight w:val="0"/>
          <w:marTop w:val="0"/>
          <w:marBottom w:val="0"/>
          <w:divBdr>
            <w:top w:val="none" w:sz="0" w:space="0" w:color="auto"/>
            <w:left w:val="none" w:sz="0" w:space="0" w:color="auto"/>
            <w:bottom w:val="none" w:sz="0" w:space="0" w:color="auto"/>
            <w:right w:val="none" w:sz="0" w:space="0" w:color="auto"/>
          </w:divBdr>
        </w:div>
        <w:div w:id="1415518683">
          <w:marLeft w:val="0"/>
          <w:marRight w:val="0"/>
          <w:marTop w:val="0"/>
          <w:marBottom w:val="0"/>
          <w:divBdr>
            <w:top w:val="none" w:sz="0" w:space="0" w:color="auto"/>
            <w:left w:val="none" w:sz="0" w:space="0" w:color="auto"/>
            <w:bottom w:val="none" w:sz="0" w:space="0" w:color="auto"/>
            <w:right w:val="none" w:sz="0" w:space="0" w:color="auto"/>
          </w:divBdr>
        </w:div>
        <w:div w:id="1727756938">
          <w:marLeft w:val="0"/>
          <w:marRight w:val="0"/>
          <w:marTop w:val="0"/>
          <w:marBottom w:val="0"/>
          <w:divBdr>
            <w:top w:val="none" w:sz="0" w:space="0" w:color="auto"/>
            <w:left w:val="none" w:sz="0" w:space="0" w:color="auto"/>
            <w:bottom w:val="none" w:sz="0" w:space="0" w:color="auto"/>
            <w:right w:val="none" w:sz="0" w:space="0" w:color="auto"/>
          </w:divBdr>
        </w:div>
      </w:divsChild>
    </w:div>
    <w:div w:id="837815593">
      <w:bodyDiv w:val="1"/>
      <w:marLeft w:val="0"/>
      <w:marRight w:val="0"/>
      <w:marTop w:val="0"/>
      <w:marBottom w:val="0"/>
      <w:divBdr>
        <w:top w:val="none" w:sz="0" w:space="0" w:color="auto"/>
        <w:left w:val="none" w:sz="0" w:space="0" w:color="auto"/>
        <w:bottom w:val="none" w:sz="0" w:space="0" w:color="auto"/>
        <w:right w:val="none" w:sz="0" w:space="0" w:color="auto"/>
      </w:divBdr>
      <w:divsChild>
        <w:div w:id="403844000">
          <w:marLeft w:val="0"/>
          <w:marRight w:val="0"/>
          <w:marTop w:val="0"/>
          <w:marBottom w:val="0"/>
          <w:divBdr>
            <w:top w:val="none" w:sz="0" w:space="0" w:color="auto"/>
            <w:left w:val="none" w:sz="0" w:space="0" w:color="auto"/>
            <w:bottom w:val="none" w:sz="0" w:space="0" w:color="auto"/>
            <w:right w:val="none" w:sz="0" w:space="0" w:color="auto"/>
          </w:divBdr>
        </w:div>
      </w:divsChild>
    </w:div>
    <w:div w:id="957175390">
      <w:bodyDiv w:val="1"/>
      <w:marLeft w:val="0"/>
      <w:marRight w:val="0"/>
      <w:marTop w:val="0"/>
      <w:marBottom w:val="0"/>
      <w:divBdr>
        <w:top w:val="none" w:sz="0" w:space="0" w:color="auto"/>
        <w:left w:val="none" w:sz="0" w:space="0" w:color="auto"/>
        <w:bottom w:val="none" w:sz="0" w:space="0" w:color="auto"/>
        <w:right w:val="none" w:sz="0" w:space="0" w:color="auto"/>
      </w:divBdr>
    </w:div>
    <w:div w:id="1709333848">
      <w:bodyDiv w:val="1"/>
      <w:marLeft w:val="0"/>
      <w:marRight w:val="0"/>
      <w:marTop w:val="0"/>
      <w:marBottom w:val="0"/>
      <w:divBdr>
        <w:top w:val="none" w:sz="0" w:space="0" w:color="auto"/>
        <w:left w:val="none" w:sz="0" w:space="0" w:color="auto"/>
        <w:bottom w:val="none" w:sz="0" w:space="0" w:color="auto"/>
        <w:right w:val="none" w:sz="0" w:space="0" w:color="auto"/>
      </w:divBdr>
      <w:divsChild>
        <w:div w:id="831946680">
          <w:marLeft w:val="0"/>
          <w:marRight w:val="0"/>
          <w:marTop w:val="0"/>
          <w:marBottom w:val="0"/>
          <w:divBdr>
            <w:top w:val="none" w:sz="0" w:space="0" w:color="auto"/>
            <w:left w:val="none" w:sz="0" w:space="0" w:color="auto"/>
            <w:bottom w:val="none" w:sz="0" w:space="0" w:color="auto"/>
            <w:right w:val="none" w:sz="0" w:space="0" w:color="auto"/>
          </w:divBdr>
          <w:divsChild>
            <w:div w:id="1585260688">
              <w:marLeft w:val="0"/>
              <w:marRight w:val="0"/>
              <w:marTop w:val="0"/>
              <w:marBottom w:val="0"/>
              <w:divBdr>
                <w:top w:val="none" w:sz="0" w:space="0" w:color="auto"/>
                <w:left w:val="none" w:sz="0" w:space="0" w:color="auto"/>
                <w:bottom w:val="none" w:sz="0" w:space="0" w:color="auto"/>
                <w:right w:val="none" w:sz="0" w:space="0" w:color="auto"/>
              </w:divBdr>
              <w:divsChild>
                <w:div w:id="863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5776">
      <w:bodyDiv w:val="1"/>
      <w:marLeft w:val="0"/>
      <w:marRight w:val="0"/>
      <w:marTop w:val="0"/>
      <w:marBottom w:val="0"/>
      <w:divBdr>
        <w:top w:val="none" w:sz="0" w:space="0" w:color="auto"/>
        <w:left w:val="none" w:sz="0" w:space="0" w:color="auto"/>
        <w:bottom w:val="none" w:sz="0" w:space="0" w:color="auto"/>
        <w:right w:val="none" w:sz="0" w:space="0" w:color="auto"/>
      </w:divBdr>
      <w:divsChild>
        <w:div w:id="1118719291">
          <w:marLeft w:val="0"/>
          <w:marRight w:val="0"/>
          <w:marTop w:val="0"/>
          <w:marBottom w:val="0"/>
          <w:divBdr>
            <w:top w:val="none" w:sz="0" w:space="0" w:color="auto"/>
            <w:left w:val="none" w:sz="0" w:space="0" w:color="auto"/>
            <w:bottom w:val="none" w:sz="0" w:space="0" w:color="auto"/>
            <w:right w:val="none" w:sz="0" w:space="0" w:color="auto"/>
          </w:divBdr>
          <w:divsChild>
            <w:div w:id="1974825253">
              <w:marLeft w:val="0"/>
              <w:marRight w:val="0"/>
              <w:marTop w:val="0"/>
              <w:marBottom w:val="0"/>
              <w:divBdr>
                <w:top w:val="none" w:sz="0" w:space="0" w:color="auto"/>
                <w:left w:val="none" w:sz="0" w:space="0" w:color="auto"/>
                <w:bottom w:val="none" w:sz="0" w:space="0" w:color="auto"/>
                <w:right w:val="none" w:sz="0" w:space="0" w:color="auto"/>
              </w:divBdr>
              <w:divsChild>
                <w:div w:id="1619724378">
                  <w:marLeft w:val="0"/>
                  <w:marRight w:val="0"/>
                  <w:marTop w:val="0"/>
                  <w:marBottom w:val="0"/>
                  <w:divBdr>
                    <w:top w:val="none" w:sz="0" w:space="0" w:color="auto"/>
                    <w:left w:val="none" w:sz="0" w:space="0" w:color="auto"/>
                    <w:bottom w:val="none" w:sz="0" w:space="0" w:color="auto"/>
                    <w:right w:val="none" w:sz="0" w:space="0" w:color="auto"/>
                  </w:divBdr>
                  <w:divsChild>
                    <w:div w:id="1344891347">
                      <w:marLeft w:val="0"/>
                      <w:marRight w:val="0"/>
                      <w:marTop w:val="0"/>
                      <w:marBottom w:val="0"/>
                      <w:divBdr>
                        <w:top w:val="none" w:sz="0" w:space="0" w:color="auto"/>
                        <w:left w:val="none" w:sz="0" w:space="0" w:color="auto"/>
                        <w:bottom w:val="none" w:sz="0" w:space="0" w:color="auto"/>
                        <w:right w:val="none" w:sz="0" w:space="0" w:color="auto"/>
                      </w:divBdr>
                      <w:divsChild>
                        <w:div w:id="69009770">
                          <w:marLeft w:val="0"/>
                          <w:marRight w:val="0"/>
                          <w:marTop w:val="0"/>
                          <w:marBottom w:val="0"/>
                          <w:divBdr>
                            <w:top w:val="none" w:sz="0" w:space="0" w:color="auto"/>
                            <w:left w:val="none" w:sz="0" w:space="0" w:color="auto"/>
                            <w:bottom w:val="none" w:sz="0" w:space="0" w:color="auto"/>
                            <w:right w:val="none" w:sz="0" w:space="0" w:color="auto"/>
                          </w:divBdr>
                          <w:divsChild>
                            <w:div w:id="842086544">
                              <w:marLeft w:val="0"/>
                              <w:marRight w:val="0"/>
                              <w:marTop w:val="0"/>
                              <w:marBottom w:val="0"/>
                              <w:divBdr>
                                <w:top w:val="none" w:sz="0" w:space="0" w:color="auto"/>
                                <w:left w:val="none" w:sz="0" w:space="0" w:color="auto"/>
                                <w:bottom w:val="none" w:sz="0" w:space="0" w:color="auto"/>
                                <w:right w:val="none" w:sz="0" w:space="0" w:color="auto"/>
                              </w:divBdr>
                              <w:divsChild>
                                <w:div w:id="2122911683">
                                  <w:marLeft w:val="0"/>
                                  <w:marRight w:val="0"/>
                                  <w:marTop w:val="0"/>
                                  <w:marBottom w:val="0"/>
                                  <w:divBdr>
                                    <w:top w:val="none" w:sz="0" w:space="0" w:color="auto"/>
                                    <w:left w:val="none" w:sz="0" w:space="0" w:color="auto"/>
                                    <w:bottom w:val="none" w:sz="0" w:space="0" w:color="auto"/>
                                    <w:right w:val="none" w:sz="0" w:space="0" w:color="auto"/>
                                  </w:divBdr>
                                  <w:divsChild>
                                    <w:div w:id="1926838312">
                                      <w:marLeft w:val="0"/>
                                      <w:marRight w:val="0"/>
                                      <w:marTop w:val="0"/>
                                      <w:marBottom w:val="0"/>
                                      <w:divBdr>
                                        <w:top w:val="none" w:sz="0" w:space="0" w:color="auto"/>
                                        <w:left w:val="none" w:sz="0" w:space="0" w:color="auto"/>
                                        <w:bottom w:val="none" w:sz="0" w:space="0" w:color="auto"/>
                                        <w:right w:val="none" w:sz="0" w:space="0" w:color="auto"/>
                                      </w:divBdr>
                                      <w:divsChild>
                                        <w:div w:id="2123111295">
                                          <w:marLeft w:val="0"/>
                                          <w:marRight w:val="0"/>
                                          <w:marTop w:val="0"/>
                                          <w:marBottom w:val="0"/>
                                          <w:divBdr>
                                            <w:top w:val="none" w:sz="0" w:space="0" w:color="auto"/>
                                            <w:left w:val="none" w:sz="0" w:space="0" w:color="auto"/>
                                            <w:bottom w:val="none" w:sz="0" w:space="0" w:color="auto"/>
                                            <w:right w:val="none" w:sz="0" w:space="0" w:color="auto"/>
                                          </w:divBdr>
                                          <w:divsChild>
                                            <w:div w:id="1027828173">
                                              <w:marLeft w:val="0"/>
                                              <w:marRight w:val="0"/>
                                              <w:marTop w:val="0"/>
                                              <w:marBottom w:val="0"/>
                                              <w:divBdr>
                                                <w:top w:val="none" w:sz="0" w:space="0" w:color="auto"/>
                                                <w:left w:val="none" w:sz="0" w:space="0" w:color="auto"/>
                                                <w:bottom w:val="none" w:sz="0" w:space="0" w:color="auto"/>
                                                <w:right w:val="none" w:sz="0" w:space="0" w:color="auto"/>
                                              </w:divBdr>
                                              <w:divsChild>
                                                <w:div w:id="1968969871">
                                                  <w:marLeft w:val="0"/>
                                                  <w:marRight w:val="0"/>
                                                  <w:marTop w:val="0"/>
                                                  <w:marBottom w:val="0"/>
                                                  <w:divBdr>
                                                    <w:top w:val="none" w:sz="0" w:space="0" w:color="auto"/>
                                                    <w:left w:val="none" w:sz="0" w:space="0" w:color="auto"/>
                                                    <w:bottom w:val="none" w:sz="0" w:space="0" w:color="auto"/>
                                                    <w:right w:val="none" w:sz="0" w:space="0" w:color="auto"/>
                                                  </w:divBdr>
                                                  <w:divsChild>
                                                    <w:div w:id="984895990">
                                                      <w:marLeft w:val="0"/>
                                                      <w:marRight w:val="0"/>
                                                      <w:marTop w:val="0"/>
                                                      <w:marBottom w:val="0"/>
                                                      <w:divBdr>
                                                        <w:top w:val="none" w:sz="0" w:space="0" w:color="auto"/>
                                                        <w:left w:val="none" w:sz="0" w:space="0" w:color="auto"/>
                                                        <w:bottom w:val="none" w:sz="0" w:space="0" w:color="auto"/>
                                                        <w:right w:val="none" w:sz="0" w:space="0" w:color="auto"/>
                                                      </w:divBdr>
                                                      <w:divsChild>
                                                        <w:div w:id="1453136789">
                                                          <w:marLeft w:val="0"/>
                                                          <w:marRight w:val="0"/>
                                                          <w:marTop w:val="0"/>
                                                          <w:marBottom w:val="0"/>
                                                          <w:divBdr>
                                                            <w:top w:val="none" w:sz="0" w:space="0" w:color="auto"/>
                                                            <w:left w:val="none" w:sz="0" w:space="0" w:color="auto"/>
                                                            <w:bottom w:val="none" w:sz="0" w:space="0" w:color="auto"/>
                                                            <w:right w:val="none" w:sz="0" w:space="0" w:color="auto"/>
                                                          </w:divBdr>
                                                          <w:divsChild>
                                                            <w:div w:id="1438601447">
                                                              <w:marLeft w:val="0"/>
                                                              <w:marRight w:val="0"/>
                                                              <w:marTop w:val="0"/>
                                                              <w:marBottom w:val="0"/>
                                                              <w:divBdr>
                                                                <w:top w:val="none" w:sz="0" w:space="0" w:color="auto"/>
                                                                <w:left w:val="none" w:sz="0" w:space="0" w:color="auto"/>
                                                                <w:bottom w:val="none" w:sz="0" w:space="0" w:color="auto"/>
                                                                <w:right w:val="none" w:sz="0" w:space="0" w:color="auto"/>
                                                              </w:divBdr>
                                                              <w:divsChild>
                                                                <w:div w:id="1280725877">
                                                                  <w:marLeft w:val="0"/>
                                                                  <w:marRight w:val="0"/>
                                                                  <w:marTop w:val="0"/>
                                                                  <w:marBottom w:val="0"/>
                                                                  <w:divBdr>
                                                                    <w:top w:val="none" w:sz="0" w:space="0" w:color="auto"/>
                                                                    <w:left w:val="none" w:sz="0" w:space="0" w:color="auto"/>
                                                                    <w:bottom w:val="none" w:sz="0" w:space="0" w:color="auto"/>
                                                                    <w:right w:val="none" w:sz="0" w:space="0" w:color="auto"/>
                                                                  </w:divBdr>
                                                                  <w:divsChild>
                                                                    <w:div w:id="892083948">
                                                                      <w:marLeft w:val="0"/>
                                                                      <w:marRight w:val="0"/>
                                                                      <w:marTop w:val="0"/>
                                                                      <w:marBottom w:val="0"/>
                                                                      <w:divBdr>
                                                                        <w:top w:val="none" w:sz="0" w:space="0" w:color="auto"/>
                                                                        <w:left w:val="none" w:sz="0" w:space="0" w:color="auto"/>
                                                                        <w:bottom w:val="none" w:sz="0" w:space="0" w:color="auto"/>
                                                                        <w:right w:val="none" w:sz="0" w:space="0" w:color="auto"/>
                                                                      </w:divBdr>
                                                                      <w:divsChild>
                                                                        <w:div w:id="310673381">
                                                                          <w:marLeft w:val="0"/>
                                                                          <w:marRight w:val="0"/>
                                                                          <w:marTop w:val="0"/>
                                                                          <w:marBottom w:val="0"/>
                                                                          <w:divBdr>
                                                                            <w:top w:val="none" w:sz="0" w:space="0" w:color="auto"/>
                                                                            <w:left w:val="none" w:sz="0" w:space="0" w:color="auto"/>
                                                                            <w:bottom w:val="none" w:sz="0" w:space="0" w:color="auto"/>
                                                                            <w:right w:val="none" w:sz="0" w:space="0" w:color="auto"/>
                                                                          </w:divBdr>
                                                                          <w:divsChild>
                                                                            <w:div w:id="2113083998">
                                                                              <w:marLeft w:val="0"/>
                                                                              <w:marRight w:val="0"/>
                                                                              <w:marTop w:val="0"/>
                                                                              <w:marBottom w:val="0"/>
                                                                              <w:divBdr>
                                                                                <w:top w:val="none" w:sz="0" w:space="0" w:color="auto"/>
                                                                                <w:left w:val="none" w:sz="0" w:space="0" w:color="auto"/>
                                                                                <w:bottom w:val="none" w:sz="0" w:space="0" w:color="auto"/>
                                                                                <w:right w:val="none" w:sz="0" w:space="0" w:color="auto"/>
                                                                              </w:divBdr>
                                                                              <w:divsChild>
                                                                                <w:div w:id="2139911029">
                                                                                  <w:marLeft w:val="0"/>
                                                                                  <w:marRight w:val="0"/>
                                                                                  <w:marTop w:val="0"/>
                                                                                  <w:marBottom w:val="0"/>
                                                                                  <w:divBdr>
                                                                                    <w:top w:val="none" w:sz="0" w:space="0" w:color="auto"/>
                                                                                    <w:left w:val="none" w:sz="0" w:space="0" w:color="auto"/>
                                                                                    <w:bottom w:val="none" w:sz="0" w:space="0" w:color="auto"/>
                                                                                    <w:right w:val="none" w:sz="0" w:space="0" w:color="auto"/>
                                                                                  </w:divBdr>
                                                                                  <w:divsChild>
                                                                                    <w:div w:id="1711421865">
                                                                                      <w:marLeft w:val="0"/>
                                                                                      <w:marRight w:val="0"/>
                                                                                      <w:marTop w:val="0"/>
                                                                                      <w:marBottom w:val="0"/>
                                                                                      <w:divBdr>
                                                                                        <w:top w:val="none" w:sz="0" w:space="0" w:color="auto"/>
                                                                                        <w:left w:val="none" w:sz="0" w:space="0" w:color="auto"/>
                                                                                        <w:bottom w:val="none" w:sz="0" w:space="0" w:color="auto"/>
                                                                                        <w:right w:val="none" w:sz="0" w:space="0" w:color="auto"/>
                                                                                      </w:divBdr>
                                                                                    </w:div>
                                                                                    <w:div w:id="739064289">
                                                                                      <w:marLeft w:val="0"/>
                                                                                      <w:marRight w:val="0"/>
                                                                                      <w:marTop w:val="0"/>
                                                                                      <w:marBottom w:val="0"/>
                                                                                      <w:divBdr>
                                                                                        <w:top w:val="none" w:sz="0" w:space="0" w:color="auto"/>
                                                                                        <w:left w:val="none" w:sz="0" w:space="0" w:color="auto"/>
                                                                                        <w:bottom w:val="none" w:sz="0" w:space="0" w:color="auto"/>
                                                                                        <w:right w:val="none" w:sz="0" w:space="0" w:color="auto"/>
                                                                                      </w:divBdr>
                                                                                    </w:div>
                                                                                    <w:div w:id="2008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407A-017F-4B5D-B898-2B95E09E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Tracy Rogers</cp:lastModifiedBy>
  <cp:revision>2</cp:revision>
  <cp:lastPrinted>2015-08-27T17:35:00Z</cp:lastPrinted>
  <dcterms:created xsi:type="dcterms:W3CDTF">2018-08-27T21:26:00Z</dcterms:created>
  <dcterms:modified xsi:type="dcterms:W3CDTF">2018-08-27T21:26:00Z</dcterms:modified>
</cp:coreProperties>
</file>