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24"/>
          <w:szCs w:val="24"/>
        </w:rPr>
      </w:pPr>
    </w:p>
    <w:p>
      <w:pPr>
        <w:pStyle w:val="Normal.0"/>
        <w:jc w:val="center"/>
        <w:rPr>
          <w:rFonts w:ascii="Arial" w:hAnsi="Arial"/>
          <w:b w:val="1"/>
          <w:bCs w:val="1"/>
        </w:rPr>
      </w:pPr>
    </w:p>
    <w:tbl>
      <w:tblPr>
        <w:tblW w:w="1942" w:type="dxa"/>
        <w:jc w:val="center"/>
        <w:tblInd w:w="59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42"/>
      </w:tblGrid>
      <w:tr>
        <w:tblPrEx>
          <w:shd w:val="clear" w:color="auto" w:fill="ced7e7"/>
        </w:tblPrEx>
        <w:trPr>
          <w:trHeight w:val="992" w:hRule="atLeast"/>
        </w:trPr>
        <w:tc>
          <w:tcPr>
            <w:tcW w:type="dxa" w:w="194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b w:val="0"/>
                <w:bCs w:val="0"/>
              </w:rPr>
              <w:drawing>
                <wp:inline distT="0" distB="0" distL="0" distR="0">
                  <wp:extent cx="1095466" cy="600232"/>
                  <wp:effectExtent l="0" t="0" r="0" b="0"/>
                  <wp:docPr id="1073741825" name="officeArt object" descr="Blocklogo"/>
                  <wp:cNvGraphicFramePr/>
                  <a:graphic xmlns:a="http://schemas.openxmlformats.org/drawingml/2006/main">
                    <a:graphicData uri="http://schemas.openxmlformats.org/drawingml/2006/picture">
                      <pic:pic xmlns:pic="http://schemas.openxmlformats.org/drawingml/2006/picture">
                        <pic:nvPicPr>
                          <pic:cNvPr id="1073741825" name="Blocklogo.jpg" descr="Blocklogo"/>
                          <pic:cNvPicPr>
                            <a:picLocks noChangeAspect="1"/>
                          </pic:cNvPicPr>
                        </pic:nvPicPr>
                        <pic:blipFill>
                          <a:blip r:embed="rId4">
                            <a:extLst/>
                          </a:blip>
                          <a:stretch>
                            <a:fillRect/>
                          </a:stretch>
                        </pic:blipFill>
                        <pic:spPr>
                          <a:xfrm>
                            <a:off x="0" y="0"/>
                            <a:ext cx="1095466" cy="600232"/>
                          </a:xfrm>
                          <a:prstGeom prst="rect">
                            <a:avLst/>
                          </a:prstGeom>
                          <a:ln w="12700" cap="flat">
                            <a:noFill/>
                            <a:miter lim="400000"/>
                          </a:ln>
                          <a:effectLst/>
                        </pic:spPr>
                      </pic:pic>
                    </a:graphicData>
                  </a:graphic>
                </wp:inline>
              </w:drawing>
            </w:r>
          </w:p>
        </w:tc>
      </w:tr>
    </w:tbl>
    <w:p>
      <w:pPr>
        <w:pStyle w:val="Normal.0"/>
        <w:widowControl w:val="0"/>
        <w:ind w:left="5832" w:hanging="5832"/>
        <w:jc w:val="center"/>
        <w:rPr>
          <w:rFonts w:ascii="Arial" w:hAnsi="Arial"/>
          <w:b w:val="1"/>
          <w:bCs w:val="1"/>
        </w:rPr>
      </w:pPr>
    </w:p>
    <w:p>
      <w:pPr>
        <w:pStyle w:val="Normal.0"/>
        <w:rPr>
          <w:rFonts w:ascii="Arial" w:hAnsi="Arial"/>
          <w:b w:val="1"/>
          <w:bCs w:val="1"/>
        </w:rPr>
      </w:pPr>
    </w:p>
    <w:p>
      <w:pPr>
        <w:pStyle w:val="Title"/>
        <w:rPr>
          <w:rFonts w:ascii="Verdana" w:cs="Verdana" w:hAnsi="Verdana" w:eastAsia="Verdana"/>
        </w:rPr>
      </w:pPr>
      <w:r>
        <w:rPr>
          <w:rFonts w:ascii="Verdana" w:hAnsi="Verdana"/>
          <w:rtl w:val="0"/>
          <w:lang w:val="en-US"/>
        </w:rPr>
        <w:t>Integrated Science 1315</w:t>
      </w:r>
    </w:p>
    <w:p>
      <w:pPr>
        <w:pStyle w:val="Subtitle"/>
        <w:rPr>
          <w:rFonts w:ascii="Verdana" w:cs="Verdana" w:hAnsi="Verdana" w:eastAsia="Verdana"/>
        </w:rPr>
      </w:pPr>
      <w:r>
        <w:rPr>
          <w:rFonts w:ascii="Verdana" w:hAnsi="Verdana"/>
          <w:rtl w:val="0"/>
          <w:lang w:val="en-US"/>
        </w:rPr>
        <w:t>COURSE SYLLABUS: S</w:t>
      </w:r>
      <w:r>
        <w:rPr>
          <w:rFonts w:ascii="Verdana" w:hAnsi="Verdana"/>
          <w:rtl w:val="0"/>
          <w:lang w:val="en-US"/>
        </w:rPr>
        <w:t>ummer I</w:t>
      </w:r>
      <w:r>
        <w:rPr>
          <w:rFonts w:ascii="Verdana" w:hAnsi="Verdana"/>
          <w:rtl w:val="0"/>
          <w:lang w:val="en-US"/>
        </w:rPr>
        <w:t xml:space="preserve"> 2016</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Calibri" w:cs="Calibri" w:hAnsi="Calibri" w:eastAsia="Calibri"/>
        </w:rPr>
      </w:pPr>
      <w:r>
        <w:rPr>
          <w:rFonts w:ascii="Verdana" w:hAnsi="Verdana"/>
          <w:b w:val="1"/>
          <w:bCs w:val="1"/>
          <w:sz w:val="24"/>
          <w:szCs w:val="24"/>
          <w:rtl w:val="0"/>
          <w:lang w:val="en-US"/>
        </w:rPr>
        <w:t>Instructor:</w:t>
      </w:r>
      <w:r>
        <w:rPr>
          <w:rFonts w:ascii="Calibri" w:cs="Calibri" w:hAnsi="Calibri" w:eastAsia="Calibri"/>
          <w:b w:val="1"/>
          <w:bCs w:val="1"/>
          <w:rtl w:val="0"/>
          <w:lang w:val="en-US"/>
        </w:rPr>
        <w:t xml:space="preserve"> </w:t>
      </w:r>
      <w:r>
        <w:rPr>
          <w:rFonts w:ascii="Arial" w:hAnsi="Arial"/>
          <w:sz w:val="24"/>
          <w:szCs w:val="24"/>
          <w:rtl w:val="0"/>
          <w:lang w:val="en-US"/>
        </w:rPr>
        <w:t>Dale Loughmiller, Adjunct Professor</w:t>
      </w:r>
    </w:p>
    <w:p>
      <w:pPr>
        <w:pStyle w:val="Normal.0"/>
        <w:rPr>
          <w:rFonts w:ascii="Arial" w:cs="Arial" w:hAnsi="Arial" w:eastAsia="Arial"/>
          <w:sz w:val="24"/>
          <w:szCs w:val="24"/>
        </w:rPr>
      </w:pPr>
      <w:r>
        <w:rPr>
          <w:rFonts w:ascii="Verdana" w:hAnsi="Verdana"/>
          <w:b w:val="1"/>
          <w:bCs w:val="1"/>
          <w:sz w:val="24"/>
          <w:szCs w:val="24"/>
          <w:rtl w:val="0"/>
          <w:lang w:val="en-US"/>
        </w:rPr>
        <w:t>Office Location:</w:t>
      </w:r>
      <w:r>
        <w:rPr>
          <w:rFonts w:ascii="Arial" w:hAnsi="Arial"/>
          <w:sz w:val="24"/>
          <w:szCs w:val="24"/>
          <w:rtl w:val="0"/>
          <w:lang w:val="en-US"/>
        </w:rPr>
        <w:t xml:space="preserve"> Online via E-Mail</w:t>
      </w:r>
    </w:p>
    <w:p>
      <w:pPr>
        <w:pStyle w:val="Normal.0"/>
        <w:rPr>
          <w:rFonts w:ascii="Verdana" w:cs="Verdana" w:hAnsi="Verdana" w:eastAsia="Verdana"/>
          <w:sz w:val="24"/>
          <w:szCs w:val="24"/>
        </w:rPr>
      </w:pPr>
      <w:r>
        <w:rPr>
          <w:rFonts w:ascii="Verdana" w:hAnsi="Verdana"/>
          <w:b w:val="1"/>
          <w:bCs w:val="1"/>
          <w:sz w:val="24"/>
          <w:szCs w:val="24"/>
          <w:rtl w:val="0"/>
          <w:lang w:val="en-US"/>
        </w:rPr>
        <w:t>Office Hours:</w:t>
      </w:r>
      <w:r>
        <w:rPr>
          <w:rFonts w:ascii="Arial" w:hAnsi="Arial"/>
          <w:b w:val="1"/>
          <w:bCs w:val="1"/>
          <w:sz w:val="24"/>
          <w:szCs w:val="24"/>
          <w:rtl w:val="0"/>
          <w:lang w:val="en-US"/>
        </w:rPr>
        <w:t xml:space="preserve"> </w:t>
      </w:r>
      <w:r>
        <w:rPr>
          <w:rFonts w:ascii="Arial" w:hAnsi="Arial"/>
          <w:sz w:val="24"/>
          <w:szCs w:val="24"/>
          <w:rtl w:val="0"/>
          <w:lang w:val="en-US"/>
        </w:rPr>
        <w:t>Online Tuesday, Thursday, and Sunday Nights</w:t>
      </w:r>
    </w:p>
    <w:p>
      <w:pPr>
        <w:pStyle w:val="Normal.0"/>
        <w:rPr>
          <w:rFonts w:ascii="Arial" w:cs="Arial" w:hAnsi="Arial" w:eastAsia="Arial"/>
          <w:sz w:val="24"/>
          <w:szCs w:val="24"/>
        </w:rPr>
      </w:pPr>
      <w:r>
        <w:rPr>
          <w:rFonts w:ascii="Verdana" w:hAnsi="Verdana"/>
          <w:b w:val="1"/>
          <w:bCs w:val="1"/>
          <w:sz w:val="24"/>
          <w:szCs w:val="24"/>
          <w:rtl w:val="0"/>
          <w:lang w:val="en-US"/>
        </w:rPr>
        <w:t>Office Phone:</w:t>
      </w:r>
      <w:r>
        <w:rPr>
          <w:rFonts w:ascii="Arial" w:hAnsi="Arial"/>
          <w:b w:val="1"/>
          <w:bCs w:val="1"/>
          <w:sz w:val="24"/>
          <w:szCs w:val="24"/>
          <w:rtl w:val="0"/>
          <w:lang w:val="en-US"/>
        </w:rPr>
        <w:t xml:space="preserve"> </w:t>
      </w:r>
      <w:r>
        <w:rPr>
          <w:rFonts w:ascii="Arial" w:hAnsi="Arial"/>
          <w:sz w:val="24"/>
          <w:szCs w:val="24"/>
          <w:rtl w:val="0"/>
          <w:lang w:val="en-US"/>
        </w:rPr>
        <w:t>(903) 886-5488</w:t>
      </w:r>
    </w:p>
    <w:p>
      <w:pPr>
        <w:pStyle w:val="Normal.0"/>
        <w:rPr>
          <w:rFonts w:ascii="Arial" w:cs="Arial" w:hAnsi="Arial" w:eastAsia="Arial"/>
          <w:sz w:val="24"/>
          <w:szCs w:val="24"/>
        </w:rPr>
      </w:pPr>
      <w:r>
        <w:rPr>
          <w:rFonts w:ascii="Verdana" w:hAnsi="Verdana"/>
          <w:b w:val="1"/>
          <w:bCs w:val="1"/>
          <w:sz w:val="24"/>
          <w:szCs w:val="24"/>
          <w:rtl w:val="0"/>
          <w:lang w:val="en-US"/>
        </w:rPr>
        <w:t xml:space="preserve">University Email Address: </w:t>
      </w:r>
      <w:r>
        <w:rPr>
          <w:rFonts w:ascii="Verdana" w:hAnsi="Verdana"/>
          <w:sz w:val="24"/>
          <w:szCs w:val="24"/>
          <w:rtl w:val="0"/>
          <w:lang w:val="en-US"/>
        </w:rPr>
        <w:t>Dale.Loughmiller@tamuc.edu</w:t>
      </w:r>
    </w:p>
    <w:p>
      <w:pPr>
        <w:pStyle w:val="Normal.0"/>
        <w:rPr>
          <w:rFonts w:ascii="Arial" w:cs="Arial" w:hAnsi="Arial" w:eastAsia="Arial"/>
        </w:rPr>
      </w:pPr>
    </w:p>
    <w:p>
      <w:pPr>
        <w:pStyle w:val="Heading 1"/>
      </w:pPr>
      <w:r>
        <w:rPr>
          <w:rtl w:val="0"/>
        </w:rPr>
        <w:t>COURSE INFORMATION</w:t>
      </w:r>
    </w:p>
    <w:p>
      <w:pPr>
        <w:pStyle w:val="Normal.0"/>
        <w:rPr>
          <w:rFonts w:ascii="Arial" w:cs="Arial" w:hAnsi="Arial" w:eastAsia="Arial"/>
          <w:b w:val="1"/>
          <w:bCs w:val="1"/>
        </w:rPr>
      </w:pPr>
    </w:p>
    <w:p>
      <w:pPr>
        <w:pStyle w:val="Heading 2"/>
      </w:pPr>
      <w:r>
        <w:rPr>
          <w:rtl w:val="0"/>
        </w:rPr>
        <w:t xml:space="preserve">Materials </w:t>
      </w:r>
      <w:r>
        <w:rPr>
          <w:rtl w:val="0"/>
        </w:rPr>
        <w:t xml:space="preserve">– </w:t>
      </w:r>
      <w:r>
        <w:rPr>
          <w:rtl w:val="0"/>
        </w:rPr>
        <w:t>Textbooks, Readings, Supplementary Readings</w:t>
      </w:r>
    </w:p>
    <w:p>
      <w:pPr>
        <w:pStyle w:val="Normal.0"/>
        <w:tabs>
          <w:tab w:val="left" w:pos="540"/>
          <w:tab w:val="left" w:pos="576"/>
          <w:tab w:val="left" w:pos="1008"/>
        </w:tabs>
        <w:jc w:val="both"/>
        <w:rPr>
          <w:rFonts w:ascii="Arial" w:cs="Arial" w:hAnsi="Arial" w:eastAsia="Arial"/>
          <w:i w:val="1"/>
          <w:iCs w:val="1"/>
        </w:rPr>
      </w:pPr>
    </w:p>
    <w:p>
      <w:pPr>
        <w:pStyle w:val="Normal.0"/>
        <w:rPr>
          <w:rFonts w:ascii="Verdana" w:cs="Verdana" w:hAnsi="Verdana" w:eastAsia="Verdana"/>
          <w:sz w:val="24"/>
          <w:szCs w:val="24"/>
        </w:rPr>
      </w:pPr>
      <w:r>
        <w:rPr>
          <w:rFonts w:ascii="Verdana" w:hAnsi="Verdana"/>
          <w:sz w:val="24"/>
          <w:szCs w:val="24"/>
          <w:rtl w:val="0"/>
          <w:lang w:val="en-US"/>
        </w:rPr>
        <w:t>The recommended text is:</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i w:val="1"/>
          <w:iCs w:val="1"/>
          <w:sz w:val="24"/>
          <w:szCs w:val="24"/>
          <w:rtl w:val="0"/>
          <w:lang w:val="en-US"/>
        </w:rPr>
        <w:t>Conceptual Integrated Science</w:t>
      </w:r>
      <w:r>
        <w:rPr>
          <w:rFonts w:ascii="Verdana" w:hAnsi="Verdana"/>
          <w:sz w:val="24"/>
          <w:szCs w:val="24"/>
          <w:rtl w:val="0"/>
          <w:lang w:val="en-US"/>
        </w:rPr>
        <w:t xml:space="preserve">, 2nd Edition, by Hewitt, Lyons, Suchocki, &amp; Yeh, ISBN# 13: 978-0-321-81850-8. </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Students will need computer and printer access. A calculator is recommended for each student.</w:t>
      </w:r>
    </w:p>
    <w:p>
      <w:pPr>
        <w:pStyle w:val="Heading 2"/>
      </w:pPr>
      <w:r>
        <w:rPr>
          <w:rtl w:val="0"/>
        </w:rPr>
        <w:t>Course Description</w:t>
      </w:r>
    </w:p>
    <w:p>
      <w:pPr>
        <w:pStyle w:val="Normal.0"/>
        <w:tabs>
          <w:tab w:val="left" w:pos="540"/>
        </w:tabs>
        <w:ind w:left="540" w:hanging="540"/>
        <w:rPr>
          <w:rFonts w:ascii="Arial" w:cs="Arial" w:hAnsi="Arial" w:eastAsia="Arial"/>
        </w:rPr>
      </w:pPr>
    </w:p>
    <w:p>
      <w:pPr>
        <w:pStyle w:val="Normal.0"/>
        <w:rPr>
          <w:rFonts w:ascii="Verdana" w:cs="Verdana" w:hAnsi="Verdana" w:eastAsia="Verdana"/>
          <w:sz w:val="24"/>
          <w:szCs w:val="24"/>
        </w:rPr>
      </w:pPr>
      <w:r>
        <w:rPr>
          <w:rFonts w:ascii="Verdana" w:hAnsi="Verdana"/>
          <w:sz w:val="24"/>
          <w:szCs w:val="24"/>
          <w:rtl w:val="0"/>
          <w:lang w:val="en-US"/>
        </w:rPr>
        <w:t>This is a University Studies science course. The interdisciplinary application of scientific principles is emphasized. The scientific principles developed in this course primarily include chemistry, Earth science, and other topics typically covered in physical science. Connections and applications of these principles to the other sciences are examined.</w:t>
      </w:r>
    </w:p>
    <w:p>
      <w:pPr>
        <w:pStyle w:val="Normal.0"/>
        <w:rPr>
          <w:rFonts w:ascii="Verdana" w:cs="Verdana" w:hAnsi="Verdana" w:eastAsia="Verdana"/>
          <w:sz w:val="24"/>
          <w:szCs w:val="24"/>
        </w:rPr>
      </w:pPr>
      <w:r>
        <w:rPr>
          <w:rFonts w:ascii="Verdana" w:hAnsi="Verdana"/>
          <w:sz w:val="24"/>
          <w:szCs w:val="24"/>
          <w:rtl w:val="0"/>
          <w:lang w:val="en-US"/>
        </w:rPr>
        <w:t xml:space="preserve"> </w:t>
      </w:r>
    </w:p>
    <w:p>
      <w:pPr>
        <w:pStyle w:val="Normal.0"/>
        <w:rPr>
          <w:rFonts w:ascii="Verdana" w:cs="Verdana" w:hAnsi="Verdana" w:eastAsia="Verdana"/>
          <w:sz w:val="24"/>
          <w:szCs w:val="24"/>
        </w:rPr>
      </w:pPr>
      <w:r>
        <w:rPr>
          <w:rFonts w:ascii="Verdana" w:hAnsi="Verdana"/>
          <w:sz w:val="24"/>
          <w:szCs w:val="24"/>
          <w:rtl w:val="0"/>
          <w:lang w:val="en-US"/>
        </w:rPr>
        <w:t>Science is an interesting and diverse topic; it is the instructor's intent to demonstrate that learning can be enjoyable as well as educational. Science is what allows mankind to function in a productive manner.</w:t>
      </w:r>
    </w:p>
    <w:p>
      <w:pPr>
        <w:pStyle w:val="Heading 2"/>
      </w:pPr>
    </w:p>
    <w:p>
      <w:pPr>
        <w:pStyle w:val="Heading 2"/>
        <w:rPr>
          <w:sz w:val="20"/>
          <w:szCs w:val="20"/>
        </w:rPr>
      </w:pPr>
      <w:r>
        <w:rPr>
          <w:rtl w:val="0"/>
        </w:rPr>
        <w:t>Student Learning Outcomes</w:t>
      </w:r>
    </w:p>
    <w:p>
      <w:pPr>
        <w:pStyle w:val="Default"/>
        <w:rPr>
          <w:rFonts w:ascii="Calibri" w:cs="Calibri" w:hAnsi="Calibri" w:eastAsia="Calibri"/>
        </w:rPr>
      </w:pPr>
      <w:r>
        <w:rPr>
          <w:sz w:val="20"/>
          <w:szCs w:val="20"/>
        </w:rPr>
        <w:tab/>
      </w:r>
    </w:p>
    <w:p>
      <w:pPr>
        <w:pStyle w:val="Normal.0"/>
        <w:rPr>
          <w:rFonts w:ascii="Calibri" w:cs="Calibri" w:hAnsi="Calibri" w:eastAsia="Calibri"/>
          <w:color w:val="000000"/>
          <w:sz w:val="24"/>
          <w:szCs w:val="24"/>
          <w:u w:color="000000"/>
        </w:rPr>
      </w:pPr>
      <w:r>
        <w:rPr>
          <w:rFonts w:ascii="Calibri" w:cs="Calibri" w:hAnsi="Calibri" w:eastAsia="Calibri"/>
          <w:color w:val="000000"/>
          <w:sz w:val="24"/>
          <w:szCs w:val="24"/>
          <w:u w:color="000000"/>
          <w:rtl w:val="0"/>
          <w:lang w:val="en-US"/>
        </w:rPr>
        <w:t xml:space="preserve"> </w:t>
      </w:r>
    </w:p>
    <w:p>
      <w:pPr>
        <w:pStyle w:val="Normal.0"/>
        <w:rPr>
          <w:rFonts w:ascii="Verdana" w:cs="Verdana" w:hAnsi="Verdana" w:eastAsia="Verdana"/>
          <w:sz w:val="24"/>
          <w:szCs w:val="24"/>
        </w:rPr>
      </w:pPr>
      <w:r>
        <w:rPr>
          <w:rFonts w:ascii="Verdana" w:hAnsi="Verdana"/>
          <w:sz w:val="24"/>
          <w:szCs w:val="24"/>
          <w:rtl w:val="0"/>
          <w:lang w:val="en-US"/>
        </w:rPr>
        <w:t xml:space="preserve">1. Students will gain a better understanding of physical science concepts. </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 xml:space="preserve">2. Students will better understand scientific processes and test for further scientific knowledge. </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 xml:space="preserve">3. Students will understand the conceptual differences between facts, theories, and laws. </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 xml:space="preserve">4. Students will be able to compare the separate science disciplines and make integrative connections. </w:t>
      </w:r>
    </w:p>
    <w:p>
      <w:pPr>
        <w:pStyle w:val="Normal.0"/>
        <w:tabs>
          <w:tab w:val="left" w:pos="540"/>
        </w:tabs>
        <w:ind w:left="540" w:hanging="540"/>
        <w:rPr>
          <w:rFonts w:ascii="Arial" w:cs="Arial" w:hAnsi="Arial" w:eastAsia="Arial"/>
          <w:sz w:val="20"/>
          <w:szCs w:val="20"/>
        </w:rPr>
      </w:pPr>
    </w:p>
    <w:p>
      <w:pPr>
        <w:pStyle w:val="Heading 1"/>
      </w:pPr>
      <w:r>
        <w:rPr>
          <w:rtl w:val="0"/>
        </w:rPr>
        <w:t>COURSE REQUIREMENTS</w:t>
      </w:r>
    </w:p>
    <w:p>
      <w:pPr>
        <w:pStyle w:val="Normal.0"/>
        <w:tabs>
          <w:tab w:val="left" w:pos="540"/>
        </w:tabs>
        <w:ind w:left="540" w:hanging="540"/>
        <w:rPr>
          <w:rFonts w:ascii="Arial" w:cs="Arial" w:hAnsi="Arial" w:eastAsia="Arial"/>
        </w:rPr>
      </w:pPr>
    </w:p>
    <w:p>
      <w:pPr>
        <w:pStyle w:val="Heading 2"/>
      </w:pPr>
      <w:r>
        <w:rPr>
          <w:rtl w:val="0"/>
        </w:rPr>
        <w:t>Instructional / Methods / Activities Assessments</w:t>
      </w:r>
    </w:p>
    <w:p>
      <w:pPr>
        <w:pStyle w:val="Normal.0"/>
        <w:tabs>
          <w:tab w:val="left" w:pos="540"/>
        </w:tabs>
        <w:ind w:left="540" w:hanging="540"/>
        <w:rPr>
          <w:rFonts w:ascii="Arial" w:cs="Arial" w:hAnsi="Arial" w:eastAsia="Arial"/>
        </w:rPr>
      </w:pPr>
      <w:r>
        <w:rPr>
          <w:rFonts w:ascii="Arial" w:cs="Arial" w:hAnsi="Arial" w:eastAsia="Arial"/>
        </w:rPr>
        <w:tab/>
      </w:r>
    </w:p>
    <w:p>
      <w:pPr>
        <w:pStyle w:val="Normal.0"/>
        <w:rPr>
          <w:rFonts w:ascii="Verdana" w:cs="Verdana" w:hAnsi="Verdana" w:eastAsia="Verdana"/>
          <w:sz w:val="24"/>
          <w:szCs w:val="24"/>
        </w:rPr>
      </w:pPr>
      <w:r>
        <w:rPr>
          <w:rFonts w:ascii="Verdana" w:hAnsi="Verdana"/>
          <w:sz w:val="24"/>
          <w:szCs w:val="24"/>
          <w:rtl w:val="0"/>
          <w:lang w:val="en-US"/>
        </w:rPr>
        <w:t>The instructional methods for this course being online will vary with the topic being explored. Each week will require assignments to be completed online often including some combination of: discussion postings, short papers, online simulations and virtual labs, quizzes, and test.</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Lack of participation may be considered the same as a lack of attendance and be grounds for being dropped from the course.</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Assignments may be added, dropped, or substituted during the course of the semester.</w:t>
      </w:r>
    </w:p>
    <w:p>
      <w:pPr>
        <w:pStyle w:val="Normal.0"/>
        <w:rPr>
          <w:rFonts w:ascii="Verdana" w:cs="Verdana" w:hAnsi="Verdana" w:eastAsia="Verdana"/>
          <w:sz w:val="24"/>
          <w:szCs w:val="24"/>
        </w:rPr>
      </w:pPr>
      <w:r>
        <w:rPr>
          <w:rFonts w:ascii="Verdana" w:hAnsi="Verdana"/>
          <w:sz w:val="24"/>
          <w:szCs w:val="24"/>
          <w:rtl w:val="0"/>
          <w:lang w:val="en-US"/>
        </w:rPr>
        <w:t xml:space="preserve">  </w:t>
      </w:r>
    </w:p>
    <w:p>
      <w:pPr>
        <w:pStyle w:val="Normal.0"/>
        <w:tabs>
          <w:tab w:val="left" w:pos="540"/>
        </w:tabs>
        <w:ind w:left="540" w:hanging="540"/>
        <w:rPr>
          <w:rFonts w:ascii="Arial" w:cs="Arial" w:hAnsi="Arial" w:eastAsia="Arial"/>
        </w:rPr>
      </w:pPr>
    </w:p>
    <w:p>
      <w:pPr>
        <w:pStyle w:val="Heading 1"/>
      </w:pPr>
      <w:r>
        <w:rPr>
          <w:rtl w:val="0"/>
        </w:rPr>
        <w:t>Grading</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Tests</w:t>
        <w:tab/>
        <w:tab/>
        <w:tab/>
        <w:tab/>
        <w:tab/>
        <w:t>50%</w:t>
        <w:tab/>
        <w:tab/>
        <w:t>A = 90+</w:t>
      </w:r>
    </w:p>
    <w:p>
      <w:pPr>
        <w:pStyle w:val="Normal.0"/>
        <w:rPr>
          <w:rFonts w:ascii="Verdana" w:cs="Verdana" w:hAnsi="Verdana" w:eastAsia="Verdana"/>
          <w:sz w:val="24"/>
          <w:szCs w:val="24"/>
        </w:rPr>
      </w:pPr>
      <w:r>
        <w:rPr>
          <w:rFonts w:ascii="Verdana" w:hAnsi="Verdana"/>
          <w:sz w:val="24"/>
          <w:szCs w:val="24"/>
          <w:rtl w:val="0"/>
          <w:lang w:val="en-US"/>
        </w:rPr>
        <w:t>Labs and/or assignments</w:t>
        <w:tab/>
        <w:t>40%</w:t>
        <w:tab/>
        <w:tab/>
        <w:t>B = 80-89</w:t>
      </w:r>
    </w:p>
    <w:p>
      <w:pPr>
        <w:pStyle w:val="Normal.0"/>
        <w:rPr>
          <w:rFonts w:ascii="Verdana" w:cs="Verdana" w:hAnsi="Verdana" w:eastAsia="Verdana"/>
          <w:sz w:val="24"/>
          <w:szCs w:val="24"/>
        </w:rPr>
      </w:pPr>
      <w:r>
        <w:rPr>
          <w:rFonts w:ascii="Verdana" w:hAnsi="Verdana"/>
          <w:sz w:val="24"/>
          <w:szCs w:val="24"/>
          <w:rtl w:val="0"/>
          <w:lang w:val="en-US"/>
        </w:rPr>
        <w:t>Participation</w:t>
        <w:tab/>
        <w:tab/>
        <w:tab/>
        <w:t>10%</w:t>
        <w:tab/>
        <w:tab/>
        <w:t>C = 70-79</w:t>
      </w:r>
    </w:p>
    <w:p>
      <w:pPr>
        <w:pStyle w:val="Normal.0"/>
        <w:rPr>
          <w:rFonts w:ascii="Verdana" w:cs="Verdana" w:hAnsi="Verdana" w:eastAsia="Verdana"/>
          <w:sz w:val="24"/>
          <w:szCs w:val="24"/>
        </w:rPr>
      </w:pPr>
      <w:r>
        <w:rPr>
          <w:rFonts w:ascii="Verdana" w:cs="Verdana" w:hAnsi="Verdana" w:eastAsia="Verdana"/>
          <w:sz w:val="24"/>
          <w:szCs w:val="24"/>
          <w:rtl w:val="0"/>
        </w:rPr>
        <w:tab/>
        <w:tab/>
        <w:tab/>
        <w:tab/>
        <w:tab/>
        <w:tab/>
        <w:tab/>
        <w:t>D = 60-69</w:t>
      </w:r>
    </w:p>
    <w:p>
      <w:pPr>
        <w:pStyle w:val="Normal.0"/>
        <w:rPr>
          <w:rFonts w:ascii="Verdana" w:cs="Verdana" w:hAnsi="Verdana" w:eastAsia="Verdana"/>
          <w:sz w:val="24"/>
          <w:szCs w:val="24"/>
        </w:rPr>
      </w:pPr>
      <w:r>
        <w:rPr>
          <w:rFonts w:ascii="Verdana" w:cs="Verdana" w:hAnsi="Verdana" w:eastAsia="Verdana"/>
          <w:sz w:val="24"/>
          <w:szCs w:val="24"/>
          <w:rtl w:val="0"/>
        </w:rPr>
        <w:tab/>
        <w:tab/>
        <w:tab/>
        <w:tab/>
        <w:tab/>
        <w:tab/>
        <w:tab/>
        <w:t>F = 59 or less</w:t>
      </w:r>
    </w:p>
    <w:p>
      <w:pPr>
        <w:pStyle w:val="Normal.0"/>
        <w:rPr>
          <w:rFonts w:ascii="Verdana" w:cs="Verdana" w:hAnsi="Verdana" w:eastAsia="Verdana"/>
          <w:sz w:val="24"/>
          <w:szCs w:val="24"/>
        </w:rPr>
      </w:pPr>
    </w:p>
    <w:p>
      <w:pPr>
        <w:pStyle w:val="Normal.0"/>
        <w:rPr>
          <w:rFonts w:ascii="Verdana" w:cs="Verdana" w:hAnsi="Verdana" w:eastAsia="Verdana"/>
          <w:sz w:val="24"/>
          <w:szCs w:val="24"/>
        </w:rPr>
      </w:pPr>
      <w:r>
        <w:rPr>
          <w:rFonts w:ascii="Verdana" w:hAnsi="Verdana"/>
          <w:sz w:val="24"/>
          <w:szCs w:val="24"/>
          <w:rtl w:val="0"/>
          <w:lang w:val="en-US"/>
        </w:rPr>
        <w:t>Plagiarism or cheating will not be tolerated for any reason and violation will provide the individual(s) involved with a failing grade and a referral to the dean</w:t>
      </w:r>
      <w:r>
        <w:rPr>
          <w:rFonts w:ascii="Verdana" w:hAnsi="Verdana" w:hint="default"/>
          <w:sz w:val="24"/>
          <w:szCs w:val="24"/>
          <w:rtl w:val="0"/>
          <w:lang w:val="en-US"/>
        </w:rPr>
        <w:t>’</w:t>
      </w:r>
      <w:r>
        <w:rPr>
          <w:rFonts w:ascii="Verdana" w:hAnsi="Verdana"/>
          <w:sz w:val="24"/>
          <w:szCs w:val="24"/>
          <w:rtl w:val="0"/>
          <w:lang w:val="en-US"/>
        </w:rPr>
        <w:t>s office for further disciplinary action.</w:t>
      </w:r>
    </w:p>
    <w:p>
      <w:pPr>
        <w:pStyle w:val="Normal.0"/>
        <w:tabs>
          <w:tab w:val="left" w:pos="540"/>
        </w:tabs>
        <w:ind w:left="540" w:hanging="540"/>
        <w:rPr>
          <w:rFonts w:ascii="Arial" w:cs="Arial" w:hAnsi="Arial" w:eastAsia="Arial"/>
        </w:rPr>
      </w:pPr>
    </w:p>
    <w:p>
      <w:pPr>
        <w:pStyle w:val="Heading 1"/>
      </w:pPr>
      <w:r>
        <w:rPr>
          <w:rtl w:val="0"/>
        </w:rPr>
        <w:t>TECHNOLOGY REQUIREMENTS</w:t>
      </w:r>
    </w:p>
    <w:p>
      <w:pPr>
        <w:pStyle w:val="Normal.0"/>
        <w:tabs>
          <w:tab w:val="left" w:pos="540"/>
        </w:tabs>
        <w:ind w:left="540" w:hanging="540"/>
        <w:rPr>
          <w:rFonts w:ascii="Arial" w:cs="Arial" w:hAnsi="Arial" w:eastAsia="Arial"/>
        </w:rPr>
      </w:pPr>
    </w:p>
    <w:p>
      <w:pPr>
        <w:pStyle w:val="Normal.0"/>
        <w:rPr>
          <w:rFonts w:ascii="Verdana" w:cs="Verdana" w:hAnsi="Verdana" w:eastAsia="Verdana"/>
          <w:sz w:val="24"/>
          <w:szCs w:val="24"/>
        </w:rPr>
      </w:pPr>
      <w:r>
        <w:rPr>
          <w:rFonts w:ascii="Verdana" w:hAnsi="Verdana"/>
          <w:sz w:val="24"/>
          <w:szCs w:val="24"/>
          <w:rtl w:val="0"/>
          <w:lang w:val="en-US"/>
        </w:rPr>
        <w:t>Students will need computer access to complete various assignments. Throughout this course, students will be using tools and technology to complete assignments and virtual labs.</w:t>
      </w:r>
    </w:p>
    <w:p>
      <w:pPr>
        <w:pStyle w:val="Normal.0"/>
        <w:rPr>
          <w:rFonts w:ascii="Verdana" w:cs="Verdana" w:hAnsi="Verdana" w:eastAsia="Verdana"/>
          <w:sz w:val="24"/>
          <w:szCs w:val="24"/>
        </w:rPr>
      </w:pPr>
    </w:p>
    <w:p>
      <w:pPr>
        <w:pStyle w:val="Normal.0"/>
        <w:rPr>
          <w:rFonts w:ascii="Arial" w:cs="Arial" w:hAnsi="Arial" w:eastAsia="Arial"/>
        </w:rPr>
      </w:pPr>
      <w:r>
        <w:rPr>
          <w:rFonts w:ascii="Verdana" w:hAnsi="Verdana"/>
          <w:b w:val="1"/>
          <w:bCs w:val="1"/>
          <w:sz w:val="24"/>
          <w:szCs w:val="24"/>
          <w:rtl w:val="0"/>
          <w:lang w:val="en-US"/>
        </w:rPr>
        <w:t>Important:</w:t>
      </w:r>
      <w:r>
        <w:rPr>
          <w:rFonts w:ascii="Verdana" w:hAnsi="Verdana"/>
          <w:sz w:val="24"/>
          <w:szCs w:val="24"/>
          <w:rtl w:val="0"/>
          <w:lang w:val="en-US"/>
        </w:rPr>
        <w:t xml:space="preserve"> Being an online course there is an assumption that participating students have the basic computer skills needed to complete online assignments in eCollege.  In addition, a working (virus free) computer and a stable internet connection is required for this course and also assumed to be present.  The student is responsible for completing all assignments on time and any problems with student owned computer equipment and/or internet connection will not be taken into consideration for missing or late assignments. </w:t>
      </w:r>
    </w:p>
    <w:p>
      <w:pPr>
        <w:pStyle w:val="Normal.0"/>
        <w:tabs>
          <w:tab w:val="left" w:pos="540"/>
        </w:tabs>
        <w:ind w:left="540" w:hanging="540"/>
        <w:rPr>
          <w:rFonts w:ascii="Arial" w:cs="Arial" w:hAnsi="Arial" w:eastAsia="Arial"/>
        </w:rPr>
      </w:pPr>
    </w:p>
    <w:p>
      <w:pPr>
        <w:pStyle w:val="Heading 1"/>
      </w:pPr>
      <w:r>
        <w:rPr>
          <w:rtl w:val="0"/>
        </w:rPr>
        <w:t xml:space="preserve">ACCESS AND NAVIGATION </w:t>
      </w:r>
    </w:p>
    <w:p>
      <w:pPr>
        <w:pStyle w:val="Normal.0"/>
        <w:tabs>
          <w:tab w:val="left" w:pos="540"/>
        </w:tabs>
        <w:ind w:left="540" w:hanging="540"/>
        <w:rPr>
          <w:rFonts w:ascii="Arial" w:cs="Arial" w:hAnsi="Arial" w:eastAsia="Arial"/>
        </w:rPr>
      </w:pPr>
    </w:p>
    <w:p>
      <w:pPr>
        <w:pStyle w:val="Normal.0"/>
        <w:keepNext w:val="1"/>
        <w:keepLines w:val="1"/>
        <w:spacing w:before="200" w:line="276" w:lineRule="auto"/>
        <w:outlineLvl w:val="1"/>
        <w:rPr>
          <w:rFonts w:ascii="Cambria" w:cs="Cambria" w:hAnsi="Cambria" w:eastAsia="Cambria"/>
          <w:b w:val="1"/>
          <w:bCs w:val="1"/>
          <w:sz w:val="28"/>
          <w:szCs w:val="28"/>
        </w:rPr>
      </w:pPr>
      <w:r>
        <w:rPr>
          <w:rFonts w:ascii="Cambria" w:cs="Cambria" w:hAnsi="Cambria" w:eastAsia="Cambria"/>
          <w:b w:val="1"/>
          <w:bCs w:val="1"/>
          <w:sz w:val="28"/>
          <w:szCs w:val="28"/>
          <w:rtl w:val="0"/>
          <w:lang w:val="en-US"/>
        </w:rPr>
        <w:t>eCollege Access and Log in Information</w:t>
      </w:r>
    </w:p>
    <w:p>
      <w:pPr>
        <w:pStyle w:val="Normal.0"/>
        <w:rPr>
          <w:rFonts w:ascii="Calibri" w:cs="Calibri" w:hAnsi="Calibri" w:eastAsia="Calibri"/>
        </w:rPr>
      </w:pPr>
    </w:p>
    <w:p>
      <w:pPr>
        <w:pStyle w:val="Normal.0"/>
        <w:spacing w:line="276" w:lineRule="auto"/>
        <w:rPr>
          <w:rFonts w:ascii="Verdana" w:cs="Verdana" w:hAnsi="Verdana" w:eastAsia="Verdana"/>
          <w:sz w:val="24"/>
          <w:szCs w:val="24"/>
        </w:rPr>
      </w:pPr>
      <w:r>
        <w:rPr>
          <w:rFonts w:ascii="Verdana" w:hAnsi="Verdana"/>
          <w:sz w:val="24"/>
          <w:szCs w:val="24"/>
          <w:rtl w:val="0"/>
          <w:lang w:val="en-US"/>
        </w:rPr>
        <w:t xml:space="preserve">This course will be facilitated using eCollege, the Learning Management System used by Texas A&amp;M University-Commerce. </w:t>
      </w:r>
    </w:p>
    <w:p>
      <w:pPr>
        <w:pStyle w:val="Normal.0"/>
        <w:spacing w:line="276" w:lineRule="auto"/>
        <w:rPr>
          <w:rFonts w:ascii="Verdana" w:cs="Verdana" w:hAnsi="Verdana" w:eastAsia="Verdana"/>
          <w:sz w:val="24"/>
          <w:szCs w:val="24"/>
        </w:rPr>
      </w:pPr>
    </w:p>
    <w:p>
      <w:pPr>
        <w:pStyle w:val="Normal.0"/>
        <w:spacing w:line="276" w:lineRule="auto"/>
        <w:rPr>
          <w:rStyle w:val="None"/>
          <w:rFonts w:ascii="Calibri" w:cs="Calibri" w:hAnsi="Calibri" w:eastAsia="Calibri"/>
          <w:sz w:val="24"/>
          <w:szCs w:val="24"/>
        </w:rPr>
      </w:pPr>
      <w:r>
        <w:rPr>
          <w:rFonts w:ascii="Verdana" w:hAnsi="Verdana"/>
          <w:sz w:val="24"/>
          <w:szCs w:val="24"/>
          <w:rtl w:val="0"/>
          <w:lang w:val="en-US"/>
        </w:rPr>
        <w:t xml:space="preserve">To get started with the course, go to: </w:t>
      </w:r>
      <w:r>
        <w:rPr>
          <w:rStyle w:val="Hyperlink.0"/>
        </w:rPr>
        <w:fldChar w:fldCharType="begin" w:fldLock="0"/>
      </w:r>
      <w:r>
        <w:rPr>
          <w:rStyle w:val="Hyperlink.0"/>
        </w:rPr>
        <w:instrText xml:space="preserve"> HYPERLINK "http://www.tamuc.edu/myleo.aspx"</w:instrText>
      </w:r>
      <w:r>
        <w:rPr>
          <w:rStyle w:val="Hyperlink.0"/>
        </w:rPr>
        <w:fldChar w:fldCharType="separate" w:fldLock="0"/>
      </w:r>
      <w:r>
        <w:rPr>
          <w:rStyle w:val="Hyperlink.0"/>
          <w:rtl w:val="0"/>
          <w:lang w:val="en-US"/>
        </w:rPr>
        <w:t>http://www.tamuc.edu/myleo.aspx</w:t>
      </w:r>
      <w:r>
        <w:rPr/>
        <w:fldChar w:fldCharType="end" w:fldLock="0"/>
      </w:r>
      <w:r>
        <w:rPr>
          <w:rStyle w:val="None"/>
          <w:rFonts w:ascii="Verdana" w:hAnsi="Verdana"/>
          <w:sz w:val="24"/>
          <w:szCs w:val="24"/>
          <w:rtl w:val="0"/>
          <w:lang w:val="en-US"/>
        </w:rPr>
        <w:t>.</w:t>
      </w:r>
    </w:p>
    <w:p>
      <w:pPr>
        <w:pStyle w:val="Normal.0"/>
        <w:rPr>
          <w:rFonts w:ascii="Calibri" w:cs="Calibri" w:hAnsi="Calibri" w:eastAsia="Calibri"/>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 xml:space="preserve">You will need your CWID and password to log in to the course. If you do not know your CWID or have forgotten your password, contact Technology Services at 903.468.6000 or </w:t>
      </w:r>
      <w:r>
        <w:rPr>
          <w:rStyle w:val="Hyperlink.0"/>
        </w:rPr>
        <w:fldChar w:fldCharType="begin" w:fldLock="0"/>
      </w:r>
      <w:r>
        <w:rPr>
          <w:rStyle w:val="Hyperlink.0"/>
        </w:rPr>
        <w:instrText xml:space="preserve"> HYPERLINK "mailto:helpdesk@tamu-commerce.edu"</w:instrText>
      </w:r>
      <w:r>
        <w:rPr>
          <w:rStyle w:val="Hyperlink.0"/>
        </w:rPr>
        <w:fldChar w:fldCharType="separate" w:fldLock="0"/>
      </w:r>
      <w:r>
        <w:rPr>
          <w:rStyle w:val="Hyperlink.0"/>
          <w:rtl w:val="0"/>
        </w:rPr>
        <w:t>helpdesk@tamu-commerce.edu</w:t>
      </w:r>
      <w:r>
        <w:rPr/>
        <w:fldChar w:fldCharType="end" w:fldLock="0"/>
      </w:r>
      <w:r>
        <w:rPr>
          <w:rStyle w:val="None"/>
          <w:rFonts w:ascii="Verdana" w:hAnsi="Verdana"/>
          <w:sz w:val="24"/>
          <w:szCs w:val="24"/>
          <w:rtl w:val="0"/>
          <w:lang w:val="en-US"/>
        </w:rPr>
        <w:t>.</w:t>
      </w:r>
    </w:p>
    <w:p>
      <w:pPr>
        <w:pStyle w:val="Normal.0"/>
        <w:rPr>
          <w:rFonts w:ascii="Verdana" w:cs="Verdana" w:hAnsi="Verdana" w:eastAsia="Verdana"/>
          <w:sz w:val="24"/>
          <w:szCs w:val="24"/>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 xml:space="preserve">It is strongly recommended that you perform a </w:t>
      </w:r>
      <w:r>
        <w:rPr>
          <w:rStyle w:val="None"/>
          <w:rFonts w:ascii="Verdana" w:hAnsi="Verdana" w:hint="default"/>
          <w:sz w:val="24"/>
          <w:szCs w:val="24"/>
          <w:rtl w:val="0"/>
          <w:lang w:val="en-US"/>
        </w:rPr>
        <w:t>“</w:t>
      </w:r>
      <w:r>
        <w:rPr>
          <w:rStyle w:val="None"/>
          <w:rFonts w:ascii="Verdana" w:hAnsi="Verdana"/>
          <w:sz w:val="24"/>
          <w:szCs w:val="24"/>
          <w:rtl w:val="0"/>
          <w:lang w:val="en-US"/>
        </w:rPr>
        <w:t>Browser Test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prior to the start of your course.</w:t>
      </w:r>
    </w:p>
    <w:p>
      <w:pPr>
        <w:pStyle w:val="Normal.0"/>
        <w:rPr>
          <w:rFonts w:ascii="Verdana" w:cs="Verdana" w:hAnsi="Verdana" w:eastAsia="Verdana"/>
          <w:sz w:val="24"/>
          <w:szCs w:val="24"/>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 xml:space="preserve">To launch a browser test, login to ECollege, click on the </w:t>
      </w:r>
      <w:r>
        <w:rPr>
          <w:rStyle w:val="None"/>
          <w:rFonts w:ascii="Verdana" w:hAnsi="Verdana" w:hint="default"/>
          <w:sz w:val="24"/>
          <w:szCs w:val="24"/>
          <w:rtl w:val="0"/>
          <w:lang w:val="en-US"/>
        </w:rPr>
        <w:t>‘</w:t>
      </w:r>
      <w:r>
        <w:rPr>
          <w:rStyle w:val="None"/>
          <w:rFonts w:ascii="Verdana" w:hAnsi="Verdana"/>
          <w:sz w:val="24"/>
          <w:szCs w:val="24"/>
          <w:rtl w:val="0"/>
          <w:lang w:val="en-US"/>
        </w:rPr>
        <w:t>myCourses</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tab, and then select the </w:t>
      </w:r>
      <w:r>
        <w:rPr>
          <w:rStyle w:val="None"/>
          <w:rFonts w:ascii="Verdana" w:hAnsi="Verdana" w:hint="default"/>
          <w:sz w:val="24"/>
          <w:szCs w:val="24"/>
          <w:rtl w:val="0"/>
          <w:lang w:val="en-US"/>
        </w:rPr>
        <w:t>“</w:t>
      </w:r>
      <w:r>
        <w:rPr>
          <w:rStyle w:val="None"/>
          <w:rFonts w:ascii="Verdana" w:hAnsi="Verdana"/>
          <w:sz w:val="24"/>
          <w:szCs w:val="24"/>
          <w:rtl w:val="0"/>
          <w:lang w:val="en-US"/>
        </w:rPr>
        <w:t>Browser Test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link under Support Services.</w:t>
      </w:r>
    </w:p>
    <w:p>
      <w:pPr>
        <w:pStyle w:val="Normal.0"/>
        <w:rPr>
          <w:rFonts w:ascii="Verdana" w:cs="Verdana" w:hAnsi="Verdana" w:eastAsia="Verdana"/>
          <w:sz w:val="24"/>
          <w:szCs w:val="24"/>
        </w:rPr>
      </w:pPr>
    </w:p>
    <w:p>
      <w:pPr>
        <w:pStyle w:val="Normal.0"/>
        <w:keepNext w:val="1"/>
        <w:keepLines w:val="1"/>
        <w:spacing w:before="200" w:line="276" w:lineRule="auto"/>
        <w:outlineLvl w:val="1"/>
        <w:rPr>
          <w:rFonts w:ascii="Cambria" w:cs="Cambria" w:hAnsi="Cambria" w:eastAsia="Cambria"/>
          <w:b w:val="1"/>
          <w:bCs w:val="1"/>
          <w:sz w:val="28"/>
          <w:szCs w:val="28"/>
        </w:rPr>
      </w:pPr>
    </w:p>
    <w:p>
      <w:pPr>
        <w:pStyle w:val="Normal.0"/>
        <w:keepNext w:val="1"/>
        <w:keepLines w:val="1"/>
        <w:spacing w:before="200" w:line="276" w:lineRule="auto"/>
        <w:outlineLvl w:val="1"/>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 xml:space="preserve">Course Navigation </w:t>
      </w:r>
    </w:p>
    <w:p>
      <w:pPr>
        <w:pStyle w:val="Normal.0"/>
        <w:rPr>
          <w:rFonts w:ascii="Calibri" w:cs="Calibri" w:hAnsi="Calibri" w:eastAsia="Calibri"/>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All aspects of this course, including presentations, assignments, readings, and exams will be completed / turned in through eCollege.  Your grades will also be available in eCollege.</w:t>
      </w:r>
    </w:p>
    <w:p>
      <w:pPr>
        <w:pStyle w:val="Normal.0"/>
        <w:rPr>
          <w:rFonts w:ascii="Verdana" w:cs="Verdana" w:hAnsi="Verdana" w:eastAsia="Verdana"/>
          <w:sz w:val="24"/>
          <w:szCs w:val="24"/>
        </w:rPr>
      </w:pPr>
    </w:p>
    <w:p>
      <w:pPr>
        <w:pStyle w:val="Normal.0"/>
        <w:rPr>
          <w:rFonts w:ascii="Verdana" w:cs="Verdana" w:hAnsi="Verdana" w:eastAsia="Verdana"/>
          <w:sz w:val="24"/>
          <w:szCs w:val="24"/>
        </w:rPr>
      </w:pPr>
    </w:p>
    <w:p>
      <w:pPr>
        <w:pStyle w:val="Normal.0"/>
        <w:tabs>
          <w:tab w:val="left" w:pos="540"/>
        </w:tabs>
        <w:ind w:left="540" w:hanging="540"/>
        <w:rPr>
          <w:rFonts w:ascii="Arial" w:cs="Arial" w:hAnsi="Arial" w:eastAsia="Arial"/>
        </w:rPr>
      </w:pPr>
    </w:p>
    <w:p>
      <w:pPr>
        <w:pStyle w:val="Heading 1"/>
      </w:pPr>
      <w:r>
        <w:rPr>
          <w:rtl w:val="0"/>
        </w:rPr>
        <w:t>COMMUNICATION AND SUPPORT</w:t>
      </w:r>
    </w:p>
    <w:p>
      <w:pPr>
        <w:pStyle w:val="Normal.0"/>
        <w:tabs>
          <w:tab w:val="left" w:pos="540"/>
        </w:tabs>
        <w:ind w:left="540" w:hanging="540"/>
        <w:rPr>
          <w:rFonts w:ascii="Arial" w:cs="Arial" w:hAnsi="Arial" w:eastAsia="Arial"/>
          <w:b w:val="1"/>
          <w:bCs w:val="1"/>
        </w:rPr>
      </w:pPr>
    </w:p>
    <w:p>
      <w:pPr>
        <w:pStyle w:val="Heading 2"/>
      </w:pPr>
      <w:r>
        <w:rPr>
          <w:rtl w:val="0"/>
        </w:rPr>
        <w:t>Interaction with Instructor Statement</w:t>
      </w:r>
    </w:p>
    <w:p>
      <w:pPr>
        <w:pStyle w:val="Normal.0"/>
        <w:rPr>
          <w:rFonts w:ascii="Verdana" w:cs="Verdana" w:hAnsi="Verdana" w:eastAsia="Verdana"/>
          <w:sz w:val="24"/>
          <w:szCs w:val="24"/>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 xml:space="preserve">My primary form of communication with the class will be through Email and Announcements.  Any changes to the syllabus or other important information critical to the class will be disseminated to students in this way via your official University Email address available to me through MyLeo and in Announcements.  It will be your responsibility to check your University Email and Announcements regularly. </w:t>
      </w:r>
    </w:p>
    <w:p>
      <w:pPr>
        <w:pStyle w:val="Normal.0"/>
        <w:rPr>
          <w:rFonts w:ascii="Verdana" w:cs="Verdana" w:hAnsi="Verdana" w:eastAsia="Verdana"/>
          <w:sz w:val="24"/>
          <w:szCs w:val="24"/>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Students who Email me outside of regular office hours can expect a reply within 24 hours M-F.  Students who Email me during holidays or over the weekend should expect a reply by the end of the next regularly scheduled business day.</w:t>
      </w:r>
    </w:p>
    <w:p>
      <w:pPr>
        <w:pStyle w:val="Normal.0"/>
        <w:keepNext w:val="1"/>
        <w:keepLines w:val="1"/>
        <w:spacing w:before="200" w:line="276" w:lineRule="auto"/>
        <w:outlineLvl w:val="1"/>
        <w:rPr>
          <w:rFonts w:ascii="Cambria" w:cs="Cambria" w:hAnsi="Cambria" w:eastAsia="Cambria"/>
          <w:b w:val="1"/>
          <w:bCs w:val="1"/>
          <w:sz w:val="28"/>
          <w:szCs w:val="28"/>
        </w:rPr>
      </w:pPr>
    </w:p>
    <w:p>
      <w:pPr>
        <w:pStyle w:val="Heading 2"/>
      </w:pPr>
      <w:r>
        <w:rPr>
          <w:rtl w:val="0"/>
        </w:rPr>
        <w:t>Virtual Office</w:t>
      </w:r>
    </w:p>
    <w:p>
      <w:pPr>
        <w:pStyle w:val="Normal.0"/>
        <w:rPr>
          <w:rStyle w:val="None"/>
          <w:rFonts w:ascii="Calibri" w:cs="Calibri" w:hAnsi="Calibri" w:eastAsia="Calibri"/>
        </w:rPr>
      </w:pPr>
      <w:r>
        <w:rPr>
          <w:rStyle w:val="None"/>
          <w:rFonts w:ascii="Calibri" w:cs="Calibri" w:hAnsi="Calibri" w:eastAsia="Calibri"/>
          <w:rtl w:val="0"/>
          <w:lang w:val="en-US"/>
        </w:rPr>
        <w:t xml:space="preserve"> </w:t>
      </w:r>
    </w:p>
    <w:p>
      <w:pPr>
        <w:pStyle w:val="Normal.0"/>
        <w:rPr>
          <w:rStyle w:val="None"/>
          <w:rFonts w:ascii="Verdana" w:cs="Verdana" w:hAnsi="Verdana" w:eastAsia="Verdana"/>
          <w:sz w:val="24"/>
          <w:szCs w:val="24"/>
        </w:rPr>
      </w:pPr>
      <w:r>
        <w:rPr>
          <w:rStyle w:val="None"/>
          <w:rFonts w:ascii="Verdana" w:hAnsi="Verdana"/>
          <w:sz w:val="24"/>
          <w:szCs w:val="24"/>
          <w:rtl w:val="0"/>
          <w:lang w:val="en-US"/>
        </w:rPr>
        <w:t xml:space="preserve">In eCollege you will find a </w:t>
      </w:r>
      <w:r>
        <w:rPr>
          <w:rStyle w:val="None"/>
          <w:rFonts w:ascii="Verdana" w:hAnsi="Verdana" w:hint="default"/>
          <w:sz w:val="24"/>
          <w:szCs w:val="24"/>
          <w:rtl w:val="0"/>
          <w:lang w:val="en-US"/>
        </w:rPr>
        <w:t>“</w:t>
      </w:r>
      <w:r>
        <w:rPr>
          <w:rStyle w:val="None"/>
          <w:rFonts w:ascii="Verdana" w:hAnsi="Verdana"/>
          <w:sz w:val="24"/>
          <w:szCs w:val="24"/>
          <w:rtl w:val="0"/>
          <w:lang w:val="en-US"/>
        </w:rPr>
        <w:t>Virtual Office</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It will say, </w:t>
      </w:r>
      <w:r>
        <w:rPr>
          <w:rStyle w:val="None"/>
          <w:rFonts w:ascii="Verdana" w:hAnsi="Verdana" w:hint="default"/>
          <w:sz w:val="24"/>
          <w:szCs w:val="24"/>
          <w:rtl w:val="0"/>
          <w:lang w:val="en-US"/>
        </w:rPr>
        <w:t>“</w:t>
      </w:r>
      <w:r>
        <w:rPr>
          <w:rStyle w:val="None"/>
          <w:rFonts w:ascii="Verdana" w:hAnsi="Verdana"/>
          <w:sz w:val="24"/>
          <w:szCs w:val="24"/>
          <w:rtl w:val="0"/>
          <w:lang w:val="en-US"/>
        </w:rPr>
        <w:t>Welcome to my office. This space is set aside for students to ask course related questions.</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Place any questions or concerns about the course here and they will answered within 24 hours on weekdays. (It is possible that I will answer all threads during my office hours as posted on the syllabus.) </w:t>
      </w:r>
    </w:p>
    <w:p>
      <w:pPr>
        <w:pStyle w:val="Normal.0"/>
        <w:rPr>
          <w:rFonts w:ascii="Verdana" w:cs="Verdana" w:hAnsi="Verdana" w:eastAsia="Verdana"/>
          <w:sz w:val="24"/>
          <w:szCs w:val="24"/>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Please feel free to answer one another's questions. I will check answers (as well as questions) for correctness, but do not hesitate to respond to a posting if you feel you can answer the question thoroughly and directly.</w:t>
      </w:r>
    </w:p>
    <w:p>
      <w:pPr>
        <w:pStyle w:val="Normal.0"/>
        <w:tabs>
          <w:tab w:val="left" w:pos="540"/>
        </w:tabs>
        <w:ind w:left="540" w:hanging="540"/>
        <w:rPr>
          <w:rFonts w:ascii="Arial" w:cs="Arial" w:hAnsi="Arial" w:eastAsia="Arial"/>
        </w:rPr>
      </w:pPr>
    </w:p>
    <w:p>
      <w:pPr>
        <w:pStyle w:val="Heading 1"/>
      </w:pPr>
      <w:r>
        <w:rPr>
          <w:rtl w:val="0"/>
        </w:rPr>
        <w:t>COURSE AND UNIVERSITY PROCEDURES/POLICIES</w:t>
      </w:r>
    </w:p>
    <w:p>
      <w:pPr>
        <w:pStyle w:val="Normal.0"/>
        <w:tabs>
          <w:tab w:val="left" w:pos="540"/>
        </w:tabs>
        <w:ind w:left="540" w:hanging="540"/>
        <w:rPr>
          <w:rFonts w:ascii="Arial" w:cs="Arial" w:hAnsi="Arial" w:eastAsia="Arial"/>
          <w:b w:val="1"/>
          <w:bCs w:val="1"/>
        </w:rPr>
      </w:pPr>
    </w:p>
    <w:p>
      <w:pPr>
        <w:pStyle w:val="Heading 2"/>
      </w:pPr>
      <w:r>
        <w:rPr>
          <w:rtl w:val="0"/>
        </w:rPr>
        <w:t>Course Specific Procedures</w:t>
      </w:r>
    </w:p>
    <w:p>
      <w:pPr>
        <w:pStyle w:val="Normal.0"/>
        <w:tabs>
          <w:tab w:val="left" w:pos="540"/>
        </w:tabs>
        <w:rPr>
          <w:rFonts w:ascii="Arial" w:cs="Arial" w:hAnsi="Arial" w:eastAsia="Arial"/>
        </w:rPr>
      </w:pPr>
    </w:p>
    <w:p>
      <w:pPr>
        <w:pStyle w:val="Normal.0"/>
        <w:keepNext w:val="1"/>
        <w:keepLines w:val="1"/>
        <w:spacing w:before="200" w:line="276" w:lineRule="auto"/>
        <w:outlineLvl w:val="2"/>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Academic Honesty</w:t>
      </w:r>
    </w:p>
    <w:p>
      <w:pPr>
        <w:pStyle w:val="Normal.0"/>
        <w:rPr>
          <w:rStyle w:val="None"/>
          <w:rFonts w:ascii="Verdana" w:cs="Verdana" w:hAnsi="Verdana" w:eastAsia="Verdana"/>
          <w:sz w:val="24"/>
          <w:szCs w:val="24"/>
        </w:rPr>
      </w:pPr>
      <w:r>
        <w:rPr>
          <w:rStyle w:val="None"/>
          <w:rFonts w:ascii="Verdana" w:hAnsi="Verdana"/>
          <w:sz w:val="24"/>
          <w:szCs w:val="24"/>
          <w:rtl w:val="0"/>
          <w:lang w:val="en-US"/>
        </w:rPr>
        <w:t xml:space="preserve">Students who violate University rules on scholastic dishonesty are subject to disciplinary penalties, including (but not limited to) receiving a failing grade on the assignment, the possibility of failure in the course and dismissal from the University.  Since dishonesty harms the individual, all students, and the integrity of the University, policies on scholastic dishonesty will be strictly enforced.  In </w:t>
      </w:r>
      <w:r>
        <w:rPr>
          <w:rStyle w:val="None"/>
          <w:rFonts w:ascii="Verdana" w:hAnsi="Verdana"/>
          <w:b w:val="1"/>
          <w:bCs w:val="1"/>
          <w:sz w:val="24"/>
          <w:szCs w:val="24"/>
          <w:rtl w:val="0"/>
          <w:lang w:val="en-US"/>
        </w:rPr>
        <w:t>ALL</w:t>
      </w:r>
      <w:r>
        <w:rPr>
          <w:rStyle w:val="None"/>
          <w:rFonts w:ascii="Verdana" w:hAnsi="Verdana"/>
          <w:sz w:val="24"/>
          <w:szCs w:val="24"/>
          <w:rtl w:val="0"/>
          <w:lang w:val="en-US"/>
        </w:rPr>
        <w:t xml:space="preserve"> instances, incidents of academic dishonesty will be reported to the Department Head. Please be aware that academic dishonesty includes (but is not limited to) cheating, plagiarism, and collusion.</w:t>
      </w:r>
    </w:p>
    <w:p>
      <w:pPr>
        <w:pStyle w:val="Normal.0"/>
        <w:spacing w:after="200" w:line="276" w:lineRule="auto"/>
        <w:rPr>
          <w:rFonts w:ascii="Calibri" w:cs="Calibri" w:hAnsi="Calibri" w:eastAsia="Calibri"/>
          <w:sz w:val="24"/>
          <w:szCs w:val="24"/>
        </w:rPr>
      </w:pPr>
    </w:p>
    <w:p>
      <w:pPr>
        <w:pStyle w:val="Normal.0"/>
        <w:spacing w:after="200" w:line="276" w:lineRule="auto"/>
        <w:rPr>
          <w:rStyle w:val="None"/>
          <w:rFonts w:ascii="Calibri" w:cs="Calibri" w:hAnsi="Calibri" w:eastAsia="Calibri"/>
          <w:sz w:val="24"/>
          <w:szCs w:val="24"/>
        </w:rPr>
      </w:pPr>
      <w:r>
        <w:rPr>
          <w:rStyle w:val="None"/>
          <w:rFonts w:ascii="Calibri" w:cs="Calibri" w:hAnsi="Calibri" w:eastAsia="Calibri"/>
          <w:i w:val="1"/>
          <w:iCs w:val="1"/>
          <w:sz w:val="24"/>
          <w:szCs w:val="24"/>
          <w:rtl w:val="0"/>
          <w:lang w:val="en-US"/>
        </w:rPr>
        <w:t xml:space="preserve">Cheating </w:t>
      </w:r>
      <w:r>
        <w:rPr>
          <w:rStyle w:val="None"/>
          <w:rFonts w:ascii="Calibri" w:cs="Calibri" w:hAnsi="Calibri" w:eastAsia="Calibri"/>
          <w:sz w:val="24"/>
          <w:szCs w:val="24"/>
          <w:rtl w:val="0"/>
          <w:lang w:val="en-US"/>
        </w:rPr>
        <w:t>is defined as:</w:t>
      </w:r>
    </w:p>
    <w:p>
      <w:pPr>
        <w:pStyle w:val="Normal.0"/>
        <w:numPr>
          <w:ilvl w:val="0"/>
          <w:numId w:val="2"/>
        </w:numPr>
        <w:bidi w:val="0"/>
        <w:spacing w:after="200" w:line="276" w:lineRule="auto"/>
        <w:ind w:right="0"/>
        <w:jc w:val="left"/>
        <w:rPr>
          <w:rStyle w:val="None"/>
          <w:rFonts w:ascii="Calibri" w:cs="Calibri" w:hAnsi="Calibri" w:eastAsia="Calibri"/>
          <w:sz w:val="24"/>
          <w:szCs w:val="24"/>
          <w:rtl w:val="0"/>
          <w:lang w:val="en-US"/>
        </w:rPr>
      </w:pPr>
      <w:r>
        <w:rPr>
          <w:rStyle w:val="None"/>
          <w:rFonts w:ascii="Calibri" w:cs="Calibri" w:hAnsi="Calibri" w:eastAsia="Calibri"/>
          <w:sz w:val="24"/>
          <w:szCs w:val="24"/>
          <w:rtl w:val="0"/>
          <w:lang w:val="en-US"/>
        </w:rPr>
        <w:t>Copying another's test of assignment</w:t>
      </w:r>
    </w:p>
    <w:p>
      <w:pPr>
        <w:pStyle w:val="Normal.0"/>
        <w:numPr>
          <w:ilvl w:val="0"/>
          <w:numId w:val="2"/>
        </w:numPr>
        <w:bidi w:val="0"/>
        <w:spacing w:after="200" w:line="276" w:lineRule="auto"/>
        <w:ind w:right="0"/>
        <w:jc w:val="left"/>
        <w:rPr>
          <w:rStyle w:val="None"/>
          <w:rFonts w:ascii="Calibri" w:cs="Calibri" w:hAnsi="Calibri" w:eastAsia="Calibri"/>
          <w:sz w:val="24"/>
          <w:szCs w:val="24"/>
          <w:rtl w:val="0"/>
          <w:lang w:val="en-US"/>
        </w:rPr>
      </w:pPr>
      <w:r>
        <w:rPr>
          <w:rStyle w:val="None"/>
          <w:rFonts w:ascii="Calibri" w:cs="Calibri" w:hAnsi="Calibri" w:eastAsia="Calibri"/>
          <w:sz w:val="24"/>
          <w:szCs w:val="24"/>
          <w:rtl w:val="0"/>
          <w:lang w:val="en-US"/>
        </w:rPr>
        <w:t>Communication with another during an exam or assignment (i.e. written, oral or otherwise)</w:t>
      </w:r>
    </w:p>
    <w:p>
      <w:pPr>
        <w:pStyle w:val="Normal.0"/>
        <w:numPr>
          <w:ilvl w:val="0"/>
          <w:numId w:val="2"/>
        </w:numPr>
        <w:bidi w:val="0"/>
        <w:spacing w:after="200" w:line="276" w:lineRule="auto"/>
        <w:ind w:right="0"/>
        <w:jc w:val="left"/>
        <w:rPr>
          <w:rStyle w:val="None"/>
          <w:rFonts w:ascii="Calibri" w:cs="Calibri" w:hAnsi="Calibri" w:eastAsia="Calibri"/>
          <w:sz w:val="24"/>
          <w:szCs w:val="24"/>
          <w:rtl w:val="0"/>
          <w:lang w:val="en-US"/>
        </w:rPr>
      </w:pPr>
      <w:r>
        <w:rPr>
          <w:rStyle w:val="None"/>
          <w:rFonts w:ascii="Calibri" w:cs="Calibri" w:hAnsi="Calibri" w:eastAsia="Calibri"/>
          <w:sz w:val="24"/>
          <w:szCs w:val="24"/>
          <w:rtl w:val="0"/>
          <w:lang w:val="en-US"/>
        </w:rPr>
        <w:t>Giving or seeking aid from another when not permitted by the instructor</w:t>
      </w:r>
    </w:p>
    <w:p>
      <w:pPr>
        <w:pStyle w:val="Normal.0"/>
        <w:numPr>
          <w:ilvl w:val="0"/>
          <w:numId w:val="2"/>
        </w:numPr>
        <w:bidi w:val="0"/>
        <w:spacing w:after="200" w:line="276" w:lineRule="auto"/>
        <w:ind w:right="0"/>
        <w:jc w:val="left"/>
        <w:rPr>
          <w:rStyle w:val="None"/>
          <w:rFonts w:ascii="Calibri" w:cs="Calibri" w:hAnsi="Calibri" w:eastAsia="Calibri"/>
          <w:sz w:val="24"/>
          <w:szCs w:val="24"/>
          <w:rtl w:val="0"/>
          <w:lang w:val="en-US"/>
        </w:rPr>
      </w:pPr>
      <w:r>
        <w:rPr>
          <w:rStyle w:val="None"/>
          <w:rFonts w:ascii="Calibri" w:cs="Calibri" w:hAnsi="Calibri" w:eastAsia="Calibri"/>
          <w:sz w:val="24"/>
          <w:szCs w:val="24"/>
          <w:rtl w:val="0"/>
          <w:lang w:val="en-US"/>
        </w:rPr>
        <w:t>Possessing or using unauthorized materials during the test</w:t>
      </w:r>
    </w:p>
    <w:p>
      <w:pPr>
        <w:pStyle w:val="Normal.0"/>
        <w:numPr>
          <w:ilvl w:val="0"/>
          <w:numId w:val="2"/>
        </w:numPr>
        <w:bidi w:val="0"/>
        <w:spacing w:after="200" w:line="276" w:lineRule="auto"/>
        <w:ind w:right="0"/>
        <w:jc w:val="left"/>
        <w:rPr>
          <w:rStyle w:val="None"/>
          <w:rFonts w:ascii="Calibri" w:cs="Calibri" w:hAnsi="Calibri" w:eastAsia="Calibri"/>
          <w:sz w:val="24"/>
          <w:szCs w:val="24"/>
          <w:rtl w:val="0"/>
          <w:lang w:val="en-US"/>
        </w:rPr>
      </w:pPr>
      <w:r>
        <w:rPr>
          <w:rStyle w:val="None"/>
          <w:rFonts w:ascii="Calibri" w:cs="Calibri" w:hAnsi="Calibri" w:eastAsia="Calibri"/>
          <w:sz w:val="24"/>
          <w:szCs w:val="24"/>
          <w:rtl w:val="0"/>
          <w:lang w:val="en-US"/>
        </w:rPr>
        <w:t>Buying, using, stealing, transporting, or soliciting a test, draft of a test, or answer key</w:t>
      </w:r>
    </w:p>
    <w:p>
      <w:pPr>
        <w:pStyle w:val="Normal.0"/>
        <w:spacing w:after="200" w:line="276" w:lineRule="auto"/>
        <w:rPr>
          <w:rFonts w:ascii="Calibri" w:cs="Calibri" w:hAnsi="Calibri" w:eastAsia="Calibri"/>
          <w:i w:val="1"/>
          <w:iCs w:val="1"/>
          <w:sz w:val="24"/>
          <w:szCs w:val="24"/>
        </w:rPr>
      </w:pPr>
    </w:p>
    <w:p>
      <w:pPr>
        <w:pStyle w:val="Normal.0"/>
        <w:spacing w:after="200" w:line="276" w:lineRule="auto"/>
        <w:rPr>
          <w:rStyle w:val="None"/>
          <w:rFonts w:ascii="Calibri" w:cs="Calibri" w:hAnsi="Calibri" w:eastAsia="Calibri"/>
          <w:sz w:val="24"/>
          <w:szCs w:val="24"/>
        </w:rPr>
      </w:pPr>
      <w:r>
        <w:rPr>
          <w:rStyle w:val="None"/>
          <w:rFonts w:ascii="Calibri" w:cs="Calibri" w:hAnsi="Calibri" w:eastAsia="Calibri"/>
          <w:i w:val="1"/>
          <w:iCs w:val="1"/>
          <w:sz w:val="24"/>
          <w:szCs w:val="24"/>
          <w:rtl w:val="0"/>
          <w:lang w:val="en-US"/>
        </w:rPr>
        <w:t>Plagiarism</w:t>
      </w:r>
      <w:r>
        <w:rPr>
          <w:rStyle w:val="None"/>
          <w:rFonts w:ascii="Calibri" w:cs="Calibri" w:hAnsi="Calibri" w:eastAsia="Calibri"/>
          <w:sz w:val="24"/>
          <w:szCs w:val="24"/>
          <w:rtl w:val="0"/>
          <w:lang w:val="en-US"/>
        </w:rPr>
        <w:t xml:space="preserve"> is defined as:</w:t>
      </w:r>
    </w:p>
    <w:p>
      <w:pPr>
        <w:pStyle w:val="Normal.0"/>
        <w:numPr>
          <w:ilvl w:val="0"/>
          <w:numId w:val="4"/>
        </w:numPr>
        <w:bidi w:val="0"/>
        <w:spacing w:after="200" w:line="276" w:lineRule="auto"/>
        <w:ind w:right="0"/>
        <w:jc w:val="left"/>
        <w:rPr>
          <w:rStyle w:val="None"/>
          <w:rFonts w:ascii="Calibri" w:cs="Calibri" w:hAnsi="Calibri" w:eastAsia="Calibri"/>
          <w:sz w:val="24"/>
          <w:szCs w:val="24"/>
          <w:rtl w:val="0"/>
          <w:lang w:val="en-US"/>
        </w:rPr>
      </w:pPr>
      <w:r>
        <w:rPr>
          <w:rStyle w:val="None"/>
          <w:rFonts w:ascii="Calibri" w:cs="Calibri" w:hAnsi="Calibri" w:eastAsia="Calibri"/>
          <w:sz w:val="24"/>
          <w:szCs w:val="24"/>
          <w:rtl w:val="0"/>
          <w:lang w:val="en-US"/>
        </w:rPr>
        <w:t>Using someone else's work in your assignment without appropriate acknowledgement</w:t>
      </w:r>
    </w:p>
    <w:p>
      <w:pPr>
        <w:pStyle w:val="Normal.0"/>
        <w:numPr>
          <w:ilvl w:val="0"/>
          <w:numId w:val="4"/>
        </w:numPr>
        <w:bidi w:val="0"/>
        <w:spacing w:after="200" w:line="276" w:lineRule="auto"/>
        <w:ind w:right="0"/>
        <w:jc w:val="left"/>
        <w:rPr>
          <w:rStyle w:val="None"/>
          <w:rFonts w:ascii="Calibri" w:cs="Calibri" w:hAnsi="Calibri" w:eastAsia="Calibri"/>
          <w:sz w:val="24"/>
          <w:szCs w:val="24"/>
          <w:rtl w:val="0"/>
          <w:lang w:val="en-US"/>
        </w:rPr>
      </w:pPr>
      <w:r>
        <w:rPr>
          <w:rStyle w:val="None"/>
          <w:rFonts w:ascii="Calibri" w:cs="Calibri" w:hAnsi="Calibri" w:eastAsia="Calibri"/>
          <w:sz w:val="24"/>
          <w:szCs w:val="24"/>
          <w:rtl w:val="0"/>
          <w:lang w:val="en-US"/>
        </w:rPr>
        <w:t>Making slight variations in the language and then failing to give credit to the source</w:t>
      </w:r>
    </w:p>
    <w:p>
      <w:pPr>
        <w:pStyle w:val="Normal.0"/>
        <w:spacing w:after="200" w:line="276" w:lineRule="auto"/>
        <w:rPr>
          <w:rFonts w:ascii="Calibri" w:cs="Calibri" w:hAnsi="Calibri" w:eastAsia="Calibri"/>
          <w:i w:val="1"/>
          <w:iCs w:val="1"/>
          <w:sz w:val="24"/>
          <w:szCs w:val="24"/>
        </w:rPr>
      </w:pPr>
    </w:p>
    <w:p>
      <w:pPr>
        <w:pStyle w:val="Normal.0"/>
        <w:spacing w:after="200" w:line="276" w:lineRule="auto"/>
        <w:rPr>
          <w:rStyle w:val="None"/>
          <w:rFonts w:ascii="Calibri" w:cs="Calibri" w:hAnsi="Calibri" w:eastAsia="Calibri"/>
          <w:sz w:val="24"/>
          <w:szCs w:val="24"/>
        </w:rPr>
      </w:pPr>
      <w:r>
        <w:rPr>
          <w:rStyle w:val="None"/>
          <w:rFonts w:ascii="Calibri" w:cs="Calibri" w:hAnsi="Calibri" w:eastAsia="Calibri"/>
          <w:i w:val="1"/>
          <w:iCs w:val="1"/>
          <w:sz w:val="24"/>
          <w:szCs w:val="24"/>
          <w:rtl w:val="0"/>
          <w:lang w:val="en-US"/>
        </w:rPr>
        <w:t>Collusion</w:t>
      </w:r>
      <w:r>
        <w:rPr>
          <w:rStyle w:val="None"/>
          <w:rFonts w:ascii="Calibri" w:cs="Calibri" w:hAnsi="Calibri" w:eastAsia="Calibri"/>
          <w:sz w:val="24"/>
          <w:szCs w:val="24"/>
          <w:rtl w:val="0"/>
          <w:lang w:val="en-US"/>
        </w:rPr>
        <w:t xml:space="preserve"> is defined as:</w:t>
      </w:r>
    </w:p>
    <w:p>
      <w:pPr>
        <w:pStyle w:val="Normal.0"/>
        <w:tabs>
          <w:tab w:val="left" w:pos="360"/>
        </w:tabs>
        <w:spacing w:after="200" w:line="276" w:lineRule="auto"/>
        <w:rPr>
          <w:rStyle w:val="None"/>
          <w:rFonts w:ascii="Calibri" w:cs="Calibri" w:hAnsi="Calibri" w:eastAsia="Calibri"/>
          <w:sz w:val="24"/>
          <w:szCs w:val="24"/>
        </w:rPr>
      </w:pPr>
      <w:r>
        <w:rPr>
          <w:rStyle w:val="None"/>
          <w:rFonts w:ascii="Calibri" w:cs="Calibri" w:hAnsi="Calibri" w:eastAsia="Calibri"/>
          <w:sz w:val="24"/>
          <w:szCs w:val="24"/>
          <w:rtl w:val="0"/>
        </w:rPr>
        <w:tab/>
        <w:t>•</w:t>
        <w:tab/>
      </w:r>
      <w:r>
        <w:rPr>
          <w:rStyle w:val="None"/>
          <w:rFonts w:ascii="Calibri" w:cs="Calibri" w:hAnsi="Calibri" w:eastAsia="Calibri"/>
          <w:sz w:val="24"/>
          <w:szCs w:val="24"/>
          <w:rtl w:val="0"/>
          <w:lang w:val="en-US"/>
        </w:rPr>
        <w:t>Collaborating with another, without authorization, when preparing an assignment</w:t>
      </w:r>
    </w:p>
    <w:p>
      <w:pPr>
        <w:pStyle w:val="Normal.0"/>
        <w:spacing w:after="200" w:line="276" w:lineRule="auto"/>
        <w:ind w:left="720" w:firstLine="0"/>
        <w:rPr>
          <w:rStyle w:val="None"/>
          <w:rFonts w:ascii="Calibri" w:cs="Calibri" w:hAnsi="Calibri" w:eastAsia="Calibri"/>
          <w:sz w:val="24"/>
          <w:szCs w:val="24"/>
        </w:rPr>
      </w:pPr>
      <w:r>
        <w:rPr>
          <w:rStyle w:val="None"/>
          <w:rFonts w:ascii="Calibri" w:cs="Calibri" w:hAnsi="Calibri" w:eastAsia="Calibri"/>
          <w:sz w:val="24"/>
          <w:szCs w:val="24"/>
          <w:rtl w:val="0"/>
          <w:lang w:val="en-US"/>
        </w:rPr>
        <w:t>If you have any questions regarding academic dishonesty, ask.  Otherwise, I will assume that you have full knowledge of the academic dishonesty policy and agree to the conditions as set forth in this syllabus.</w:t>
      </w:r>
    </w:p>
    <w:p>
      <w:pPr>
        <w:pStyle w:val="Normal.0"/>
        <w:spacing w:after="200" w:line="276" w:lineRule="auto"/>
        <w:rPr>
          <w:rFonts w:ascii="Calibri" w:cs="Calibri" w:hAnsi="Calibri" w:eastAsia="Calibri"/>
          <w:sz w:val="24"/>
          <w:szCs w:val="24"/>
        </w:rPr>
      </w:pPr>
    </w:p>
    <w:p>
      <w:pPr>
        <w:pStyle w:val="Normal.0"/>
        <w:spacing w:after="200" w:line="276" w:lineRule="auto"/>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Students should also reference the following link </w:t>
      </w:r>
      <w:r>
        <w:rPr>
          <w:rStyle w:val="Hyperlink.1"/>
        </w:rPr>
        <w:fldChar w:fldCharType="begin" w:fldLock="0"/>
      </w:r>
      <w:r>
        <w:rPr>
          <w:rStyle w:val="Hyperlink.1"/>
        </w:rPr>
        <w:instrText xml:space="preserve"> HYPERLINK "https://www.tamuc.edu/academics/colleges/humanitiesSocialSciencesArts/departments/sociologyCriminalJustice/undergraduatePrograms/criminalJustice.aspx"</w:instrText>
      </w:r>
      <w:r>
        <w:rPr>
          <w:rStyle w:val="Hyperlink.1"/>
        </w:rPr>
        <w:fldChar w:fldCharType="separate" w:fldLock="0"/>
      </w:r>
      <w:r>
        <w:rPr>
          <w:rStyle w:val="Hyperlink.1"/>
          <w:rtl w:val="0"/>
          <w:lang w:val="en-US"/>
        </w:rPr>
        <w:t>Criminal Justice web site</w:t>
      </w:r>
      <w:r>
        <w:rPr/>
        <w:fldChar w:fldCharType="end" w:fldLock="0"/>
      </w:r>
      <w:r>
        <w:rPr>
          <w:rStyle w:val="None"/>
          <w:rFonts w:ascii="Calibri" w:cs="Calibri" w:hAnsi="Calibri" w:eastAsia="Calibri"/>
          <w:sz w:val="24"/>
          <w:szCs w:val="24"/>
          <w:rtl w:val="0"/>
          <w:lang w:val="en-US"/>
        </w:rPr>
        <w:t xml:space="preserve"> for more information.</w:t>
      </w:r>
    </w:p>
    <w:p>
      <w:pPr>
        <w:pStyle w:val="Normal.0"/>
        <w:spacing w:after="200" w:line="276" w:lineRule="auto"/>
        <w:rPr>
          <w:rFonts w:ascii="Calibri" w:cs="Calibri" w:hAnsi="Calibri" w:eastAsia="Calibri"/>
          <w:sz w:val="24"/>
          <w:szCs w:val="24"/>
        </w:rPr>
      </w:pPr>
    </w:p>
    <w:p>
      <w:pPr>
        <w:pStyle w:val="Normal.0"/>
        <w:keepNext w:val="1"/>
        <w:keepLines w:val="1"/>
        <w:spacing w:before="200" w:line="276" w:lineRule="auto"/>
        <w:outlineLvl w:val="2"/>
        <w:rPr>
          <w:rFonts w:ascii="Cambria" w:cs="Cambria" w:hAnsi="Cambria" w:eastAsia="Cambria"/>
          <w:b w:val="1"/>
          <w:bCs w:val="1"/>
          <w:sz w:val="28"/>
          <w:szCs w:val="28"/>
        </w:rPr>
      </w:pPr>
    </w:p>
    <w:p>
      <w:pPr>
        <w:pStyle w:val="Normal.0"/>
        <w:keepNext w:val="1"/>
        <w:keepLines w:val="1"/>
        <w:spacing w:before="200" w:line="276" w:lineRule="auto"/>
        <w:outlineLvl w:val="2"/>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Attendance Policy</w:t>
      </w:r>
    </w:p>
    <w:p>
      <w:pPr>
        <w:pStyle w:val="Normal.0"/>
        <w:rPr>
          <w:rFonts w:ascii="Verdana" w:cs="Verdana" w:hAnsi="Verdana" w:eastAsia="Verdana"/>
          <w:sz w:val="24"/>
          <w:szCs w:val="24"/>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 xml:space="preserve">While this is an online course, students are expected to </w:t>
      </w:r>
      <w:r>
        <w:rPr>
          <w:rStyle w:val="None"/>
          <w:rFonts w:ascii="Verdana" w:hAnsi="Verdana" w:hint="default"/>
          <w:sz w:val="24"/>
          <w:szCs w:val="24"/>
          <w:rtl w:val="0"/>
          <w:lang w:val="en-US"/>
        </w:rPr>
        <w:t>‘</w:t>
      </w:r>
      <w:r>
        <w:rPr>
          <w:rStyle w:val="None"/>
          <w:rFonts w:ascii="Verdana" w:hAnsi="Verdana"/>
          <w:sz w:val="24"/>
          <w:szCs w:val="24"/>
          <w:rtl w:val="0"/>
          <w:lang w:val="en-US"/>
        </w:rPr>
        <w:t>attend class</w:t>
      </w:r>
      <w:r>
        <w:rPr>
          <w:rStyle w:val="None"/>
          <w:rFonts w:ascii="Verdana" w:hAnsi="Verdana" w:hint="default"/>
          <w:sz w:val="24"/>
          <w:szCs w:val="24"/>
          <w:rtl w:val="0"/>
          <w:lang w:val="en-US"/>
        </w:rPr>
        <w:t xml:space="preserve">’ </w:t>
      </w:r>
      <w:r>
        <w:rPr>
          <w:rStyle w:val="None"/>
          <w:rFonts w:ascii="Verdana" w:hAnsi="Verdana"/>
          <w:sz w:val="24"/>
          <w:szCs w:val="24"/>
          <w:rtl w:val="0"/>
          <w:lang w:val="en-US"/>
        </w:rPr>
        <w:t>and actively participate.  Student participation/activity will be monitored by the professor.  Students should plan to dedicate approximately 15-20 hours/week of time to this course, of which approximately 1 hour/week should be spent in the discussion board (reading posts and comments and conversing with others).</w:t>
      </w:r>
    </w:p>
    <w:p>
      <w:pPr>
        <w:pStyle w:val="Normal.0"/>
        <w:keepNext w:val="1"/>
        <w:keepLines w:val="1"/>
        <w:spacing w:before="200" w:line="276" w:lineRule="auto"/>
        <w:outlineLvl w:val="2"/>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Drop Course Policy</w:t>
      </w:r>
    </w:p>
    <w:p>
      <w:pPr>
        <w:pStyle w:val="Normal.0"/>
        <w:spacing w:after="200" w:line="276" w:lineRule="auto"/>
        <w:rPr>
          <w:rFonts w:ascii="Calibri" w:cs="Calibri" w:hAnsi="Calibri" w:eastAsia="Calibri"/>
          <w:sz w:val="24"/>
          <w:szCs w:val="24"/>
        </w:rPr>
      </w:pPr>
    </w:p>
    <w:p>
      <w:pPr>
        <w:pStyle w:val="Normal.0"/>
        <w:rPr>
          <w:rStyle w:val="None"/>
          <w:rFonts w:ascii="Verdana" w:cs="Verdana" w:hAnsi="Verdana" w:eastAsia="Verdana"/>
          <w:sz w:val="24"/>
          <w:szCs w:val="24"/>
        </w:rPr>
      </w:pPr>
      <w:r>
        <w:rPr>
          <w:rStyle w:val="None"/>
          <w:rFonts w:ascii="Verdana" w:hAnsi="Verdana"/>
          <w:sz w:val="24"/>
          <w:szCs w:val="24"/>
          <w:rtl w:val="0"/>
          <w:lang w:val="en-US"/>
        </w:rPr>
        <w:t>Students should take responsibility for dropping themselves from the course according to University policy should this become necessary.</w:t>
      </w:r>
    </w:p>
    <w:p>
      <w:pPr>
        <w:pStyle w:val="Normal.0"/>
        <w:tabs>
          <w:tab w:val="left" w:pos="540"/>
        </w:tabs>
        <w:rPr>
          <w:rFonts w:ascii="Arial" w:cs="Arial" w:hAnsi="Arial" w:eastAsia="Arial"/>
        </w:rPr>
      </w:pPr>
    </w:p>
    <w:p>
      <w:pPr>
        <w:pStyle w:val="Normal.0"/>
        <w:tabs>
          <w:tab w:val="left" w:pos="540"/>
        </w:tabs>
        <w:ind w:left="540" w:hanging="540"/>
        <w:rPr>
          <w:rFonts w:ascii="Arial" w:cs="Arial" w:hAnsi="Arial" w:eastAsia="Arial"/>
        </w:rPr>
      </w:pPr>
    </w:p>
    <w:p>
      <w:pPr>
        <w:pStyle w:val="Heading 2"/>
      </w:pPr>
      <w:r>
        <w:rPr>
          <w:rtl w:val="0"/>
        </w:rPr>
        <w:t>University Specific Procedures</w:t>
      </w:r>
    </w:p>
    <w:p>
      <w:pPr>
        <w:pStyle w:val="Normal.0"/>
        <w:rPr>
          <w:rFonts w:ascii="Segoe UI" w:cs="Segoe UI" w:hAnsi="Segoe UI" w:eastAsia="Segoe UI"/>
          <w:b w:val="1"/>
          <w:bCs w:val="1"/>
          <w:sz w:val="27"/>
          <w:szCs w:val="27"/>
        </w:rPr>
      </w:pPr>
    </w:p>
    <w:p>
      <w:pPr>
        <w:pStyle w:val="Heading 3"/>
      </w:pPr>
      <w:r>
        <w:rPr>
          <w:rtl w:val="0"/>
        </w:rPr>
        <w:t>Nondiscrimination Statement</w:t>
      </w:r>
    </w:p>
    <w:p>
      <w:pPr>
        <w:pStyle w:val="Normal.0"/>
      </w:pPr>
    </w:p>
    <w:p>
      <w:pPr>
        <w:pStyle w:val="Normal.0"/>
        <w:rPr>
          <w:rStyle w:val="None"/>
          <w:rFonts w:ascii="Segoe UI" w:cs="Segoe UI" w:hAnsi="Segoe UI" w:eastAsia="Segoe UI"/>
          <w:sz w:val="27"/>
          <w:szCs w:val="27"/>
        </w:rPr>
      </w:pPr>
      <w:r>
        <w:rPr>
          <w:rStyle w:val="None"/>
          <w:rFonts w:ascii="Arial" w:hAnsi="Arial"/>
          <w:rtl w:val="0"/>
          <w:lang w:val="en-US"/>
        </w:rPr>
        <w:t>A&amp;M-Commerce will comply in the classroom,</w:t>
      </w:r>
      <w:r>
        <w:rPr>
          <w:rStyle w:val="None"/>
          <w:rFonts w:ascii="Arial" w:hAnsi="Arial" w:hint="default"/>
          <w:rtl w:val="0"/>
          <w:lang w:val="en-US"/>
        </w:rPr>
        <w:t> </w:t>
      </w:r>
      <w:r>
        <w:rPr>
          <w:rStyle w:val="None"/>
          <w:rFonts w:ascii="Arial" w:hAnsi="Arial"/>
          <w:rtl w:val="0"/>
          <w:lang w:val="en-US"/>
        </w:rPr>
        <w:t>and in online courses,</w:t>
      </w:r>
      <w:r>
        <w:rPr>
          <w:rStyle w:val="None"/>
          <w:rFonts w:ascii="Arial" w:hAnsi="Arial" w:hint="default"/>
          <w:rtl w:val="0"/>
          <w:lang w:val="en-US"/>
        </w:rPr>
        <w:t> </w:t>
      </w:r>
      <w:r>
        <w:rPr>
          <w:rStyle w:val="None"/>
          <w:rFonts w:ascii="Arial" w:hAnsi="Arial"/>
          <w:rtl w:val="0"/>
          <w:lang w:val="en-US"/>
        </w:rPr>
        <w:t xml:space="preserve">with all federal and state laws prohibiting discrimination and related retaliation on the basis of race, color, religion, sex, national origin, disability, age, genetic information or veteran status. </w:t>
      </w:r>
      <w:r>
        <w:rPr>
          <w:rStyle w:val="None"/>
          <w:rFonts w:ascii="Arial" w:hAnsi="Arial" w:hint="default"/>
          <w:rtl w:val="0"/>
          <w:lang w:val="en-US"/>
        </w:rPr>
        <w:t> </w:t>
      </w:r>
      <w:r>
        <w:rPr>
          <w:rStyle w:val="None"/>
          <w:rFonts w:ascii="Arial" w:hAnsi="Arial"/>
          <w:rtl w:val="0"/>
          <w:lang w:val="en-US"/>
        </w:rPr>
        <w:t>Further, an environment free from discrimination on the basis of sexual orientation, gender identity, or gender expression will be maintained.</w:t>
      </w:r>
    </w:p>
    <w:p>
      <w:pPr>
        <w:pStyle w:val="Heading 3"/>
      </w:pPr>
      <w:r>
        <w:rPr>
          <w:rtl w:val="0"/>
        </w:rPr>
        <w:t xml:space="preserve">ADA Statement </w:t>
      </w:r>
    </w:p>
    <w:p>
      <w:pPr>
        <w:pStyle w:val="Normal.0"/>
      </w:pPr>
    </w:p>
    <w:p>
      <w:pPr>
        <w:pStyle w:val="Normal.0"/>
        <w:rPr>
          <w:rStyle w:val="None"/>
          <w:rFonts w:ascii="Arial" w:cs="Arial" w:hAnsi="Arial" w:eastAsia="Arial"/>
          <w:b w:val="1"/>
          <w:bCs w:val="1"/>
        </w:rPr>
      </w:pPr>
      <w:r>
        <w:rPr>
          <w:rStyle w:val="None"/>
          <w:rFonts w:ascii="Arial" w:hAnsi="Arial"/>
          <w:b w:val="1"/>
          <w:bCs w:val="1"/>
          <w:rtl w:val="0"/>
          <w:lang w:val="en-US"/>
        </w:rPr>
        <w:t>Students with Disabilities</w:t>
      </w:r>
    </w:p>
    <w:p>
      <w:pPr>
        <w:pStyle w:val="Normal.0"/>
        <w:rPr>
          <w:rStyle w:val="None"/>
          <w:rFonts w:ascii="Arial" w:cs="Arial" w:hAnsi="Arial" w:eastAsia="Arial"/>
        </w:rPr>
      </w:pPr>
      <w:r>
        <w:rPr>
          <w:rStyle w:val="None"/>
          <w:rFonts w:ascii="Arial" w:hAnsi="Arial"/>
          <w:rtl w:val="0"/>
          <w:lang w:val="en-U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pPr>
        <w:pStyle w:val="Normal.0"/>
        <w:rPr>
          <w:rStyle w:val="None"/>
          <w:rFonts w:ascii="Arial" w:cs="Arial" w:hAnsi="Arial" w:eastAsia="Arial"/>
          <w:b w:val="1"/>
          <w:bCs w:val="1"/>
        </w:rPr>
      </w:pPr>
      <w:r>
        <w:rPr>
          <w:rStyle w:val="None"/>
          <w:rFonts w:ascii="Arial Unicode MS" w:cs="Arial Unicode MS" w:hAnsi="Arial Unicode MS" w:eastAsia="Arial Unicode MS"/>
          <w:b w:val="0"/>
          <w:bCs w:val="0"/>
          <w:i w:val="0"/>
          <w:iCs w:val="0"/>
        </w:rPr>
        <w:br w:type="textWrapping"/>
      </w:r>
      <w:r>
        <w:rPr>
          <w:rStyle w:val="None"/>
          <w:rFonts w:ascii="Arial" w:hAnsi="Arial"/>
          <w:b w:val="1"/>
          <w:bCs w:val="1"/>
          <w:rtl w:val="0"/>
          <w:lang w:val="en-US"/>
        </w:rPr>
        <w:t>Office of Student Disability Resources and Services</w:t>
      </w:r>
    </w:p>
    <w:p>
      <w:pPr>
        <w:pStyle w:val="Normal.0"/>
        <w:rPr>
          <w:rStyle w:val="None"/>
          <w:rFonts w:ascii="Arial" w:cs="Arial" w:hAnsi="Arial" w:eastAsia="Arial"/>
        </w:rPr>
      </w:pPr>
      <w:r>
        <w:rPr>
          <w:rStyle w:val="None"/>
          <w:rFonts w:ascii="Arial" w:hAnsi="Arial"/>
          <w:rtl w:val="0"/>
          <w:lang w:val="en-US"/>
        </w:rPr>
        <w:t>Texas A&amp;M University-Commerce</w:t>
      </w:r>
    </w:p>
    <w:p>
      <w:pPr>
        <w:pStyle w:val="Normal.0"/>
        <w:rPr>
          <w:rStyle w:val="None"/>
          <w:rFonts w:ascii="Arial" w:cs="Arial" w:hAnsi="Arial" w:eastAsia="Arial"/>
        </w:rPr>
      </w:pPr>
      <w:r>
        <w:rPr>
          <w:rStyle w:val="None"/>
          <w:rFonts w:ascii="Arial" w:hAnsi="Arial"/>
          <w:rtl w:val="0"/>
          <w:lang w:val="en-US"/>
        </w:rPr>
        <w:t>Gee Library- Room 132</w:t>
      </w:r>
    </w:p>
    <w:p>
      <w:pPr>
        <w:pStyle w:val="Normal.0"/>
        <w:rPr>
          <w:rStyle w:val="None"/>
          <w:rFonts w:ascii="Arial" w:cs="Arial" w:hAnsi="Arial" w:eastAsia="Arial"/>
        </w:rPr>
      </w:pPr>
      <w:r>
        <w:rPr>
          <w:rStyle w:val="None"/>
          <w:rFonts w:ascii="Arial" w:hAnsi="Arial"/>
          <w:rtl w:val="0"/>
          <w:lang w:val="en-US"/>
        </w:rPr>
        <w:t>Phone (903) 886-5150 or (903) 886-5835</w:t>
      </w:r>
    </w:p>
    <w:p>
      <w:pPr>
        <w:pStyle w:val="Normal.0"/>
        <w:rPr>
          <w:rStyle w:val="None"/>
          <w:rFonts w:ascii="Arial" w:cs="Arial" w:hAnsi="Arial" w:eastAsia="Arial"/>
        </w:rPr>
      </w:pPr>
      <w:r>
        <w:rPr>
          <w:rStyle w:val="None"/>
          <w:rFonts w:ascii="Arial" w:hAnsi="Arial"/>
          <w:rtl w:val="0"/>
          <w:lang w:val="en-US"/>
        </w:rPr>
        <w:t>Fax (903) 468-8148</w:t>
      </w:r>
    </w:p>
    <w:p>
      <w:pPr>
        <w:pStyle w:val="Normal.0"/>
        <w:rPr>
          <w:rStyle w:val="None"/>
          <w:rFonts w:ascii="Arial" w:cs="Arial" w:hAnsi="Arial" w:eastAsia="Arial"/>
        </w:rPr>
      </w:pPr>
      <w:r>
        <w:rPr>
          <w:rStyle w:val="Hyperlink.2"/>
        </w:rPr>
        <w:fldChar w:fldCharType="begin" w:fldLock="0"/>
      </w:r>
      <w:r>
        <w:rPr>
          <w:rStyle w:val="Hyperlink.2"/>
        </w:rPr>
        <w:instrText xml:space="preserve"> HYPERLINK "mailto:StudentDisabilityServices@tamuc.edu"</w:instrText>
      </w:r>
      <w:r>
        <w:rPr>
          <w:rStyle w:val="Hyperlink.2"/>
        </w:rPr>
        <w:fldChar w:fldCharType="separate" w:fldLock="0"/>
      </w:r>
      <w:r>
        <w:rPr>
          <w:rStyle w:val="Hyperlink.2"/>
          <w:rtl w:val="0"/>
        </w:rPr>
        <w:t>StudentDisabilityServices@tamuc.edu</w:t>
      </w:r>
      <w:r>
        <w:rPr/>
        <w:fldChar w:fldCharType="end" w:fldLock="0"/>
      </w:r>
    </w:p>
    <w:p>
      <w:pPr>
        <w:pStyle w:val="Normal.0"/>
        <w:jc w:val="center"/>
        <w:rPr>
          <w:rFonts w:ascii="Arial" w:cs="Arial" w:hAnsi="Arial" w:eastAsia="Arial"/>
        </w:rPr>
      </w:pPr>
    </w:p>
    <w:p>
      <w:pPr>
        <w:pStyle w:val="Heading 3"/>
      </w:pPr>
    </w:p>
    <w:p>
      <w:pPr>
        <w:pStyle w:val="Heading 3"/>
      </w:pPr>
      <w:r>
        <w:rPr>
          <w:rtl w:val="0"/>
        </w:rPr>
        <w:t>Student Conduct</w:t>
      </w:r>
    </w:p>
    <w:p>
      <w:pPr>
        <w:pStyle w:val="Normal.0"/>
        <w:rPr>
          <w:rFonts w:ascii="Calibri" w:cs="Calibri" w:hAnsi="Calibri" w:eastAsia="Calibri"/>
          <w:i w:val="1"/>
          <w:iCs w:val="1"/>
        </w:rPr>
      </w:pPr>
    </w:p>
    <w:p>
      <w:pPr>
        <w:pStyle w:val="Normal.0"/>
        <w:rPr>
          <w:rStyle w:val="None"/>
          <w:rFonts w:ascii="Arial" w:cs="Arial" w:hAnsi="Arial" w:eastAsia="Arial"/>
          <w:i w:val="1"/>
          <w:iCs w:val="1"/>
        </w:rPr>
      </w:pPr>
      <w:r>
        <w:rPr>
          <w:rStyle w:val="None"/>
          <w:rFonts w:ascii="Arial" w:hAnsi="Arial"/>
          <w:rtl w:val="0"/>
          <w:lang w:val="en-US"/>
        </w:rPr>
        <w:t>All students enrolled at the University shall follow the tenets of common decency and acceptable behavior conducive to a positive learning environment.</w:t>
      </w:r>
      <w:r>
        <w:rPr>
          <w:rStyle w:val="None"/>
          <w:rFonts w:ascii="Arial" w:hAnsi="Arial" w:hint="default"/>
          <w:rtl w:val="0"/>
          <w:lang w:val="en-US"/>
        </w:rPr>
        <w:t xml:space="preserve">  </w:t>
      </w:r>
      <w:r>
        <w:rPr>
          <w:rStyle w:val="None"/>
          <w:rFonts w:ascii="Arial" w:hAnsi="Arial"/>
          <w:rtl w:val="0"/>
          <w:lang w:val="en-US"/>
        </w:rPr>
        <w:t xml:space="preserve">(See </w:t>
      </w:r>
      <w:r>
        <w:rPr>
          <w:rStyle w:val="None"/>
          <w:rFonts w:ascii="Arial" w:hAnsi="Arial"/>
          <w:i w:val="1"/>
          <w:iCs w:val="1"/>
          <w:rtl w:val="0"/>
          <w:lang w:val="en-US"/>
        </w:rPr>
        <w:t>Code of Student Conduct from Student Guide Handbook).</w:t>
      </w:r>
    </w:p>
    <w:p>
      <w:pPr>
        <w:pStyle w:val="Normal.0"/>
        <w:tabs>
          <w:tab w:val="left" w:pos="540"/>
        </w:tabs>
        <w:ind w:left="540" w:hanging="540"/>
        <w:rPr>
          <w:rFonts w:ascii="Arial" w:cs="Arial" w:hAnsi="Arial" w:eastAsia="Arial"/>
        </w:rPr>
      </w:pPr>
    </w:p>
    <w:p>
      <w:pPr>
        <w:pStyle w:val="Heading 1"/>
      </w:pPr>
      <w:r>
        <w:rPr>
          <w:rFonts w:ascii="Arial Unicode MS" w:cs="Arial Unicode MS" w:hAnsi="Arial Unicode MS" w:eastAsia="Arial Unicode MS"/>
          <w:b w:val="0"/>
          <w:bCs w:val="0"/>
          <w:i w:val="0"/>
          <w:iCs w:val="0"/>
        </w:rPr>
        <w:br w:type="page"/>
      </w:r>
    </w:p>
    <w:p>
      <w:pPr>
        <w:pStyle w:val="Heading 1"/>
      </w:pPr>
      <w:r>
        <w:rPr>
          <w:rtl w:val="0"/>
        </w:rPr>
        <w:t>COURSE OUTLINE / CALENDAR</w:t>
      </w:r>
    </w:p>
    <w:p>
      <w:pPr>
        <w:pStyle w:val="Normal.0"/>
        <w:tabs>
          <w:tab w:val="left" w:pos="540"/>
        </w:tabs>
        <w:ind w:left="540" w:hanging="540"/>
        <w:rPr>
          <w:rFonts w:ascii="Arial" w:cs="Arial" w:hAnsi="Arial" w:eastAsia="Arial"/>
        </w:rPr>
      </w:pPr>
    </w:p>
    <w:p>
      <w:pPr>
        <w:pStyle w:val="Normal.0"/>
        <w:jc w:val="center"/>
        <w:rPr>
          <w:rStyle w:val="None"/>
          <w:b w:val="1"/>
          <w:bCs w:val="1"/>
        </w:rPr>
      </w:pPr>
      <w:r>
        <w:rPr>
          <w:rStyle w:val="None"/>
          <w:b w:val="1"/>
          <w:bCs w:val="1"/>
          <w:rtl w:val="0"/>
          <w:lang w:val="en-US"/>
        </w:rPr>
        <w:t>Basic Course Schedule (Subject to Change)</w:t>
      </w:r>
    </w:p>
    <w:p>
      <w:pPr>
        <w:pStyle w:val="Normal.0"/>
      </w:pPr>
    </w:p>
    <w:p>
      <w:pPr>
        <w:pStyle w:val="Normal.0"/>
      </w:pPr>
    </w:p>
    <w:p>
      <w:pPr>
        <w:pStyle w:val="Normal.0"/>
        <w:rPr>
          <w:rStyle w:val="None"/>
          <w:b w:val="1"/>
          <w:bCs w:val="1"/>
          <w:sz w:val="24"/>
          <w:szCs w:val="24"/>
        </w:rPr>
      </w:pPr>
      <w:r>
        <w:rPr>
          <w:rStyle w:val="None"/>
          <w:b w:val="1"/>
          <w:bCs w:val="1"/>
          <w:sz w:val="24"/>
          <w:szCs w:val="24"/>
          <w:rtl w:val="0"/>
          <w:lang w:val="en-US"/>
        </w:rPr>
        <w:t>About Science</w:t>
      </w:r>
    </w:p>
    <w:p>
      <w:pPr>
        <w:pStyle w:val="Normal.0"/>
        <w:rPr>
          <w:b w:val="1"/>
          <w:bCs w:val="1"/>
          <w:sz w:val="24"/>
          <w:szCs w:val="24"/>
        </w:rPr>
      </w:pPr>
    </w:p>
    <w:p>
      <w:pPr>
        <w:pStyle w:val="Normal.0"/>
        <w:rPr>
          <w:rStyle w:val="None"/>
          <w:sz w:val="24"/>
          <w:szCs w:val="24"/>
        </w:rPr>
      </w:pPr>
      <w:r>
        <w:rPr>
          <w:rStyle w:val="None"/>
          <w:sz w:val="24"/>
          <w:szCs w:val="24"/>
          <w:rtl w:val="0"/>
          <w:lang w:val="en-US"/>
        </w:rPr>
        <w:t xml:space="preserve">Chapter 1 </w:t>
      </w:r>
      <w:r>
        <w:rPr>
          <w:rStyle w:val="None"/>
          <w:sz w:val="24"/>
          <w:szCs w:val="24"/>
          <w:rtl w:val="0"/>
          <w:lang w:val="en-US"/>
        </w:rPr>
        <w:t xml:space="preserve">– </w:t>
      </w:r>
      <w:r>
        <w:rPr>
          <w:rStyle w:val="None"/>
          <w:sz w:val="24"/>
          <w:szCs w:val="24"/>
          <w:rtl w:val="0"/>
          <w:lang w:val="en-US"/>
        </w:rPr>
        <w:t>About Science</w:t>
      </w:r>
    </w:p>
    <w:p>
      <w:pPr>
        <w:pStyle w:val="Normal.0"/>
        <w:rPr>
          <w:b w:val="1"/>
          <w:bCs w:val="1"/>
          <w:sz w:val="24"/>
          <w:szCs w:val="24"/>
        </w:rPr>
      </w:pPr>
    </w:p>
    <w:p>
      <w:pPr>
        <w:pStyle w:val="Normal.0"/>
        <w:rPr>
          <w:rStyle w:val="None"/>
          <w:b w:val="1"/>
          <w:bCs w:val="1"/>
          <w:sz w:val="24"/>
          <w:szCs w:val="24"/>
        </w:rPr>
      </w:pPr>
      <w:r>
        <w:rPr>
          <w:rStyle w:val="None"/>
          <w:b w:val="1"/>
          <w:bCs w:val="1"/>
          <w:sz w:val="24"/>
          <w:szCs w:val="24"/>
          <w:rtl w:val="0"/>
          <w:lang w:val="en-US"/>
        </w:rPr>
        <w:t>Physics</w:t>
      </w:r>
    </w:p>
    <w:p>
      <w:pPr>
        <w:pStyle w:val="Normal.0"/>
        <w:rPr>
          <w:sz w:val="24"/>
          <w:szCs w:val="24"/>
        </w:rPr>
      </w:pPr>
    </w:p>
    <w:p>
      <w:pPr>
        <w:pStyle w:val="Normal.0"/>
        <w:rPr>
          <w:rStyle w:val="None"/>
          <w:sz w:val="24"/>
          <w:szCs w:val="24"/>
        </w:rPr>
      </w:pPr>
      <w:r>
        <w:rPr>
          <w:rStyle w:val="None"/>
          <w:sz w:val="24"/>
          <w:szCs w:val="24"/>
          <w:rtl w:val="0"/>
          <w:lang w:val="en-US"/>
        </w:rPr>
        <w:t xml:space="preserve">Chapter 2 </w:t>
      </w:r>
      <w:r>
        <w:rPr>
          <w:rStyle w:val="None"/>
          <w:sz w:val="24"/>
          <w:szCs w:val="24"/>
          <w:rtl w:val="0"/>
          <w:lang w:val="en-US"/>
        </w:rPr>
        <w:t xml:space="preserve">– </w:t>
      </w:r>
      <w:r>
        <w:rPr>
          <w:rStyle w:val="None"/>
          <w:sz w:val="24"/>
          <w:szCs w:val="24"/>
          <w:rtl w:val="0"/>
          <w:lang w:val="en-US"/>
        </w:rPr>
        <w:t>Describing Motion</w:t>
      </w:r>
    </w:p>
    <w:p>
      <w:pPr>
        <w:pStyle w:val="Normal.0"/>
        <w:rPr>
          <w:sz w:val="24"/>
          <w:szCs w:val="24"/>
        </w:rPr>
      </w:pPr>
    </w:p>
    <w:p>
      <w:pPr>
        <w:pStyle w:val="Normal.0"/>
        <w:rPr>
          <w:rStyle w:val="None"/>
          <w:sz w:val="24"/>
          <w:szCs w:val="24"/>
        </w:rPr>
      </w:pPr>
      <w:r>
        <w:rPr>
          <w:rStyle w:val="None"/>
          <w:sz w:val="24"/>
          <w:szCs w:val="24"/>
          <w:rtl w:val="0"/>
          <w:lang w:val="en-US"/>
        </w:rPr>
        <w:t xml:space="preserve">Chapter 3 </w:t>
      </w:r>
      <w:r>
        <w:rPr>
          <w:rStyle w:val="None"/>
          <w:sz w:val="24"/>
          <w:szCs w:val="24"/>
          <w:rtl w:val="0"/>
          <w:lang w:val="en-US"/>
        </w:rPr>
        <w:t xml:space="preserve">– </w:t>
      </w:r>
      <w:r>
        <w:rPr>
          <w:rStyle w:val="None"/>
          <w:sz w:val="24"/>
          <w:szCs w:val="24"/>
          <w:rtl w:val="0"/>
          <w:lang w:val="en-US"/>
        </w:rPr>
        <w:t>Newton</w:t>
      </w:r>
      <w:r>
        <w:rPr>
          <w:rStyle w:val="None"/>
          <w:sz w:val="24"/>
          <w:szCs w:val="24"/>
          <w:rtl w:val="0"/>
          <w:lang w:val="en-US"/>
        </w:rPr>
        <w:t>’</w:t>
      </w:r>
      <w:r>
        <w:rPr>
          <w:rStyle w:val="None"/>
          <w:sz w:val="24"/>
          <w:szCs w:val="24"/>
          <w:rtl w:val="0"/>
          <w:lang w:val="en-US"/>
        </w:rPr>
        <w:t>s Laws of Motion</w:t>
      </w:r>
    </w:p>
    <w:p>
      <w:pPr>
        <w:pStyle w:val="Normal.0"/>
        <w:rPr>
          <w:sz w:val="24"/>
          <w:szCs w:val="24"/>
        </w:rPr>
      </w:pPr>
    </w:p>
    <w:p>
      <w:pPr>
        <w:pStyle w:val="Normal.0"/>
        <w:rPr>
          <w:rStyle w:val="None"/>
          <w:sz w:val="24"/>
          <w:szCs w:val="24"/>
        </w:rPr>
      </w:pPr>
      <w:r>
        <w:rPr>
          <w:rStyle w:val="None"/>
          <w:sz w:val="24"/>
          <w:szCs w:val="24"/>
          <w:rtl w:val="0"/>
          <w:lang w:val="en-US"/>
        </w:rPr>
        <w:t xml:space="preserve">Chapter 4 </w:t>
      </w:r>
      <w:r>
        <w:rPr>
          <w:rStyle w:val="None"/>
          <w:sz w:val="24"/>
          <w:szCs w:val="24"/>
          <w:rtl w:val="0"/>
          <w:lang w:val="en-US"/>
        </w:rPr>
        <w:t xml:space="preserve">– </w:t>
      </w:r>
      <w:r>
        <w:rPr>
          <w:rStyle w:val="None"/>
          <w:sz w:val="24"/>
          <w:szCs w:val="24"/>
          <w:rtl w:val="0"/>
          <w:lang w:val="en-US"/>
        </w:rPr>
        <w:t>Momentum and Energy</w:t>
      </w:r>
    </w:p>
    <w:p>
      <w:pPr>
        <w:pStyle w:val="Normal.0"/>
        <w:rPr>
          <w:sz w:val="24"/>
          <w:szCs w:val="24"/>
        </w:rPr>
      </w:pPr>
    </w:p>
    <w:p>
      <w:pPr>
        <w:pStyle w:val="Normal.0"/>
        <w:rPr>
          <w:rStyle w:val="None"/>
          <w:sz w:val="24"/>
          <w:szCs w:val="24"/>
        </w:rPr>
      </w:pPr>
      <w:r>
        <w:rPr>
          <w:rStyle w:val="None"/>
          <w:sz w:val="24"/>
          <w:szCs w:val="24"/>
          <w:rtl w:val="0"/>
          <w:lang w:val="en-US"/>
        </w:rPr>
        <w:t xml:space="preserve">Chapter 5 </w:t>
      </w:r>
      <w:r>
        <w:rPr>
          <w:rStyle w:val="None"/>
          <w:sz w:val="24"/>
          <w:szCs w:val="24"/>
          <w:rtl w:val="0"/>
          <w:lang w:val="en-US"/>
        </w:rPr>
        <w:t xml:space="preserve">– </w:t>
      </w:r>
      <w:r>
        <w:rPr>
          <w:rStyle w:val="None"/>
          <w:sz w:val="24"/>
          <w:szCs w:val="24"/>
          <w:rtl w:val="0"/>
          <w:lang w:val="en-US"/>
        </w:rPr>
        <w:t>Gravity</w:t>
      </w:r>
    </w:p>
    <w:p>
      <w:pPr>
        <w:pStyle w:val="Normal.0"/>
        <w:rPr>
          <w:sz w:val="24"/>
          <w:szCs w:val="24"/>
        </w:rPr>
      </w:pPr>
    </w:p>
    <w:p>
      <w:pPr>
        <w:pStyle w:val="Normal.0"/>
        <w:rPr>
          <w:rStyle w:val="None"/>
          <w:b w:val="1"/>
          <w:bCs w:val="1"/>
        </w:rPr>
      </w:pPr>
      <w:r>
        <w:rPr>
          <w:rStyle w:val="None"/>
          <w:b w:val="1"/>
          <w:bCs w:val="1"/>
          <w:rtl w:val="0"/>
          <w:lang w:val="en-US"/>
        </w:rPr>
        <w:t>Mid-Term Exam</w:t>
      </w:r>
    </w:p>
    <w:p>
      <w:pPr>
        <w:pStyle w:val="Normal.0"/>
        <w:rPr>
          <w:sz w:val="24"/>
          <w:szCs w:val="24"/>
        </w:rPr>
      </w:pPr>
    </w:p>
    <w:p>
      <w:pPr>
        <w:pStyle w:val="Normal.0"/>
        <w:rPr>
          <w:rStyle w:val="None"/>
          <w:sz w:val="24"/>
          <w:szCs w:val="24"/>
        </w:rPr>
      </w:pPr>
      <w:r>
        <w:rPr>
          <w:rStyle w:val="None"/>
          <w:sz w:val="24"/>
          <w:szCs w:val="24"/>
          <w:rtl w:val="0"/>
          <w:lang w:val="en-US"/>
        </w:rPr>
        <w:t xml:space="preserve">Chapter 6 </w:t>
      </w:r>
      <w:r>
        <w:rPr>
          <w:rStyle w:val="None"/>
          <w:sz w:val="24"/>
          <w:szCs w:val="24"/>
          <w:rtl w:val="0"/>
          <w:lang w:val="en-US"/>
        </w:rPr>
        <w:t xml:space="preserve">– </w:t>
      </w:r>
      <w:r>
        <w:rPr>
          <w:rStyle w:val="None"/>
          <w:sz w:val="24"/>
          <w:szCs w:val="24"/>
          <w:rtl w:val="0"/>
          <w:lang w:val="en-US"/>
        </w:rPr>
        <w:t>Heat</w:t>
      </w:r>
    </w:p>
    <w:p>
      <w:pPr>
        <w:pStyle w:val="Normal.0"/>
        <w:rPr>
          <w:sz w:val="24"/>
          <w:szCs w:val="24"/>
        </w:rPr>
      </w:pPr>
    </w:p>
    <w:p>
      <w:pPr>
        <w:pStyle w:val="Normal.0"/>
        <w:rPr>
          <w:rStyle w:val="None"/>
          <w:sz w:val="24"/>
          <w:szCs w:val="24"/>
        </w:rPr>
      </w:pPr>
      <w:r>
        <w:rPr>
          <w:rStyle w:val="None"/>
          <w:sz w:val="24"/>
          <w:szCs w:val="24"/>
          <w:rtl w:val="0"/>
          <w:lang w:val="en-US"/>
        </w:rPr>
        <w:t xml:space="preserve">Chapter 7 </w:t>
      </w:r>
      <w:r>
        <w:rPr>
          <w:rStyle w:val="None"/>
          <w:sz w:val="24"/>
          <w:szCs w:val="24"/>
          <w:rtl w:val="0"/>
          <w:lang w:val="en-US"/>
        </w:rPr>
        <w:t xml:space="preserve">– </w:t>
      </w:r>
      <w:r>
        <w:rPr>
          <w:rStyle w:val="None"/>
          <w:sz w:val="24"/>
          <w:szCs w:val="24"/>
          <w:rtl w:val="0"/>
          <w:lang w:val="en-US"/>
        </w:rPr>
        <w:t>Electricity and Magnetism</w:t>
      </w:r>
    </w:p>
    <w:p>
      <w:pPr>
        <w:pStyle w:val="Normal.0"/>
        <w:rPr>
          <w:sz w:val="24"/>
          <w:szCs w:val="24"/>
        </w:rPr>
      </w:pPr>
    </w:p>
    <w:p>
      <w:pPr>
        <w:pStyle w:val="Normal.0"/>
        <w:rPr>
          <w:rStyle w:val="None"/>
          <w:sz w:val="24"/>
          <w:szCs w:val="24"/>
        </w:rPr>
      </w:pPr>
      <w:r>
        <w:rPr>
          <w:rStyle w:val="None"/>
          <w:sz w:val="24"/>
          <w:szCs w:val="24"/>
          <w:rtl w:val="0"/>
          <w:lang w:val="en-US"/>
        </w:rPr>
        <w:t xml:space="preserve">Chapter 8 </w:t>
      </w:r>
      <w:r>
        <w:rPr>
          <w:rStyle w:val="None"/>
          <w:sz w:val="24"/>
          <w:szCs w:val="24"/>
          <w:rtl w:val="0"/>
          <w:lang w:val="en-US"/>
        </w:rPr>
        <w:t xml:space="preserve">– </w:t>
      </w:r>
      <w:r>
        <w:rPr>
          <w:rStyle w:val="None"/>
          <w:sz w:val="24"/>
          <w:szCs w:val="24"/>
          <w:rtl w:val="0"/>
          <w:lang w:val="en-US"/>
        </w:rPr>
        <w:t>Waves</w:t>
      </w:r>
      <w:r>
        <w:rPr>
          <w:rStyle w:val="None"/>
          <w:sz w:val="24"/>
          <w:szCs w:val="24"/>
          <w:rtl w:val="0"/>
          <w:lang w:val="en-US"/>
        </w:rPr>
        <w:t>—</w:t>
      </w:r>
      <w:r>
        <w:rPr>
          <w:rStyle w:val="None"/>
          <w:sz w:val="24"/>
          <w:szCs w:val="24"/>
          <w:rtl w:val="0"/>
          <w:lang w:val="en-US"/>
        </w:rPr>
        <w:t>Sound and Light</w:t>
      </w:r>
    </w:p>
    <w:p>
      <w:pPr>
        <w:pStyle w:val="Normal.0"/>
      </w:pPr>
    </w:p>
    <w:p>
      <w:pPr>
        <w:pStyle w:val="Normal.0"/>
        <w:rPr>
          <w:rStyle w:val="None"/>
          <w:b w:val="1"/>
          <w:bCs w:val="1"/>
        </w:rPr>
      </w:pPr>
      <w:r>
        <w:rPr>
          <w:rStyle w:val="None"/>
          <w:b w:val="1"/>
          <w:bCs w:val="1"/>
          <w:rtl w:val="0"/>
          <w:lang w:val="en-US"/>
        </w:rPr>
        <w:t>Astronomy</w:t>
      </w:r>
    </w:p>
    <w:p>
      <w:pPr>
        <w:pStyle w:val="Normal.0"/>
      </w:pPr>
    </w:p>
    <w:p>
      <w:pPr>
        <w:pStyle w:val="Normal.0"/>
      </w:pPr>
      <w:r>
        <w:rPr>
          <w:rtl w:val="0"/>
        </w:rPr>
        <w:t xml:space="preserve">Chapter 28 </w:t>
      </w:r>
      <w:r>
        <w:rPr>
          <w:rtl w:val="0"/>
        </w:rPr>
        <w:t xml:space="preserve">– </w:t>
      </w:r>
      <w:r>
        <w:rPr>
          <w:rtl w:val="0"/>
        </w:rPr>
        <w:t>The Solar System</w:t>
      </w:r>
    </w:p>
    <w:p>
      <w:pPr>
        <w:pStyle w:val="Normal.0"/>
      </w:pPr>
    </w:p>
    <w:p>
      <w:pPr>
        <w:pStyle w:val="Normal.0"/>
      </w:pPr>
      <w:r>
        <w:rPr>
          <w:rtl w:val="0"/>
        </w:rPr>
        <w:t xml:space="preserve">Chapter 29 </w:t>
      </w:r>
      <w:r>
        <w:rPr>
          <w:rtl w:val="0"/>
        </w:rPr>
        <w:t xml:space="preserve">– </w:t>
      </w:r>
      <w:r>
        <w:rPr>
          <w:rtl w:val="0"/>
        </w:rPr>
        <w:t>The Universe</w:t>
      </w:r>
    </w:p>
    <w:p>
      <w:pPr>
        <w:pStyle w:val="Normal.0"/>
      </w:pPr>
    </w:p>
    <w:p>
      <w:pPr>
        <w:pStyle w:val="Normal.0"/>
        <w:rPr>
          <w:rStyle w:val="None"/>
          <w:b w:val="1"/>
          <w:bCs w:val="1"/>
        </w:rPr>
      </w:pPr>
      <w:r>
        <w:rPr>
          <w:rStyle w:val="None"/>
          <w:b w:val="1"/>
          <w:bCs w:val="1"/>
          <w:rtl w:val="0"/>
          <w:lang w:val="en-US"/>
        </w:rPr>
        <w:t>Final Exam</w:t>
      </w:r>
    </w:p>
    <w:p>
      <w:pPr>
        <w:pStyle w:val="Normal.0"/>
      </w:pPr>
    </w:p>
    <w:p>
      <w:pPr>
        <w:pStyle w:val="Normal.0"/>
        <w:numPr>
          <w:ilvl w:val="0"/>
          <w:numId w:val="6"/>
        </w:numPr>
        <w:rPr>
          <w:lang w:val="en-US"/>
        </w:rPr>
      </w:pPr>
      <w:r>
        <w:rPr>
          <w:rtl w:val="0"/>
          <w:lang w:val="en-US"/>
        </w:rPr>
        <w:t>Lack of participation may be considered the same as a lack of attendance and be grounds for being dropped from the course.</w:t>
      </w:r>
    </w:p>
    <w:p>
      <w:pPr>
        <w:pStyle w:val="Normal.0"/>
        <w:numPr>
          <w:ilvl w:val="0"/>
          <w:numId w:val="6"/>
        </w:numPr>
        <w:rPr>
          <w:lang w:val="en-US"/>
        </w:rPr>
      </w:pPr>
      <w:r>
        <w:rPr>
          <w:rtl w:val="0"/>
          <w:lang w:val="en-US"/>
        </w:rPr>
        <w:t>Assignments may be added, dropped, or substituted during the course of the semester.</w:t>
      </w:r>
    </w:p>
    <w:p>
      <w:pPr>
        <w:pStyle w:val="Normal.0"/>
        <w:tabs>
          <w:tab w:val="left" w:pos="540"/>
        </w:tabs>
        <w:ind w:left="540" w:hanging="540"/>
        <w:rPr>
          <w:rFonts w:ascii="Arial" w:cs="Arial" w:hAnsi="Arial" w:eastAsia="Arial"/>
        </w:rPr>
      </w:pPr>
    </w:p>
    <w:p>
      <w:pPr>
        <w:pStyle w:val="Normal.0"/>
        <w:tabs>
          <w:tab w:val="left" w:pos="540"/>
        </w:tabs>
        <w:ind w:left="540" w:hanging="540"/>
      </w:pPr>
      <w:r>
        <w:rPr>
          <w:rFonts w:ascii="Arial" w:cs="Arial" w:hAnsi="Arial" w:eastAsia="Arial"/>
        </w:rPr>
      </w:r>
    </w:p>
    <w:sectPr>
      <w:headerReference w:type="default" r:id="rId5"/>
      <w:footerReference w:type="default" r:id="rId6"/>
      <w:pgSz w:w="12240" w:h="15840" w:orient="portrait"/>
      <w:pgMar w:top="1152" w:right="1440" w:bottom="115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Verdana">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8</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Normal.0"/>
    <w:pPr>
      <w:keepNext w:val="0"/>
      <w:keepLines w:val="0"/>
      <w:pageBreakBefore w:val="0"/>
      <w:widowControl w:val="1"/>
      <w:shd w:val="clear" w:color="auto" w:fill="auto"/>
      <w:suppressAutoHyphens w:val="0"/>
      <w:bidi w:val="0"/>
      <w:spacing w:before="240" w:after="60" w:line="240" w:lineRule="auto"/>
      <w:ind w:left="0" w:right="0" w:firstLine="0"/>
      <w:jc w:val="center"/>
      <w:outlineLvl w:val="0"/>
    </w:pPr>
    <w:rPr>
      <w:rFonts w:ascii="Cambria" w:cs="Cambria" w:hAnsi="Cambria" w:eastAsia="Cambria"/>
      <w:b w:val="1"/>
      <w:bCs w:val="1"/>
      <w:i w:val="0"/>
      <w:iCs w:val="0"/>
      <w:caps w:val="0"/>
      <w:smallCaps w:val="0"/>
      <w:strike w:val="0"/>
      <w:dstrike w:val="0"/>
      <w:outline w:val="0"/>
      <w:color w:val="000000"/>
      <w:spacing w:val="0"/>
      <w:kern w:val="28"/>
      <w:position w:val="0"/>
      <w:sz w:val="36"/>
      <w:szCs w:val="36"/>
      <w:u w:val="none" w:color="000000"/>
      <w:vertAlign w:val="baseline"/>
      <w:lang w:val="en-US"/>
    </w:rPr>
  </w:style>
  <w:style w:type="paragraph" w:styleId="Subtitle">
    <w:name w:val="Subtitle"/>
    <w:next w:val="Normal.0"/>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Verdana" w:cs="Arial Unicode MS" w:hAnsi="Verdana" w:eastAsia="Arial Unicode MS"/>
      <w:b w:val="1"/>
      <w:bCs w:val="1"/>
      <w:i w:val="0"/>
      <w:iCs w:val="0"/>
      <w:caps w:val="1"/>
      <w:strike w:val="0"/>
      <w:dstrike w:val="0"/>
      <w:outline w:val="0"/>
      <w:color w:val="1f497d"/>
      <w:spacing w:val="0"/>
      <w:kern w:val="32"/>
      <w:position w:val="0"/>
      <w:sz w:val="34"/>
      <w:szCs w:val="34"/>
      <w:u w:val="none" w:color="1f497d"/>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Verdana" w:cs="Verdana" w:hAnsi="Verdana" w:eastAsia="Verdana"/>
      <w:color w:val="548dd4"/>
      <w:sz w:val="24"/>
      <w:szCs w:val="24"/>
      <w:u w:val="single" w:color="548dd4"/>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rFonts w:ascii="Calibri" w:cs="Calibri" w:hAnsi="Calibri" w:eastAsia="Calibri"/>
      <w:color w:val="0000ff"/>
      <w:sz w:val="24"/>
      <w:szCs w:val="24"/>
      <w:u w:val="single" w:color="0000ff"/>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2">
    <w:name w:val="Hyperlink.2"/>
    <w:basedOn w:val="Link"/>
    <w:next w:val="Hyperlink.2"/>
    <w:rPr>
      <w:rFonts w:ascii="Arial" w:cs="Arial" w:hAnsi="Arial" w:eastAsia="Arial"/>
    </w:r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